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9E322" w14:textId="77777777" w:rsidR="00F56950" w:rsidRPr="00F11CA3" w:rsidRDefault="00F56950" w:rsidP="000851CB">
      <w:pPr>
        <w:spacing w:after="0" w:line="240" w:lineRule="auto"/>
        <w:rPr>
          <w:rFonts w:ascii="Arial" w:hAnsi="Arial" w:cs="Arial"/>
          <w:b/>
          <w:sz w:val="20"/>
          <w:szCs w:val="20"/>
        </w:rPr>
      </w:pPr>
      <w:bookmarkStart w:id="0" w:name="_GoBack"/>
      <w:bookmarkEnd w:id="0"/>
    </w:p>
    <w:p w14:paraId="111D35FD" w14:textId="77777777" w:rsidR="004D6BB3" w:rsidRPr="00F11CA3" w:rsidRDefault="004D6BB3" w:rsidP="000851CB">
      <w:pPr>
        <w:spacing w:after="0" w:line="240" w:lineRule="auto"/>
        <w:rPr>
          <w:rFonts w:ascii="Arial" w:hAnsi="Arial" w:cs="Arial"/>
          <w:b/>
          <w:sz w:val="20"/>
          <w:szCs w:val="20"/>
        </w:rPr>
      </w:pPr>
    </w:p>
    <w:p w14:paraId="2A3B6E10" w14:textId="77777777" w:rsidR="00F56950" w:rsidRPr="00F11CA3" w:rsidRDefault="00F56950" w:rsidP="000851CB">
      <w:pPr>
        <w:spacing w:after="0" w:line="240" w:lineRule="auto"/>
        <w:rPr>
          <w:rFonts w:ascii="Arial" w:hAnsi="Arial" w:cs="Arial"/>
          <w:b/>
          <w:sz w:val="20"/>
          <w:szCs w:val="20"/>
        </w:rPr>
      </w:pPr>
    </w:p>
    <w:p w14:paraId="6F1ADD5B" w14:textId="77777777" w:rsidR="005F2260" w:rsidRPr="00F11CA3" w:rsidRDefault="000851CB" w:rsidP="000851CB">
      <w:pPr>
        <w:spacing w:after="0" w:line="240" w:lineRule="auto"/>
        <w:rPr>
          <w:rFonts w:ascii="Arial" w:hAnsi="Arial" w:cs="Arial"/>
          <w:b/>
          <w:sz w:val="20"/>
          <w:szCs w:val="20"/>
        </w:rPr>
      </w:pPr>
      <w:r w:rsidRPr="00F11CA3">
        <w:rPr>
          <w:rFonts w:ascii="Arial" w:hAnsi="Arial" w:cs="Arial"/>
          <w:b/>
          <w:sz w:val="20"/>
          <w:szCs w:val="20"/>
        </w:rPr>
        <w:t>PRILOGA 3                                                                                                                   PREDLOG</w:t>
      </w:r>
    </w:p>
    <w:p w14:paraId="74AAD15C" w14:textId="77777777" w:rsidR="00C12F8A" w:rsidRPr="00F11CA3" w:rsidRDefault="00A8240F" w:rsidP="005F2260">
      <w:pPr>
        <w:spacing w:after="0" w:line="240" w:lineRule="auto"/>
        <w:jc w:val="right"/>
        <w:rPr>
          <w:rFonts w:ascii="Arial" w:hAnsi="Arial" w:cs="Arial"/>
          <w:b/>
          <w:sz w:val="20"/>
          <w:szCs w:val="20"/>
        </w:rPr>
      </w:pPr>
      <w:r w:rsidRPr="00F11CA3">
        <w:rPr>
          <w:rFonts w:ascii="Arial" w:hAnsi="Arial" w:cs="Arial"/>
          <w:b/>
          <w:sz w:val="20"/>
          <w:szCs w:val="20"/>
        </w:rPr>
        <w:t>(</w:t>
      </w:r>
      <w:r w:rsidR="006526E4" w:rsidRPr="00F11CA3">
        <w:rPr>
          <w:rFonts w:ascii="Arial" w:hAnsi="Arial" w:cs="Arial"/>
          <w:b/>
          <w:sz w:val="20"/>
          <w:szCs w:val="20"/>
        </w:rPr>
        <w:t>EVA 2017-2130-0012</w:t>
      </w:r>
      <w:r w:rsidRPr="00F11CA3">
        <w:rPr>
          <w:rFonts w:ascii="Arial" w:hAnsi="Arial" w:cs="Arial"/>
          <w:b/>
          <w:sz w:val="20"/>
          <w:szCs w:val="20"/>
        </w:rPr>
        <w:t>)</w:t>
      </w:r>
    </w:p>
    <w:p w14:paraId="582EA670" w14:textId="77777777" w:rsidR="005F2260" w:rsidRPr="00F11CA3" w:rsidRDefault="005F2260" w:rsidP="005F2260">
      <w:pPr>
        <w:spacing w:after="0" w:line="240" w:lineRule="auto"/>
        <w:jc w:val="right"/>
        <w:rPr>
          <w:rFonts w:ascii="Arial" w:hAnsi="Arial" w:cs="Arial"/>
          <w:sz w:val="20"/>
          <w:szCs w:val="20"/>
        </w:rPr>
      </w:pPr>
    </w:p>
    <w:p w14:paraId="10B405CF" w14:textId="77777777" w:rsidR="00F872F0" w:rsidRPr="00F11CA3" w:rsidRDefault="00F872F0" w:rsidP="000851CB">
      <w:pPr>
        <w:spacing w:after="0" w:line="240" w:lineRule="auto"/>
        <w:jc w:val="center"/>
        <w:rPr>
          <w:rFonts w:ascii="Arial" w:hAnsi="Arial" w:cs="Arial"/>
          <w:b/>
          <w:sz w:val="20"/>
          <w:szCs w:val="20"/>
        </w:rPr>
      </w:pPr>
      <w:r w:rsidRPr="00F11CA3">
        <w:rPr>
          <w:rFonts w:ascii="Arial" w:hAnsi="Arial" w:cs="Arial"/>
          <w:b/>
          <w:sz w:val="20"/>
          <w:szCs w:val="20"/>
        </w:rPr>
        <w:t>ZAKON O SPODBUJANJU INVESTICIJ</w:t>
      </w:r>
    </w:p>
    <w:p w14:paraId="654F97FC" w14:textId="77777777" w:rsidR="00F872F0" w:rsidRPr="00F11CA3" w:rsidRDefault="00F872F0" w:rsidP="00F65D2D">
      <w:pPr>
        <w:spacing w:after="0" w:line="240" w:lineRule="auto"/>
        <w:rPr>
          <w:rFonts w:ascii="Arial" w:hAnsi="Arial" w:cs="Arial"/>
          <w:b/>
          <w:sz w:val="20"/>
          <w:szCs w:val="20"/>
        </w:rPr>
      </w:pPr>
    </w:p>
    <w:p w14:paraId="39868AD2" w14:textId="77777777" w:rsidR="00F872F0" w:rsidRPr="00F11CA3" w:rsidRDefault="00F872F0" w:rsidP="00F65D2D">
      <w:pPr>
        <w:spacing w:after="0" w:line="240" w:lineRule="auto"/>
        <w:rPr>
          <w:rFonts w:ascii="Arial" w:hAnsi="Arial" w:cs="Arial"/>
          <w:b/>
          <w:sz w:val="20"/>
          <w:szCs w:val="20"/>
        </w:rPr>
      </w:pPr>
      <w:r w:rsidRPr="00F11CA3">
        <w:rPr>
          <w:rFonts w:ascii="Arial" w:hAnsi="Arial" w:cs="Arial"/>
          <w:b/>
          <w:sz w:val="20"/>
          <w:szCs w:val="20"/>
        </w:rPr>
        <w:t>I. UVOD</w:t>
      </w:r>
    </w:p>
    <w:p w14:paraId="79885FD2" w14:textId="77777777" w:rsidR="00F65D2D" w:rsidRPr="00F11CA3" w:rsidRDefault="00F65D2D" w:rsidP="00F65D2D">
      <w:pPr>
        <w:spacing w:after="0" w:line="240" w:lineRule="auto"/>
        <w:rPr>
          <w:rFonts w:ascii="Arial" w:hAnsi="Arial" w:cs="Arial"/>
          <w:b/>
          <w:sz w:val="20"/>
          <w:szCs w:val="20"/>
        </w:rPr>
      </w:pPr>
    </w:p>
    <w:p w14:paraId="7FD0EAB4" w14:textId="77777777" w:rsidR="00F872F0" w:rsidRPr="00F11CA3" w:rsidRDefault="00F872F0" w:rsidP="00F65D2D">
      <w:pPr>
        <w:spacing w:after="0" w:line="240" w:lineRule="auto"/>
        <w:rPr>
          <w:rFonts w:ascii="Arial" w:hAnsi="Arial" w:cs="Arial"/>
          <w:b/>
          <w:sz w:val="20"/>
          <w:szCs w:val="20"/>
        </w:rPr>
      </w:pPr>
      <w:r w:rsidRPr="00F11CA3">
        <w:rPr>
          <w:rFonts w:ascii="Arial" w:hAnsi="Arial" w:cs="Arial"/>
          <w:b/>
          <w:sz w:val="20"/>
          <w:szCs w:val="20"/>
        </w:rPr>
        <w:t>1. OCENA STANJA IN RAZLOGI ZA SPREJEM PREDLOGA ZAKONA</w:t>
      </w:r>
    </w:p>
    <w:p w14:paraId="0CC8FF7E" w14:textId="77777777" w:rsidR="00ED1A3A" w:rsidRPr="00F11CA3" w:rsidRDefault="00ED1A3A" w:rsidP="00F65D2D">
      <w:pPr>
        <w:spacing w:after="0" w:line="240" w:lineRule="auto"/>
        <w:rPr>
          <w:rFonts w:ascii="Arial" w:hAnsi="Arial" w:cs="Arial"/>
          <w:sz w:val="20"/>
          <w:szCs w:val="20"/>
        </w:rPr>
      </w:pPr>
    </w:p>
    <w:p w14:paraId="15FE413E" w14:textId="77777777" w:rsidR="00F872F0" w:rsidRPr="00F11CA3" w:rsidRDefault="00E11210" w:rsidP="00F65D2D">
      <w:pPr>
        <w:spacing w:after="0" w:line="240" w:lineRule="auto"/>
        <w:rPr>
          <w:rFonts w:ascii="Arial" w:hAnsi="Arial" w:cs="Arial"/>
          <w:sz w:val="20"/>
          <w:szCs w:val="20"/>
          <w:u w:val="single"/>
        </w:rPr>
      </w:pPr>
      <w:r w:rsidRPr="00F11CA3">
        <w:rPr>
          <w:rFonts w:ascii="Arial" w:hAnsi="Arial" w:cs="Arial"/>
          <w:sz w:val="20"/>
          <w:szCs w:val="20"/>
          <w:u w:val="single"/>
        </w:rPr>
        <w:t>Pomen investicij za gospodarstvo</w:t>
      </w:r>
    </w:p>
    <w:p w14:paraId="5619B167" w14:textId="77777777" w:rsidR="00AE4799" w:rsidRPr="00F11CA3" w:rsidRDefault="00AE4799" w:rsidP="000621E8">
      <w:pPr>
        <w:spacing w:after="0" w:line="240" w:lineRule="auto"/>
        <w:jc w:val="both"/>
        <w:rPr>
          <w:rFonts w:ascii="Arial" w:hAnsi="Arial" w:cs="Arial"/>
          <w:sz w:val="20"/>
          <w:szCs w:val="20"/>
        </w:rPr>
      </w:pPr>
    </w:p>
    <w:p w14:paraId="32B79A01" w14:textId="1C776B4C" w:rsidR="00121F78" w:rsidRPr="00F11CA3" w:rsidRDefault="00ED1A3A" w:rsidP="000621E8">
      <w:pPr>
        <w:spacing w:after="0" w:line="240" w:lineRule="auto"/>
        <w:jc w:val="both"/>
        <w:rPr>
          <w:rFonts w:ascii="Arial" w:hAnsi="Arial" w:cs="Arial"/>
          <w:sz w:val="20"/>
          <w:szCs w:val="20"/>
        </w:rPr>
      </w:pPr>
      <w:r w:rsidRPr="00F11CA3">
        <w:rPr>
          <w:rFonts w:ascii="Arial" w:hAnsi="Arial" w:cs="Arial"/>
          <w:sz w:val="20"/>
          <w:szCs w:val="20"/>
        </w:rPr>
        <w:t xml:space="preserve">Investicije so za nacionalno ekonomijo eden najpomembnejših dejavnikov pri pospeševanju </w:t>
      </w:r>
      <w:r w:rsidR="00425C49" w:rsidRPr="00F11CA3">
        <w:rPr>
          <w:rFonts w:ascii="Arial" w:hAnsi="Arial" w:cs="Arial"/>
          <w:sz w:val="20"/>
          <w:szCs w:val="20"/>
        </w:rPr>
        <w:t xml:space="preserve"> </w:t>
      </w:r>
      <w:r w:rsidRPr="00F11CA3">
        <w:rPr>
          <w:rFonts w:ascii="Arial" w:hAnsi="Arial" w:cs="Arial"/>
          <w:sz w:val="20"/>
          <w:szCs w:val="20"/>
        </w:rPr>
        <w:t xml:space="preserve">gospodarskega razvoja. </w:t>
      </w:r>
      <w:r w:rsidR="002D1943" w:rsidRPr="00F11CA3">
        <w:rPr>
          <w:rFonts w:ascii="Arial" w:hAnsi="Arial" w:cs="Arial"/>
          <w:sz w:val="20"/>
          <w:szCs w:val="20"/>
        </w:rPr>
        <w:t>P</w:t>
      </w:r>
      <w:r w:rsidRPr="00F11CA3">
        <w:rPr>
          <w:rFonts w:ascii="Arial" w:hAnsi="Arial" w:cs="Arial"/>
          <w:sz w:val="20"/>
          <w:szCs w:val="20"/>
        </w:rPr>
        <w:t>omenijo povečanje kapitala, ustvarjajo proizvodnje zmogljivosti ter povečujejo število delovnih mest in možnost mobilizacije delovne sile</w:t>
      </w:r>
      <w:r w:rsidR="00AE4799" w:rsidRPr="00F11CA3">
        <w:rPr>
          <w:rFonts w:ascii="Arial" w:hAnsi="Arial" w:cs="Arial"/>
          <w:sz w:val="20"/>
          <w:szCs w:val="20"/>
        </w:rPr>
        <w:t xml:space="preserve">, </w:t>
      </w:r>
      <w:r w:rsidR="009626AE" w:rsidRPr="00F11CA3">
        <w:rPr>
          <w:rFonts w:ascii="Arial" w:hAnsi="Arial" w:cs="Arial"/>
          <w:sz w:val="20"/>
          <w:szCs w:val="20"/>
        </w:rPr>
        <w:t>ki bi sicer ostala neizkoriščena</w:t>
      </w:r>
      <w:r w:rsidRPr="00F11CA3">
        <w:rPr>
          <w:rFonts w:ascii="Arial" w:hAnsi="Arial" w:cs="Arial"/>
          <w:sz w:val="20"/>
          <w:szCs w:val="20"/>
        </w:rPr>
        <w:t xml:space="preserve">. S tem prispevajo k razvoju podjetij in njihovemu prestrukturiranju, saj so investicije </w:t>
      </w:r>
      <w:r w:rsidR="002D1943" w:rsidRPr="00F11CA3">
        <w:rPr>
          <w:rFonts w:ascii="Arial" w:hAnsi="Arial" w:cs="Arial"/>
          <w:sz w:val="20"/>
          <w:szCs w:val="20"/>
        </w:rPr>
        <w:t xml:space="preserve">dolgoročno </w:t>
      </w:r>
      <w:r w:rsidRPr="00F11CA3">
        <w:rPr>
          <w:rFonts w:ascii="Arial" w:hAnsi="Arial" w:cs="Arial"/>
          <w:sz w:val="20"/>
          <w:szCs w:val="20"/>
        </w:rPr>
        <w:t>predvsem dejavnik večanja produktivnosti, prenosa znanja in nosilec tehničnega napredka</w:t>
      </w:r>
      <w:r w:rsidR="000621E8" w:rsidRPr="00F11CA3">
        <w:rPr>
          <w:rFonts w:ascii="Arial" w:hAnsi="Arial" w:cs="Arial"/>
          <w:sz w:val="20"/>
          <w:szCs w:val="20"/>
        </w:rPr>
        <w:t>, s tem pa povečujejo trgovinsko menjavo in integracije ter spodbujajo konkurenco</w:t>
      </w:r>
      <w:r w:rsidR="00425C49" w:rsidRPr="00F11CA3">
        <w:rPr>
          <w:rFonts w:ascii="Arial" w:hAnsi="Arial" w:cs="Arial"/>
          <w:sz w:val="20"/>
          <w:szCs w:val="20"/>
        </w:rPr>
        <w:t xml:space="preserve">, </w:t>
      </w:r>
      <w:r w:rsidR="0085096B" w:rsidRPr="00F11CA3">
        <w:rPr>
          <w:rFonts w:ascii="Arial" w:hAnsi="Arial" w:cs="Arial"/>
          <w:sz w:val="20"/>
          <w:szCs w:val="20"/>
        </w:rPr>
        <w:t>skrbijo za skladnejši regionalni razvoj</w:t>
      </w:r>
      <w:r w:rsidR="00425C49" w:rsidRPr="00F11CA3">
        <w:rPr>
          <w:rFonts w:ascii="Arial" w:hAnsi="Arial" w:cs="Arial"/>
          <w:sz w:val="20"/>
          <w:szCs w:val="20"/>
        </w:rPr>
        <w:t xml:space="preserve"> </w:t>
      </w:r>
      <w:r w:rsidR="002D1943" w:rsidRPr="00F11CA3">
        <w:rPr>
          <w:rFonts w:ascii="Arial" w:hAnsi="Arial" w:cs="Arial"/>
          <w:sz w:val="20"/>
          <w:szCs w:val="20"/>
        </w:rPr>
        <w:t xml:space="preserve">in </w:t>
      </w:r>
      <w:r w:rsidR="00425C49" w:rsidRPr="00F11CA3">
        <w:rPr>
          <w:rFonts w:ascii="Arial" w:hAnsi="Arial" w:cs="Arial"/>
          <w:sz w:val="20"/>
          <w:szCs w:val="20"/>
        </w:rPr>
        <w:t>dodatne davčne prihodke</w:t>
      </w:r>
      <w:r w:rsidR="000621E8" w:rsidRPr="00F11CA3">
        <w:rPr>
          <w:rFonts w:ascii="Arial" w:hAnsi="Arial" w:cs="Arial"/>
          <w:sz w:val="20"/>
          <w:szCs w:val="20"/>
        </w:rPr>
        <w:t>.</w:t>
      </w:r>
      <w:r w:rsidR="0085096B" w:rsidRPr="00F11CA3">
        <w:rPr>
          <w:rFonts w:ascii="Arial" w:hAnsi="Arial" w:cs="Arial"/>
          <w:sz w:val="20"/>
          <w:szCs w:val="20"/>
        </w:rPr>
        <w:t xml:space="preserve"> </w:t>
      </w:r>
    </w:p>
    <w:p w14:paraId="489BED2F" w14:textId="77777777" w:rsidR="00121F78" w:rsidRPr="00F11CA3" w:rsidRDefault="00121F78" w:rsidP="000621E8">
      <w:pPr>
        <w:spacing w:after="0" w:line="240" w:lineRule="auto"/>
        <w:jc w:val="both"/>
        <w:rPr>
          <w:rFonts w:ascii="Arial" w:hAnsi="Arial" w:cs="Arial"/>
          <w:sz w:val="20"/>
          <w:szCs w:val="20"/>
        </w:rPr>
      </w:pPr>
    </w:p>
    <w:p w14:paraId="20E6EF3B" w14:textId="51A51958" w:rsidR="000621E8" w:rsidRPr="00F11CA3" w:rsidRDefault="0085096B" w:rsidP="000621E8">
      <w:pPr>
        <w:spacing w:after="0" w:line="240" w:lineRule="auto"/>
        <w:jc w:val="both"/>
        <w:rPr>
          <w:rFonts w:ascii="Arial" w:hAnsi="Arial" w:cs="Arial"/>
          <w:sz w:val="20"/>
          <w:szCs w:val="20"/>
        </w:rPr>
      </w:pPr>
      <w:r w:rsidRPr="00F11CA3">
        <w:rPr>
          <w:rFonts w:ascii="Arial" w:hAnsi="Arial" w:cs="Arial"/>
          <w:sz w:val="20"/>
          <w:szCs w:val="20"/>
        </w:rPr>
        <w:t xml:space="preserve">Pri tem so tuje neposredne investicije </w:t>
      </w:r>
      <w:r w:rsidR="00A67AE9" w:rsidRPr="00F11CA3">
        <w:rPr>
          <w:rFonts w:ascii="Arial" w:hAnsi="Arial" w:cs="Arial"/>
          <w:sz w:val="20"/>
          <w:szCs w:val="20"/>
        </w:rPr>
        <w:t xml:space="preserve">(v nadaljevanju: TNI) </w:t>
      </w:r>
      <w:r w:rsidRPr="00F11CA3">
        <w:rPr>
          <w:rFonts w:ascii="Arial" w:hAnsi="Arial" w:cs="Arial"/>
          <w:sz w:val="20"/>
          <w:szCs w:val="20"/>
        </w:rPr>
        <w:t>kot najvišja stopnja internacionalizacije ena izmed najhitreje rastočih ter najpomembn</w:t>
      </w:r>
      <w:r w:rsidR="002D1943" w:rsidRPr="00F11CA3">
        <w:rPr>
          <w:rFonts w:ascii="Arial" w:hAnsi="Arial" w:cs="Arial"/>
          <w:sz w:val="20"/>
          <w:szCs w:val="20"/>
        </w:rPr>
        <w:t>ejših</w:t>
      </w:r>
      <w:r w:rsidRPr="00F11CA3">
        <w:rPr>
          <w:rFonts w:ascii="Arial" w:hAnsi="Arial" w:cs="Arial"/>
          <w:sz w:val="20"/>
          <w:szCs w:val="20"/>
        </w:rPr>
        <w:t xml:space="preserve"> oblik mednarodnega sodelovanja</w:t>
      </w:r>
      <w:r w:rsidR="00121F78" w:rsidRPr="00F11CA3">
        <w:rPr>
          <w:rFonts w:ascii="Arial" w:hAnsi="Arial" w:cs="Arial"/>
          <w:sz w:val="20"/>
          <w:szCs w:val="20"/>
        </w:rPr>
        <w:t>, saj pomembno prispevajo k prestrukturiranju, razvoju, konkurenčnosti</w:t>
      </w:r>
      <w:r w:rsidR="00425C49" w:rsidRPr="00F11CA3">
        <w:rPr>
          <w:rFonts w:ascii="Arial" w:hAnsi="Arial" w:cs="Arial"/>
          <w:sz w:val="20"/>
          <w:szCs w:val="20"/>
        </w:rPr>
        <w:t xml:space="preserve">, </w:t>
      </w:r>
      <w:r w:rsidR="00121F78" w:rsidRPr="00F11CA3">
        <w:rPr>
          <w:rFonts w:ascii="Arial" w:hAnsi="Arial" w:cs="Arial"/>
          <w:sz w:val="20"/>
          <w:szCs w:val="20"/>
        </w:rPr>
        <w:t>izvozni intenzivnosti gospodarstva</w:t>
      </w:r>
      <w:r w:rsidR="00425C49" w:rsidRPr="00F11CA3">
        <w:rPr>
          <w:rFonts w:ascii="Arial" w:hAnsi="Arial" w:cs="Arial"/>
          <w:sz w:val="20"/>
          <w:szCs w:val="20"/>
        </w:rPr>
        <w:t xml:space="preserve"> ter vključevanju slovenskih podjetij v dobaviteljske mreže transnacionalnih podjetij</w:t>
      </w:r>
      <w:r w:rsidRPr="00F11CA3">
        <w:rPr>
          <w:rFonts w:ascii="Arial" w:hAnsi="Arial" w:cs="Arial"/>
          <w:sz w:val="20"/>
          <w:szCs w:val="20"/>
        </w:rPr>
        <w:t xml:space="preserve">. </w:t>
      </w:r>
      <w:r w:rsidR="00620D19" w:rsidRPr="00F11CA3">
        <w:rPr>
          <w:rFonts w:ascii="Arial" w:hAnsi="Arial" w:cs="Arial"/>
          <w:sz w:val="20"/>
          <w:szCs w:val="20"/>
        </w:rPr>
        <w:t>To je še posebej pomembno za majhno, odprto gospodarstvo, kot je slovensko.</w:t>
      </w:r>
    </w:p>
    <w:p w14:paraId="56746507" w14:textId="77777777" w:rsidR="00AE4799" w:rsidRPr="00F11CA3" w:rsidRDefault="00AE4799" w:rsidP="000621E8">
      <w:pPr>
        <w:spacing w:after="0" w:line="240" w:lineRule="auto"/>
        <w:jc w:val="both"/>
        <w:rPr>
          <w:rFonts w:ascii="Arial" w:hAnsi="Arial" w:cs="Arial"/>
          <w:sz w:val="20"/>
          <w:szCs w:val="20"/>
        </w:rPr>
      </w:pPr>
    </w:p>
    <w:p w14:paraId="4A549908" w14:textId="79A7735B" w:rsidR="00AE4799" w:rsidRPr="00F11CA3" w:rsidRDefault="00AF205B" w:rsidP="000621E8">
      <w:pPr>
        <w:spacing w:after="0" w:line="240" w:lineRule="auto"/>
        <w:jc w:val="both"/>
        <w:rPr>
          <w:rFonts w:ascii="Arial" w:hAnsi="Arial" w:cs="Arial"/>
          <w:sz w:val="20"/>
          <w:szCs w:val="20"/>
        </w:rPr>
      </w:pPr>
      <w:r w:rsidRPr="00F11CA3">
        <w:rPr>
          <w:rFonts w:ascii="Arial" w:hAnsi="Arial" w:cs="Arial"/>
          <w:sz w:val="20"/>
          <w:szCs w:val="20"/>
        </w:rPr>
        <w:t>Vendar, če želimo izkoristiti zeleni razvojni potencial Slovenije ter vzpostaviti okoljsko vzdržen gospodarski razvoj Slovenije, morajo i</w:t>
      </w:r>
      <w:r w:rsidR="00AE4799" w:rsidRPr="00F11CA3">
        <w:rPr>
          <w:rFonts w:ascii="Arial" w:hAnsi="Arial" w:cs="Arial"/>
          <w:sz w:val="20"/>
          <w:szCs w:val="20"/>
        </w:rPr>
        <w:t>nvesticije slediti trajnostni naravnanosti in družbeni odgovornosti.</w:t>
      </w:r>
    </w:p>
    <w:p w14:paraId="2A7F996E" w14:textId="77777777" w:rsidR="00447B58" w:rsidRPr="00F11CA3" w:rsidRDefault="00447B58" w:rsidP="00447B58">
      <w:pPr>
        <w:spacing w:after="0" w:line="240" w:lineRule="auto"/>
        <w:jc w:val="both"/>
        <w:rPr>
          <w:rFonts w:ascii="Arial" w:hAnsi="Arial" w:cs="Arial"/>
          <w:sz w:val="20"/>
          <w:szCs w:val="20"/>
        </w:rPr>
      </w:pPr>
    </w:p>
    <w:p w14:paraId="7C2DDC69" w14:textId="55B6CFEB" w:rsidR="00447B58" w:rsidRPr="00F11CA3" w:rsidRDefault="00447B58" w:rsidP="00447B58">
      <w:pPr>
        <w:autoSpaceDE w:val="0"/>
        <w:autoSpaceDN w:val="0"/>
        <w:adjustRightInd w:val="0"/>
        <w:spacing w:after="0" w:line="240" w:lineRule="auto"/>
        <w:jc w:val="both"/>
        <w:rPr>
          <w:rFonts w:ascii="Arial" w:hAnsi="Arial" w:cs="Arial"/>
          <w:color w:val="000000"/>
          <w:sz w:val="20"/>
          <w:szCs w:val="20"/>
          <w:lang w:eastAsia="sl-SI"/>
        </w:rPr>
      </w:pPr>
      <w:r w:rsidRPr="00F11CA3">
        <w:rPr>
          <w:rFonts w:ascii="Arial" w:hAnsi="Arial" w:cs="Arial"/>
          <w:sz w:val="20"/>
          <w:szCs w:val="20"/>
        </w:rPr>
        <w:t>Zavedati pa se je treb</w:t>
      </w:r>
      <w:r w:rsidR="002D1943" w:rsidRPr="00F11CA3">
        <w:rPr>
          <w:rFonts w:ascii="Arial" w:hAnsi="Arial" w:cs="Arial"/>
          <w:sz w:val="20"/>
          <w:szCs w:val="20"/>
        </w:rPr>
        <w:t>a</w:t>
      </w:r>
      <w:r w:rsidRPr="00F11CA3">
        <w:rPr>
          <w:rFonts w:ascii="Arial" w:hAnsi="Arial" w:cs="Arial"/>
          <w:sz w:val="20"/>
          <w:szCs w:val="20"/>
        </w:rPr>
        <w:t>,</w:t>
      </w:r>
      <w:r w:rsidRPr="00F11CA3">
        <w:rPr>
          <w:rFonts w:ascii="Arial" w:hAnsi="Arial" w:cs="Arial"/>
          <w:color w:val="000000"/>
          <w:sz w:val="20"/>
          <w:szCs w:val="20"/>
          <w:lang w:eastAsia="sl-SI"/>
        </w:rPr>
        <w:t xml:space="preserve"> da se </w:t>
      </w:r>
      <w:r w:rsidR="00261ADC" w:rsidRPr="00F11CA3">
        <w:rPr>
          <w:rFonts w:ascii="Arial" w:hAnsi="Arial" w:cs="Arial"/>
          <w:color w:val="000000"/>
          <w:sz w:val="20"/>
          <w:szCs w:val="20"/>
          <w:lang w:eastAsia="sl-SI"/>
        </w:rPr>
        <w:t xml:space="preserve">tako domača kot tuja </w:t>
      </w:r>
      <w:r w:rsidRPr="00F11CA3">
        <w:rPr>
          <w:rFonts w:ascii="Arial" w:hAnsi="Arial" w:cs="Arial"/>
          <w:color w:val="000000"/>
          <w:sz w:val="20"/>
          <w:szCs w:val="20"/>
          <w:lang w:eastAsia="sl-SI"/>
        </w:rPr>
        <w:t>podjetja ravnajo po tržnih načelih in svoje poslovanje širijo tam, kjer imajo najboljše možnosti za rast in razvoj ter takrat, ko so zmožna in pripravljena za investiranje njihovega kapitala.</w:t>
      </w:r>
    </w:p>
    <w:p w14:paraId="066DA4FB" w14:textId="77777777" w:rsidR="00447B58" w:rsidRPr="00F11CA3" w:rsidRDefault="00447B58" w:rsidP="00447B58">
      <w:pPr>
        <w:autoSpaceDE w:val="0"/>
        <w:autoSpaceDN w:val="0"/>
        <w:adjustRightInd w:val="0"/>
        <w:spacing w:after="0" w:line="240" w:lineRule="auto"/>
        <w:jc w:val="both"/>
        <w:rPr>
          <w:rFonts w:ascii="Arial" w:hAnsi="Arial" w:cs="Arial"/>
          <w:color w:val="000000"/>
          <w:sz w:val="20"/>
          <w:szCs w:val="20"/>
          <w:lang w:eastAsia="sl-SI"/>
        </w:rPr>
      </w:pPr>
    </w:p>
    <w:p w14:paraId="375ED5F9" w14:textId="77777777" w:rsidR="00261ADC" w:rsidRPr="00F11CA3" w:rsidRDefault="00261ADC" w:rsidP="0085096B">
      <w:pPr>
        <w:spacing w:after="0" w:line="240" w:lineRule="auto"/>
        <w:jc w:val="both"/>
        <w:rPr>
          <w:rFonts w:ascii="Arial" w:hAnsi="Arial" w:cs="Arial"/>
          <w:sz w:val="20"/>
          <w:szCs w:val="20"/>
          <w:u w:val="single"/>
        </w:rPr>
      </w:pPr>
      <w:r w:rsidRPr="00F11CA3">
        <w:rPr>
          <w:rFonts w:ascii="Arial" w:hAnsi="Arial" w:cs="Arial"/>
          <w:sz w:val="20"/>
          <w:szCs w:val="20"/>
          <w:u w:val="single"/>
        </w:rPr>
        <w:t>Investicijski potencial</w:t>
      </w:r>
    </w:p>
    <w:p w14:paraId="4C43926A" w14:textId="77777777" w:rsidR="00261ADC" w:rsidRPr="00F11CA3" w:rsidRDefault="00261ADC" w:rsidP="0085096B">
      <w:pPr>
        <w:spacing w:after="0" w:line="240" w:lineRule="auto"/>
        <w:jc w:val="both"/>
        <w:rPr>
          <w:rFonts w:ascii="Arial" w:hAnsi="Arial" w:cs="Arial"/>
          <w:sz w:val="20"/>
          <w:szCs w:val="20"/>
        </w:rPr>
      </w:pPr>
    </w:p>
    <w:p w14:paraId="5754C7FF" w14:textId="6BE1EFBB" w:rsidR="00425C49" w:rsidRPr="00F11CA3" w:rsidRDefault="00425C49" w:rsidP="0085096B">
      <w:pPr>
        <w:spacing w:after="0" w:line="240" w:lineRule="auto"/>
        <w:jc w:val="both"/>
        <w:rPr>
          <w:rFonts w:ascii="Arial" w:hAnsi="Arial" w:cs="Arial"/>
          <w:sz w:val="20"/>
          <w:szCs w:val="20"/>
        </w:rPr>
      </w:pPr>
      <w:r w:rsidRPr="00F11CA3">
        <w:rPr>
          <w:rFonts w:ascii="Arial" w:hAnsi="Arial" w:cs="Arial"/>
          <w:sz w:val="20"/>
          <w:szCs w:val="20"/>
        </w:rPr>
        <w:t>Pozitivni podatki o tekočih gospodarskih gibanjih kažejo, da Slovenija ponuja vse več potencialnih možnosti za vstop novih investitorjev</w:t>
      </w:r>
      <w:r w:rsidR="002D1943" w:rsidRPr="00F11CA3">
        <w:rPr>
          <w:rFonts w:ascii="Arial" w:hAnsi="Arial" w:cs="Arial"/>
          <w:sz w:val="20"/>
          <w:szCs w:val="20"/>
        </w:rPr>
        <w:t xml:space="preserve"> in</w:t>
      </w:r>
      <w:r w:rsidRPr="00F11CA3">
        <w:rPr>
          <w:rFonts w:ascii="Arial" w:hAnsi="Arial" w:cs="Arial"/>
          <w:sz w:val="20"/>
          <w:szCs w:val="20"/>
        </w:rPr>
        <w:t xml:space="preserve"> za širitev poslovanja tako domačim kot tujim podjetjem. Kljub temu </w:t>
      </w:r>
      <w:r w:rsidR="00CD4E39" w:rsidRPr="00F11CA3">
        <w:rPr>
          <w:rFonts w:ascii="Arial" w:hAnsi="Arial" w:cs="Arial"/>
          <w:sz w:val="20"/>
          <w:szCs w:val="20"/>
        </w:rPr>
        <w:t xml:space="preserve">Slovenija </w:t>
      </w:r>
      <w:r w:rsidRPr="00F11CA3">
        <w:rPr>
          <w:rFonts w:ascii="Arial" w:hAnsi="Arial" w:cs="Arial"/>
          <w:sz w:val="20"/>
          <w:szCs w:val="20"/>
        </w:rPr>
        <w:t>še ni izkoristila svojega potenciala na področju privabljanja investicij in na tem področju zaostaja za konkurenčnimi državami.</w:t>
      </w:r>
    </w:p>
    <w:p w14:paraId="6A895328" w14:textId="77777777" w:rsidR="00425C49" w:rsidRPr="00F11CA3" w:rsidRDefault="00425C49" w:rsidP="0085096B">
      <w:pPr>
        <w:spacing w:after="0" w:line="240" w:lineRule="auto"/>
        <w:jc w:val="both"/>
        <w:rPr>
          <w:rFonts w:ascii="Arial" w:hAnsi="Arial" w:cs="Arial"/>
          <w:sz w:val="20"/>
          <w:szCs w:val="20"/>
        </w:rPr>
      </w:pPr>
    </w:p>
    <w:p w14:paraId="31481759" w14:textId="29B6A0B6" w:rsidR="00ED1A3A" w:rsidRPr="00F11CA3" w:rsidRDefault="009626AE" w:rsidP="0085096B">
      <w:pPr>
        <w:spacing w:after="0" w:line="240" w:lineRule="auto"/>
        <w:jc w:val="both"/>
        <w:rPr>
          <w:rFonts w:ascii="Arial" w:hAnsi="Arial" w:cs="Arial"/>
          <w:sz w:val="20"/>
          <w:szCs w:val="20"/>
        </w:rPr>
      </w:pPr>
      <w:r w:rsidRPr="00F11CA3">
        <w:rPr>
          <w:rFonts w:ascii="Arial" w:hAnsi="Arial" w:cs="Arial"/>
          <w:sz w:val="20"/>
          <w:szCs w:val="20"/>
        </w:rPr>
        <w:t>Poslovni subjekti z najmanj 20 zaposlenimi so let</w:t>
      </w:r>
      <w:r w:rsidR="002D1943" w:rsidRPr="00F11CA3">
        <w:rPr>
          <w:rFonts w:ascii="Arial" w:hAnsi="Arial" w:cs="Arial"/>
          <w:sz w:val="20"/>
          <w:szCs w:val="20"/>
        </w:rPr>
        <w:t>a</w:t>
      </w:r>
      <w:r w:rsidRPr="00F11CA3">
        <w:rPr>
          <w:rFonts w:ascii="Arial" w:hAnsi="Arial" w:cs="Arial"/>
          <w:sz w:val="20"/>
          <w:szCs w:val="20"/>
        </w:rPr>
        <w:t xml:space="preserve"> 2015 ustvarili za 5.211.000.000 eurov investicij v nova in rabljena osnovna sredstva, kar je za 4 % več kot let</w:t>
      </w:r>
      <w:r w:rsidR="002D1943" w:rsidRPr="00F11CA3">
        <w:rPr>
          <w:rFonts w:ascii="Arial" w:hAnsi="Arial" w:cs="Arial"/>
          <w:sz w:val="20"/>
          <w:szCs w:val="20"/>
        </w:rPr>
        <w:t>o</w:t>
      </w:r>
      <w:r w:rsidRPr="00F11CA3">
        <w:rPr>
          <w:rFonts w:ascii="Arial" w:hAnsi="Arial" w:cs="Arial"/>
          <w:sz w:val="20"/>
          <w:szCs w:val="20"/>
        </w:rPr>
        <w:t xml:space="preserve"> pred tem, od tega so prispevali 22 % vrednosti vseh ustvarjenih investicij poslovni subjekti v predelovalnih dejavnostih. Vrednost investicijskih vlaganj je bila višja kot </w:t>
      </w:r>
      <w:r w:rsidR="002D1943" w:rsidRPr="00F11CA3">
        <w:rPr>
          <w:rFonts w:ascii="Arial" w:hAnsi="Arial" w:cs="Arial"/>
          <w:sz w:val="20"/>
          <w:szCs w:val="20"/>
        </w:rPr>
        <w:t>leta</w:t>
      </w:r>
      <w:r w:rsidRPr="00F11CA3">
        <w:rPr>
          <w:rFonts w:ascii="Arial" w:hAnsi="Arial" w:cs="Arial"/>
          <w:sz w:val="20"/>
          <w:szCs w:val="20"/>
        </w:rPr>
        <w:t xml:space="preserve"> 2014 v večini dejavnosti. Vrednost investicij v osnovna sredstva let</w:t>
      </w:r>
      <w:r w:rsidR="002D1943" w:rsidRPr="00F11CA3">
        <w:rPr>
          <w:rFonts w:ascii="Arial" w:hAnsi="Arial" w:cs="Arial"/>
          <w:sz w:val="20"/>
          <w:szCs w:val="20"/>
        </w:rPr>
        <w:t>a</w:t>
      </w:r>
      <w:r w:rsidRPr="00F11CA3">
        <w:rPr>
          <w:rFonts w:ascii="Arial" w:hAnsi="Arial" w:cs="Arial"/>
          <w:sz w:val="20"/>
          <w:szCs w:val="20"/>
        </w:rPr>
        <w:t xml:space="preserve"> 2015 je </w:t>
      </w:r>
      <w:r w:rsidR="002D1943" w:rsidRPr="00F11CA3">
        <w:rPr>
          <w:rFonts w:ascii="Arial" w:hAnsi="Arial" w:cs="Arial"/>
          <w:sz w:val="20"/>
          <w:szCs w:val="20"/>
        </w:rPr>
        <w:t xml:space="preserve">bila </w:t>
      </w:r>
      <w:r w:rsidRPr="00F11CA3">
        <w:rPr>
          <w:rFonts w:ascii="Arial" w:hAnsi="Arial" w:cs="Arial"/>
          <w:sz w:val="20"/>
          <w:szCs w:val="20"/>
        </w:rPr>
        <w:t xml:space="preserve">še vedno nižja kot je bila leta 2008, pred recesijo. </w:t>
      </w:r>
      <w:r w:rsidR="0085096B" w:rsidRPr="00F11CA3">
        <w:rPr>
          <w:rFonts w:ascii="Arial" w:hAnsi="Arial" w:cs="Arial"/>
          <w:sz w:val="20"/>
          <w:szCs w:val="20"/>
        </w:rPr>
        <w:t xml:space="preserve">Poslovni subjekti so </w:t>
      </w:r>
      <w:r w:rsidR="002D1943" w:rsidRPr="00F11CA3">
        <w:rPr>
          <w:rFonts w:ascii="Arial" w:hAnsi="Arial" w:cs="Arial"/>
          <w:sz w:val="20"/>
          <w:szCs w:val="20"/>
        </w:rPr>
        <w:t>leta</w:t>
      </w:r>
      <w:r w:rsidR="0085096B" w:rsidRPr="00F11CA3">
        <w:rPr>
          <w:rFonts w:ascii="Arial" w:hAnsi="Arial" w:cs="Arial"/>
          <w:sz w:val="20"/>
          <w:szCs w:val="20"/>
        </w:rPr>
        <w:t xml:space="preserve"> 2015 ustvarili kar 45</w:t>
      </w:r>
      <w:r w:rsidR="002D1943" w:rsidRPr="00F11CA3">
        <w:rPr>
          <w:rFonts w:ascii="Arial" w:hAnsi="Arial" w:cs="Arial"/>
          <w:sz w:val="20"/>
          <w:szCs w:val="20"/>
        </w:rPr>
        <w:t xml:space="preserve"> </w:t>
      </w:r>
      <w:r w:rsidR="0085096B" w:rsidRPr="00F11CA3">
        <w:rPr>
          <w:rFonts w:ascii="Arial" w:hAnsi="Arial" w:cs="Arial"/>
          <w:sz w:val="20"/>
          <w:szCs w:val="20"/>
        </w:rPr>
        <w:t xml:space="preserve">% vseh investicij v osrednjeslovenski regiji </w:t>
      </w:r>
      <w:r w:rsidR="00DA6F3D" w:rsidRPr="00F11CA3">
        <w:rPr>
          <w:rFonts w:ascii="Arial" w:hAnsi="Arial" w:cs="Arial"/>
          <w:sz w:val="20"/>
          <w:szCs w:val="20"/>
        </w:rPr>
        <w:t>(</w:t>
      </w:r>
      <w:r w:rsidR="001F0CD2" w:rsidRPr="00F11CA3">
        <w:rPr>
          <w:rFonts w:ascii="Arial" w:hAnsi="Arial" w:cs="Arial"/>
          <w:sz w:val="20"/>
          <w:szCs w:val="20"/>
        </w:rPr>
        <w:t>v</w:t>
      </w:r>
      <w:r w:rsidR="00261ADC" w:rsidRPr="00F11CA3">
        <w:rPr>
          <w:rFonts w:ascii="Arial" w:hAnsi="Arial" w:cs="Arial"/>
          <w:sz w:val="20"/>
          <w:szCs w:val="20"/>
        </w:rPr>
        <w:t xml:space="preserve">ir: </w:t>
      </w:r>
      <w:r w:rsidR="00DA6F3D" w:rsidRPr="00F11CA3">
        <w:rPr>
          <w:rFonts w:ascii="Arial" w:hAnsi="Arial" w:cs="Arial"/>
          <w:sz w:val="20"/>
          <w:szCs w:val="20"/>
        </w:rPr>
        <w:t>SURS, 19.</w:t>
      </w:r>
      <w:r w:rsidR="002D1943" w:rsidRPr="00F11CA3">
        <w:rPr>
          <w:rFonts w:ascii="Arial" w:hAnsi="Arial" w:cs="Arial"/>
          <w:sz w:val="20"/>
          <w:szCs w:val="20"/>
        </w:rPr>
        <w:t xml:space="preserve"> </w:t>
      </w:r>
      <w:r w:rsidR="00DA6F3D" w:rsidRPr="00F11CA3">
        <w:rPr>
          <w:rFonts w:ascii="Arial" w:hAnsi="Arial" w:cs="Arial"/>
          <w:sz w:val="20"/>
          <w:szCs w:val="20"/>
        </w:rPr>
        <w:t>12.</w:t>
      </w:r>
      <w:r w:rsidR="002D1943" w:rsidRPr="00F11CA3">
        <w:rPr>
          <w:rFonts w:ascii="Arial" w:hAnsi="Arial" w:cs="Arial"/>
          <w:sz w:val="20"/>
          <w:szCs w:val="20"/>
        </w:rPr>
        <w:t xml:space="preserve"> </w:t>
      </w:r>
      <w:r w:rsidR="00DA6F3D" w:rsidRPr="00F11CA3">
        <w:rPr>
          <w:rFonts w:ascii="Arial" w:hAnsi="Arial" w:cs="Arial"/>
          <w:sz w:val="20"/>
          <w:szCs w:val="20"/>
        </w:rPr>
        <w:t>2016)</w:t>
      </w:r>
      <w:r w:rsidR="00261ADC" w:rsidRPr="00F11CA3">
        <w:rPr>
          <w:rFonts w:ascii="Arial" w:hAnsi="Arial" w:cs="Arial"/>
          <w:sz w:val="20"/>
          <w:szCs w:val="20"/>
        </w:rPr>
        <w:t>.</w:t>
      </w:r>
    </w:p>
    <w:p w14:paraId="35B487CD" w14:textId="77777777" w:rsidR="0020378A" w:rsidRPr="00F11CA3" w:rsidRDefault="0020378A" w:rsidP="0085096B">
      <w:pPr>
        <w:spacing w:after="0" w:line="240" w:lineRule="auto"/>
        <w:jc w:val="both"/>
        <w:rPr>
          <w:rFonts w:ascii="Arial" w:hAnsi="Arial" w:cs="Arial"/>
          <w:sz w:val="20"/>
          <w:szCs w:val="20"/>
        </w:rPr>
      </w:pPr>
    </w:p>
    <w:p w14:paraId="69CA8E79" w14:textId="60CE7817" w:rsidR="00DA6F3D" w:rsidRPr="00F11CA3" w:rsidRDefault="00D63339" w:rsidP="0085096B">
      <w:pPr>
        <w:spacing w:after="0" w:line="240" w:lineRule="auto"/>
        <w:jc w:val="both"/>
        <w:rPr>
          <w:rFonts w:ascii="Arial" w:hAnsi="Arial" w:cs="Arial"/>
          <w:sz w:val="20"/>
          <w:szCs w:val="20"/>
        </w:rPr>
      </w:pPr>
      <w:r w:rsidRPr="00F11CA3">
        <w:rPr>
          <w:rFonts w:ascii="Arial" w:hAnsi="Arial" w:cs="Arial"/>
          <w:sz w:val="20"/>
          <w:szCs w:val="20"/>
        </w:rPr>
        <w:t xml:space="preserve">Vrednost </w:t>
      </w:r>
      <w:r w:rsidR="00A67AE9" w:rsidRPr="00F11CA3">
        <w:rPr>
          <w:rFonts w:ascii="Arial" w:hAnsi="Arial" w:cs="Arial"/>
          <w:sz w:val="20"/>
          <w:szCs w:val="20"/>
        </w:rPr>
        <w:t xml:space="preserve">TNI </w:t>
      </w:r>
      <w:r w:rsidR="00DA6F3D" w:rsidRPr="00F11CA3">
        <w:rPr>
          <w:rFonts w:ascii="Arial" w:hAnsi="Arial" w:cs="Arial"/>
          <w:sz w:val="20"/>
          <w:szCs w:val="20"/>
        </w:rPr>
        <w:t xml:space="preserve">je </w:t>
      </w:r>
      <w:r w:rsidR="002D1943" w:rsidRPr="00F11CA3">
        <w:rPr>
          <w:rFonts w:ascii="Arial" w:hAnsi="Arial" w:cs="Arial"/>
          <w:sz w:val="20"/>
          <w:szCs w:val="20"/>
        </w:rPr>
        <w:t>leta</w:t>
      </w:r>
      <w:r w:rsidR="00DA6F3D" w:rsidRPr="00F11CA3">
        <w:rPr>
          <w:rFonts w:ascii="Arial" w:hAnsi="Arial" w:cs="Arial"/>
          <w:sz w:val="20"/>
          <w:szCs w:val="20"/>
        </w:rPr>
        <w:t xml:space="preserve"> 201</w:t>
      </w:r>
      <w:r w:rsidR="00AF205B" w:rsidRPr="00F11CA3">
        <w:rPr>
          <w:rFonts w:ascii="Arial" w:hAnsi="Arial" w:cs="Arial"/>
          <w:sz w:val="20"/>
          <w:szCs w:val="20"/>
        </w:rPr>
        <w:t>6</w:t>
      </w:r>
      <w:r w:rsidR="00DA6F3D" w:rsidRPr="00F11CA3">
        <w:rPr>
          <w:rFonts w:ascii="Arial" w:hAnsi="Arial" w:cs="Arial"/>
          <w:sz w:val="20"/>
          <w:szCs w:val="20"/>
        </w:rPr>
        <w:t xml:space="preserve"> znašala 1</w:t>
      </w:r>
      <w:r w:rsidR="00AF205B" w:rsidRPr="00F11CA3">
        <w:rPr>
          <w:rFonts w:ascii="Arial" w:hAnsi="Arial" w:cs="Arial"/>
          <w:sz w:val="20"/>
          <w:szCs w:val="20"/>
        </w:rPr>
        <w:t>2</w:t>
      </w:r>
      <w:r w:rsidR="00DA6F3D" w:rsidRPr="00F11CA3">
        <w:rPr>
          <w:rFonts w:ascii="Arial" w:hAnsi="Arial" w:cs="Arial"/>
          <w:sz w:val="20"/>
          <w:szCs w:val="20"/>
        </w:rPr>
        <w:t>.</w:t>
      </w:r>
      <w:r w:rsidR="00AF205B" w:rsidRPr="00F11CA3">
        <w:rPr>
          <w:rFonts w:ascii="Arial" w:hAnsi="Arial" w:cs="Arial"/>
          <w:sz w:val="20"/>
          <w:szCs w:val="20"/>
        </w:rPr>
        <w:t>949</w:t>
      </w:r>
      <w:r w:rsidR="00DA6F3D" w:rsidRPr="00F11CA3">
        <w:rPr>
          <w:rFonts w:ascii="Arial" w:hAnsi="Arial" w:cs="Arial"/>
          <w:sz w:val="20"/>
          <w:szCs w:val="20"/>
        </w:rPr>
        <w:t>.</w:t>
      </w:r>
      <w:r w:rsidR="00AF205B" w:rsidRPr="00F11CA3">
        <w:rPr>
          <w:rFonts w:ascii="Arial" w:hAnsi="Arial" w:cs="Arial"/>
          <w:sz w:val="20"/>
          <w:szCs w:val="20"/>
        </w:rPr>
        <w:t>7</w:t>
      </w:r>
      <w:r w:rsidR="00DA6F3D" w:rsidRPr="00F11CA3">
        <w:rPr>
          <w:rFonts w:ascii="Arial" w:hAnsi="Arial" w:cs="Arial"/>
          <w:sz w:val="20"/>
          <w:szCs w:val="20"/>
        </w:rPr>
        <w:t>00.000 eurov, kar je za 1</w:t>
      </w:r>
      <w:r w:rsidR="00A67AE9" w:rsidRPr="00F11CA3">
        <w:rPr>
          <w:rFonts w:ascii="Arial" w:hAnsi="Arial" w:cs="Arial"/>
          <w:sz w:val="20"/>
          <w:szCs w:val="20"/>
        </w:rPr>
        <w:t>1,5</w:t>
      </w:r>
      <w:r w:rsidR="002D1943" w:rsidRPr="00F11CA3">
        <w:rPr>
          <w:rFonts w:ascii="Arial" w:hAnsi="Arial" w:cs="Arial"/>
          <w:sz w:val="20"/>
          <w:szCs w:val="20"/>
        </w:rPr>
        <w:t xml:space="preserve"> </w:t>
      </w:r>
      <w:r w:rsidR="00DA6F3D" w:rsidRPr="00F11CA3">
        <w:rPr>
          <w:rFonts w:ascii="Arial" w:hAnsi="Arial" w:cs="Arial"/>
          <w:sz w:val="20"/>
          <w:szCs w:val="20"/>
        </w:rPr>
        <w:t xml:space="preserve">% </w:t>
      </w:r>
      <w:r w:rsidR="0053750B" w:rsidRPr="00F11CA3">
        <w:rPr>
          <w:rFonts w:ascii="Arial" w:hAnsi="Arial" w:cs="Arial"/>
          <w:sz w:val="20"/>
          <w:szCs w:val="20"/>
        </w:rPr>
        <w:t>oziroma 1.3</w:t>
      </w:r>
      <w:r w:rsidR="00A67AE9" w:rsidRPr="00F11CA3">
        <w:rPr>
          <w:rFonts w:ascii="Arial" w:hAnsi="Arial" w:cs="Arial"/>
          <w:sz w:val="20"/>
          <w:szCs w:val="20"/>
        </w:rPr>
        <w:t>37</w:t>
      </w:r>
      <w:r w:rsidR="0053750B" w:rsidRPr="00F11CA3">
        <w:rPr>
          <w:rFonts w:ascii="Arial" w:hAnsi="Arial" w:cs="Arial"/>
          <w:sz w:val="20"/>
          <w:szCs w:val="20"/>
        </w:rPr>
        <w:t>.</w:t>
      </w:r>
      <w:r w:rsidR="00A67AE9" w:rsidRPr="00F11CA3">
        <w:rPr>
          <w:rFonts w:ascii="Arial" w:hAnsi="Arial" w:cs="Arial"/>
          <w:sz w:val="20"/>
          <w:szCs w:val="20"/>
        </w:rPr>
        <w:t>7</w:t>
      </w:r>
      <w:r w:rsidR="0053750B" w:rsidRPr="00F11CA3">
        <w:rPr>
          <w:rFonts w:ascii="Arial" w:hAnsi="Arial" w:cs="Arial"/>
          <w:sz w:val="20"/>
          <w:szCs w:val="20"/>
        </w:rPr>
        <w:t xml:space="preserve">00.000 eurov </w:t>
      </w:r>
      <w:r w:rsidR="00DA6F3D" w:rsidRPr="00F11CA3">
        <w:rPr>
          <w:rFonts w:ascii="Arial" w:hAnsi="Arial" w:cs="Arial"/>
          <w:sz w:val="20"/>
          <w:szCs w:val="20"/>
        </w:rPr>
        <w:t>več kot let</w:t>
      </w:r>
      <w:r w:rsidR="002D1943" w:rsidRPr="00F11CA3">
        <w:rPr>
          <w:rFonts w:ascii="Arial" w:hAnsi="Arial" w:cs="Arial"/>
          <w:sz w:val="20"/>
          <w:szCs w:val="20"/>
        </w:rPr>
        <w:t>a</w:t>
      </w:r>
      <w:r w:rsidR="00DA6F3D" w:rsidRPr="00F11CA3">
        <w:rPr>
          <w:rFonts w:ascii="Arial" w:hAnsi="Arial" w:cs="Arial"/>
          <w:sz w:val="20"/>
          <w:szCs w:val="20"/>
        </w:rPr>
        <w:t xml:space="preserve"> 201</w:t>
      </w:r>
      <w:r w:rsidR="00A67AE9" w:rsidRPr="00F11CA3">
        <w:rPr>
          <w:rFonts w:ascii="Arial" w:hAnsi="Arial" w:cs="Arial"/>
          <w:sz w:val="20"/>
          <w:szCs w:val="20"/>
        </w:rPr>
        <w:t xml:space="preserve">5 </w:t>
      </w:r>
      <w:r w:rsidR="002D1943" w:rsidRPr="00F11CA3">
        <w:rPr>
          <w:rFonts w:ascii="Arial" w:hAnsi="Arial" w:cs="Arial"/>
          <w:sz w:val="20"/>
          <w:szCs w:val="20"/>
        </w:rPr>
        <w:t>in</w:t>
      </w:r>
      <w:r w:rsidR="00A67AE9" w:rsidRPr="00F11CA3">
        <w:rPr>
          <w:rFonts w:ascii="Arial" w:hAnsi="Arial" w:cs="Arial"/>
          <w:sz w:val="20"/>
          <w:szCs w:val="20"/>
        </w:rPr>
        <w:t xml:space="preserve"> za 27,7</w:t>
      </w:r>
      <w:r w:rsidR="002D1943" w:rsidRPr="00F11CA3">
        <w:rPr>
          <w:rFonts w:ascii="Arial" w:hAnsi="Arial" w:cs="Arial"/>
          <w:sz w:val="20"/>
          <w:szCs w:val="20"/>
        </w:rPr>
        <w:t xml:space="preserve"> </w:t>
      </w:r>
      <w:r w:rsidR="00A67AE9" w:rsidRPr="00F11CA3">
        <w:rPr>
          <w:rFonts w:ascii="Arial" w:hAnsi="Arial" w:cs="Arial"/>
          <w:sz w:val="20"/>
          <w:szCs w:val="20"/>
        </w:rPr>
        <w:t xml:space="preserve">% oziroma 2.812.600.000 eurov več kot </w:t>
      </w:r>
      <w:r w:rsidR="002D1943" w:rsidRPr="00F11CA3">
        <w:rPr>
          <w:rFonts w:ascii="Arial" w:hAnsi="Arial" w:cs="Arial"/>
          <w:sz w:val="20"/>
          <w:szCs w:val="20"/>
        </w:rPr>
        <w:t>leta</w:t>
      </w:r>
      <w:r w:rsidR="00A67AE9" w:rsidRPr="00F11CA3">
        <w:rPr>
          <w:rFonts w:ascii="Arial" w:hAnsi="Arial" w:cs="Arial"/>
          <w:sz w:val="20"/>
          <w:szCs w:val="20"/>
        </w:rPr>
        <w:t xml:space="preserve"> 2014</w:t>
      </w:r>
      <w:r w:rsidR="00DA6F3D" w:rsidRPr="00F11CA3">
        <w:rPr>
          <w:rFonts w:ascii="Arial" w:hAnsi="Arial" w:cs="Arial"/>
          <w:sz w:val="20"/>
          <w:szCs w:val="20"/>
        </w:rPr>
        <w:t xml:space="preserve"> (</w:t>
      </w:r>
      <w:r w:rsidR="001F0CD2" w:rsidRPr="00F11CA3">
        <w:rPr>
          <w:rFonts w:ascii="Arial" w:hAnsi="Arial" w:cs="Arial"/>
          <w:sz w:val="20"/>
          <w:szCs w:val="20"/>
        </w:rPr>
        <w:t>v</w:t>
      </w:r>
      <w:r w:rsidR="00261ADC" w:rsidRPr="00F11CA3">
        <w:rPr>
          <w:rFonts w:ascii="Arial" w:hAnsi="Arial" w:cs="Arial"/>
          <w:sz w:val="20"/>
          <w:szCs w:val="20"/>
        </w:rPr>
        <w:t xml:space="preserve">ir: </w:t>
      </w:r>
      <w:r w:rsidR="00DA6F3D" w:rsidRPr="00F11CA3">
        <w:rPr>
          <w:rFonts w:ascii="Arial" w:hAnsi="Arial" w:cs="Arial"/>
          <w:sz w:val="20"/>
          <w:szCs w:val="20"/>
        </w:rPr>
        <w:t>BS, 201</w:t>
      </w:r>
      <w:r w:rsidR="00A67AE9" w:rsidRPr="00F11CA3">
        <w:rPr>
          <w:rFonts w:ascii="Arial" w:hAnsi="Arial" w:cs="Arial"/>
          <w:sz w:val="20"/>
          <w:szCs w:val="20"/>
        </w:rPr>
        <w:t>7</w:t>
      </w:r>
      <w:r w:rsidR="00DA6F3D" w:rsidRPr="00F11CA3">
        <w:rPr>
          <w:rFonts w:ascii="Arial" w:hAnsi="Arial" w:cs="Arial"/>
          <w:sz w:val="20"/>
          <w:szCs w:val="20"/>
        </w:rPr>
        <w:t xml:space="preserve">). </w:t>
      </w:r>
      <w:r w:rsidR="00425C49" w:rsidRPr="00F11CA3">
        <w:rPr>
          <w:rFonts w:ascii="Arial" w:hAnsi="Arial" w:cs="Arial"/>
          <w:sz w:val="20"/>
          <w:szCs w:val="20"/>
        </w:rPr>
        <w:t xml:space="preserve">Po deležu TNI v BDP </w:t>
      </w:r>
      <w:r w:rsidR="00A67AE9" w:rsidRPr="00F11CA3">
        <w:rPr>
          <w:rFonts w:ascii="Arial" w:hAnsi="Arial" w:cs="Arial"/>
          <w:sz w:val="20"/>
          <w:szCs w:val="20"/>
        </w:rPr>
        <w:t>z</w:t>
      </w:r>
      <w:r w:rsidR="00425C49" w:rsidRPr="00F11CA3">
        <w:rPr>
          <w:rFonts w:ascii="Arial" w:hAnsi="Arial" w:cs="Arial"/>
          <w:sz w:val="20"/>
          <w:szCs w:val="20"/>
        </w:rPr>
        <w:t xml:space="preserve"> 2</w:t>
      </w:r>
      <w:r w:rsidR="00A67AE9" w:rsidRPr="00F11CA3">
        <w:rPr>
          <w:rFonts w:ascii="Arial" w:hAnsi="Arial" w:cs="Arial"/>
          <w:sz w:val="20"/>
          <w:szCs w:val="20"/>
        </w:rPr>
        <w:t>8</w:t>
      </w:r>
      <w:r w:rsidR="00425C49" w:rsidRPr="00F11CA3">
        <w:rPr>
          <w:rFonts w:ascii="Arial" w:hAnsi="Arial" w:cs="Arial"/>
          <w:sz w:val="20"/>
          <w:szCs w:val="20"/>
        </w:rPr>
        <w:t>,</w:t>
      </w:r>
      <w:r w:rsidR="00A67AE9" w:rsidRPr="00F11CA3">
        <w:rPr>
          <w:rFonts w:ascii="Arial" w:hAnsi="Arial" w:cs="Arial"/>
          <w:sz w:val="20"/>
          <w:szCs w:val="20"/>
        </w:rPr>
        <w:t>9</w:t>
      </w:r>
      <w:r w:rsidR="002D1943" w:rsidRPr="00F11CA3">
        <w:rPr>
          <w:rFonts w:ascii="Arial" w:hAnsi="Arial" w:cs="Arial"/>
          <w:sz w:val="20"/>
          <w:szCs w:val="20"/>
        </w:rPr>
        <w:t xml:space="preserve"> </w:t>
      </w:r>
      <w:r w:rsidR="00425C49" w:rsidRPr="00F11CA3">
        <w:rPr>
          <w:rFonts w:ascii="Arial" w:hAnsi="Arial" w:cs="Arial"/>
          <w:sz w:val="20"/>
          <w:szCs w:val="20"/>
        </w:rPr>
        <w:t>% v letu 201</w:t>
      </w:r>
      <w:r w:rsidR="00A67AE9" w:rsidRPr="00F11CA3">
        <w:rPr>
          <w:rFonts w:ascii="Arial" w:hAnsi="Arial" w:cs="Arial"/>
          <w:sz w:val="20"/>
          <w:szCs w:val="20"/>
        </w:rPr>
        <w:t>6</w:t>
      </w:r>
      <w:r w:rsidR="00425C49" w:rsidRPr="00F11CA3">
        <w:rPr>
          <w:rFonts w:ascii="Arial" w:hAnsi="Arial" w:cs="Arial"/>
          <w:sz w:val="20"/>
          <w:szCs w:val="20"/>
        </w:rPr>
        <w:t xml:space="preserve"> zaostajamo za večino evropskih držav</w:t>
      </w:r>
      <w:r w:rsidR="00261ADC" w:rsidRPr="00F11CA3">
        <w:rPr>
          <w:rFonts w:ascii="Arial" w:hAnsi="Arial" w:cs="Arial"/>
          <w:sz w:val="20"/>
          <w:szCs w:val="20"/>
        </w:rPr>
        <w:t>.</w:t>
      </w:r>
      <w:r w:rsidR="00425C49" w:rsidRPr="00F11CA3">
        <w:rPr>
          <w:rFonts w:ascii="Arial" w:hAnsi="Arial" w:cs="Arial"/>
          <w:sz w:val="20"/>
          <w:szCs w:val="20"/>
        </w:rPr>
        <w:t xml:space="preserve"> </w:t>
      </w:r>
      <w:r w:rsidR="002D1943" w:rsidRPr="00F11CA3">
        <w:rPr>
          <w:rFonts w:ascii="Arial" w:hAnsi="Arial" w:cs="Arial"/>
          <w:sz w:val="20"/>
          <w:szCs w:val="20"/>
        </w:rPr>
        <w:t>Leta</w:t>
      </w:r>
      <w:r w:rsidR="00A67AE9" w:rsidRPr="00F11CA3">
        <w:rPr>
          <w:rFonts w:ascii="Arial" w:hAnsi="Arial" w:cs="Arial"/>
          <w:sz w:val="20"/>
          <w:szCs w:val="20"/>
        </w:rPr>
        <w:t xml:space="preserve"> 2015 je delež TNI v BDP znašal 29,4</w:t>
      </w:r>
      <w:r w:rsidR="002D1943" w:rsidRPr="00F11CA3">
        <w:rPr>
          <w:rFonts w:ascii="Arial" w:hAnsi="Arial" w:cs="Arial"/>
          <w:sz w:val="20"/>
          <w:szCs w:val="20"/>
        </w:rPr>
        <w:t xml:space="preserve"> </w:t>
      </w:r>
      <w:r w:rsidR="00A67AE9" w:rsidRPr="00F11CA3">
        <w:rPr>
          <w:rFonts w:ascii="Arial" w:hAnsi="Arial" w:cs="Arial"/>
          <w:sz w:val="20"/>
          <w:szCs w:val="20"/>
        </w:rPr>
        <w:t xml:space="preserve">% </w:t>
      </w:r>
      <w:r w:rsidR="002D1943" w:rsidRPr="00F11CA3">
        <w:rPr>
          <w:rFonts w:ascii="Arial" w:hAnsi="Arial" w:cs="Arial"/>
          <w:sz w:val="20"/>
          <w:szCs w:val="20"/>
        </w:rPr>
        <w:t>in</w:t>
      </w:r>
      <w:r w:rsidR="00A67AE9" w:rsidRPr="00F11CA3">
        <w:rPr>
          <w:rFonts w:ascii="Arial" w:hAnsi="Arial" w:cs="Arial"/>
          <w:sz w:val="20"/>
          <w:szCs w:val="20"/>
        </w:rPr>
        <w:t xml:space="preserve"> </w:t>
      </w:r>
      <w:r w:rsidR="002D1943" w:rsidRPr="00F11CA3">
        <w:rPr>
          <w:rFonts w:ascii="Arial" w:hAnsi="Arial" w:cs="Arial"/>
          <w:sz w:val="20"/>
          <w:szCs w:val="20"/>
        </w:rPr>
        <w:t>leta</w:t>
      </w:r>
      <w:r w:rsidR="00A67AE9" w:rsidRPr="00F11CA3">
        <w:rPr>
          <w:rFonts w:ascii="Arial" w:hAnsi="Arial" w:cs="Arial"/>
          <w:sz w:val="20"/>
          <w:szCs w:val="20"/>
        </w:rPr>
        <w:t xml:space="preserve"> 2014 25</w:t>
      </w:r>
      <w:r w:rsidR="002D1943" w:rsidRPr="00F11CA3">
        <w:rPr>
          <w:rFonts w:ascii="Arial" w:hAnsi="Arial" w:cs="Arial"/>
          <w:sz w:val="20"/>
          <w:szCs w:val="20"/>
        </w:rPr>
        <w:t xml:space="preserve"> </w:t>
      </w:r>
      <w:r w:rsidR="00A67AE9" w:rsidRPr="00F11CA3">
        <w:rPr>
          <w:rFonts w:ascii="Arial" w:hAnsi="Arial" w:cs="Arial"/>
          <w:sz w:val="20"/>
          <w:szCs w:val="20"/>
        </w:rPr>
        <w:t>%</w:t>
      </w:r>
      <w:r w:rsidR="00261ADC" w:rsidRPr="00F11CA3">
        <w:rPr>
          <w:rFonts w:ascii="Arial" w:hAnsi="Arial" w:cs="Arial"/>
          <w:sz w:val="20"/>
          <w:szCs w:val="20"/>
        </w:rPr>
        <w:t xml:space="preserve"> (</w:t>
      </w:r>
      <w:r w:rsidR="002D1943" w:rsidRPr="00F11CA3">
        <w:rPr>
          <w:rFonts w:ascii="Arial" w:hAnsi="Arial" w:cs="Arial"/>
          <w:sz w:val="20"/>
          <w:szCs w:val="20"/>
        </w:rPr>
        <w:t>v</w:t>
      </w:r>
      <w:r w:rsidR="00261ADC" w:rsidRPr="00F11CA3">
        <w:rPr>
          <w:rFonts w:ascii="Arial" w:hAnsi="Arial" w:cs="Arial"/>
          <w:sz w:val="20"/>
          <w:szCs w:val="20"/>
        </w:rPr>
        <w:t>ir: UNCTAD, World Investment Report 2017).</w:t>
      </w:r>
    </w:p>
    <w:p w14:paraId="1AC8B158" w14:textId="77777777" w:rsidR="00FF3F90" w:rsidRPr="00F11CA3" w:rsidRDefault="00FF3F90" w:rsidP="0085096B">
      <w:pPr>
        <w:spacing w:after="0" w:line="240" w:lineRule="auto"/>
        <w:jc w:val="both"/>
        <w:rPr>
          <w:rFonts w:ascii="Arial" w:hAnsi="Arial" w:cs="Arial"/>
          <w:sz w:val="20"/>
          <w:szCs w:val="20"/>
        </w:rPr>
      </w:pPr>
    </w:p>
    <w:p w14:paraId="20483A56" w14:textId="77777777" w:rsidR="00F972C0" w:rsidRPr="00F11CA3" w:rsidRDefault="00F972C0" w:rsidP="0085096B">
      <w:pPr>
        <w:spacing w:after="0" w:line="240" w:lineRule="auto"/>
        <w:jc w:val="both"/>
        <w:rPr>
          <w:rFonts w:ascii="Arial" w:hAnsi="Arial" w:cs="Arial"/>
          <w:sz w:val="20"/>
          <w:szCs w:val="20"/>
          <w:u w:val="single"/>
        </w:rPr>
      </w:pPr>
      <w:r w:rsidRPr="00F11CA3">
        <w:rPr>
          <w:rFonts w:ascii="Arial" w:hAnsi="Arial" w:cs="Arial"/>
          <w:sz w:val="20"/>
          <w:szCs w:val="20"/>
          <w:u w:val="single"/>
        </w:rPr>
        <w:t>Ovire za investiranje</w:t>
      </w:r>
    </w:p>
    <w:p w14:paraId="0DF2C605" w14:textId="77777777" w:rsidR="0020378A" w:rsidRPr="00F11CA3" w:rsidRDefault="0020378A" w:rsidP="00A67AE9">
      <w:pPr>
        <w:spacing w:after="0" w:line="240" w:lineRule="auto"/>
        <w:jc w:val="both"/>
        <w:rPr>
          <w:rFonts w:ascii="Arial" w:hAnsi="Arial" w:cs="Arial"/>
          <w:sz w:val="20"/>
          <w:szCs w:val="20"/>
        </w:rPr>
      </w:pPr>
    </w:p>
    <w:p w14:paraId="35A359F3" w14:textId="0A59C3F1" w:rsidR="0020378A" w:rsidRPr="00F11CA3" w:rsidRDefault="0020378A" w:rsidP="00A67AE9">
      <w:pPr>
        <w:spacing w:after="0" w:line="240" w:lineRule="auto"/>
        <w:jc w:val="both"/>
        <w:rPr>
          <w:rFonts w:ascii="Arial" w:hAnsi="Arial" w:cs="Arial"/>
          <w:color w:val="000000"/>
          <w:sz w:val="20"/>
          <w:szCs w:val="20"/>
          <w:lang w:eastAsia="sl-SI"/>
        </w:rPr>
      </w:pPr>
      <w:r w:rsidRPr="00F11CA3">
        <w:rPr>
          <w:rFonts w:ascii="Arial" w:hAnsi="Arial" w:cs="Arial"/>
          <w:color w:val="000000"/>
          <w:sz w:val="20"/>
          <w:szCs w:val="20"/>
          <w:lang w:eastAsia="sl-SI"/>
        </w:rPr>
        <w:lastRenderedPageBreak/>
        <w:t>Razlog</w:t>
      </w:r>
      <w:r w:rsidR="001F0CD2" w:rsidRPr="00F11CA3">
        <w:rPr>
          <w:rFonts w:ascii="Arial" w:hAnsi="Arial" w:cs="Arial"/>
          <w:color w:val="000000"/>
          <w:sz w:val="20"/>
          <w:szCs w:val="20"/>
          <w:lang w:eastAsia="sl-SI"/>
        </w:rPr>
        <w:t>i</w:t>
      </w:r>
      <w:r w:rsidRPr="00F11CA3">
        <w:rPr>
          <w:rFonts w:ascii="Arial" w:hAnsi="Arial" w:cs="Arial"/>
          <w:color w:val="000000"/>
          <w:sz w:val="20"/>
          <w:szCs w:val="20"/>
          <w:lang w:eastAsia="sl-SI"/>
        </w:rPr>
        <w:t>, zakaj Slovenija ni atraktivn</w:t>
      </w:r>
      <w:r w:rsidR="001F0CD2" w:rsidRPr="00F11CA3">
        <w:rPr>
          <w:rFonts w:ascii="Arial" w:hAnsi="Arial" w:cs="Arial"/>
          <w:color w:val="000000"/>
          <w:sz w:val="20"/>
          <w:szCs w:val="20"/>
          <w:lang w:eastAsia="sl-SI"/>
        </w:rPr>
        <w:t>ejša</w:t>
      </w:r>
      <w:r w:rsidRPr="00F11CA3">
        <w:rPr>
          <w:rFonts w:ascii="Arial" w:hAnsi="Arial" w:cs="Arial"/>
          <w:color w:val="000000"/>
          <w:sz w:val="20"/>
          <w:szCs w:val="20"/>
          <w:lang w:eastAsia="sl-SI"/>
        </w:rPr>
        <w:t xml:space="preserve"> </w:t>
      </w:r>
      <w:r w:rsidR="00A67AE9" w:rsidRPr="00F11CA3">
        <w:rPr>
          <w:rFonts w:ascii="Arial" w:hAnsi="Arial" w:cs="Arial"/>
          <w:color w:val="000000"/>
          <w:sz w:val="20"/>
          <w:szCs w:val="20"/>
          <w:lang w:eastAsia="sl-SI"/>
        </w:rPr>
        <w:t>kot lokacija za investicije,</w:t>
      </w:r>
      <w:r w:rsidRPr="00F11CA3">
        <w:rPr>
          <w:rFonts w:ascii="Arial" w:hAnsi="Arial" w:cs="Arial"/>
          <w:color w:val="000000"/>
          <w:sz w:val="20"/>
          <w:szCs w:val="20"/>
          <w:lang w:eastAsia="sl-SI"/>
        </w:rPr>
        <w:t xml:space="preserve"> </w:t>
      </w:r>
      <w:r w:rsidR="001F0CD2" w:rsidRPr="00F11CA3">
        <w:rPr>
          <w:rFonts w:ascii="Arial" w:hAnsi="Arial" w:cs="Arial"/>
          <w:color w:val="000000"/>
          <w:sz w:val="20"/>
          <w:szCs w:val="20"/>
          <w:lang w:eastAsia="sl-SI"/>
        </w:rPr>
        <w:t xml:space="preserve">so </w:t>
      </w:r>
      <w:r w:rsidRPr="00F11CA3">
        <w:rPr>
          <w:rFonts w:ascii="Arial" w:hAnsi="Arial" w:cs="Arial"/>
          <w:color w:val="000000"/>
          <w:sz w:val="20"/>
          <w:szCs w:val="20"/>
          <w:lang w:eastAsia="sl-SI"/>
        </w:rPr>
        <w:t>zagotovo nekateri</w:t>
      </w:r>
      <w:r w:rsidR="001F0CD2" w:rsidRPr="00F11CA3">
        <w:rPr>
          <w:rFonts w:ascii="Arial" w:hAnsi="Arial" w:cs="Arial"/>
          <w:color w:val="000000"/>
          <w:sz w:val="20"/>
          <w:szCs w:val="20"/>
          <w:lang w:eastAsia="sl-SI"/>
        </w:rPr>
        <w:t xml:space="preserve"> </w:t>
      </w:r>
      <w:r w:rsidRPr="00F11CA3">
        <w:rPr>
          <w:rFonts w:ascii="Arial" w:hAnsi="Arial" w:cs="Arial"/>
          <w:color w:val="000000"/>
          <w:sz w:val="20"/>
          <w:szCs w:val="20"/>
          <w:lang w:eastAsia="sl-SI"/>
        </w:rPr>
        <w:t>osnovni ekonomski dejavniki (n</w:t>
      </w:r>
      <w:r w:rsidR="001F0CD2" w:rsidRPr="00F11CA3">
        <w:rPr>
          <w:rFonts w:ascii="Arial" w:hAnsi="Arial" w:cs="Arial"/>
          <w:color w:val="000000"/>
          <w:sz w:val="20"/>
          <w:szCs w:val="20"/>
          <w:lang w:eastAsia="sl-SI"/>
        </w:rPr>
        <w:t>a primer</w:t>
      </w:r>
      <w:r w:rsidRPr="00F11CA3">
        <w:rPr>
          <w:rFonts w:ascii="Arial" w:hAnsi="Arial" w:cs="Arial"/>
          <w:color w:val="000000"/>
          <w:sz w:val="20"/>
          <w:szCs w:val="20"/>
          <w:lang w:eastAsia="sl-SI"/>
        </w:rPr>
        <w:t xml:space="preserve"> velikost trga in velikost BDP)</w:t>
      </w:r>
      <w:r w:rsidR="001F0CD2" w:rsidRPr="00F11CA3">
        <w:rPr>
          <w:rFonts w:ascii="Arial" w:hAnsi="Arial" w:cs="Arial"/>
          <w:color w:val="000000"/>
          <w:sz w:val="20"/>
          <w:szCs w:val="20"/>
          <w:lang w:eastAsia="sl-SI"/>
        </w:rPr>
        <w:t>,</w:t>
      </w:r>
      <w:r w:rsidRPr="00F11CA3">
        <w:rPr>
          <w:rFonts w:ascii="Arial" w:hAnsi="Arial" w:cs="Arial"/>
          <w:color w:val="000000"/>
          <w:sz w:val="20"/>
          <w:szCs w:val="20"/>
          <w:lang w:eastAsia="sl-SI"/>
        </w:rPr>
        <w:t xml:space="preserve"> regulatorno-politični dejavniki </w:t>
      </w:r>
      <w:r w:rsidR="001F0CD2" w:rsidRPr="00F11CA3">
        <w:rPr>
          <w:rFonts w:ascii="Arial" w:hAnsi="Arial" w:cs="Arial"/>
          <w:color w:val="000000"/>
          <w:sz w:val="20"/>
          <w:szCs w:val="20"/>
          <w:lang w:eastAsia="sl-SI"/>
        </w:rPr>
        <w:t>ter</w:t>
      </w:r>
      <w:r w:rsidRPr="00F11CA3">
        <w:rPr>
          <w:rFonts w:ascii="Arial" w:hAnsi="Arial" w:cs="Arial"/>
          <w:color w:val="000000"/>
          <w:sz w:val="20"/>
          <w:szCs w:val="20"/>
          <w:lang w:eastAsia="sl-SI"/>
        </w:rPr>
        <w:t xml:space="preserve"> poslovn</w:t>
      </w:r>
      <w:r w:rsidR="001F0CD2" w:rsidRPr="00F11CA3">
        <w:rPr>
          <w:rFonts w:ascii="Arial" w:hAnsi="Arial" w:cs="Arial"/>
          <w:color w:val="000000"/>
          <w:sz w:val="20"/>
          <w:szCs w:val="20"/>
          <w:lang w:eastAsia="sl-SI"/>
        </w:rPr>
        <w:t>o</w:t>
      </w:r>
      <w:r w:rsidRPr="00F11CA3">
        <w:rPr>
          <w:rFonts w:ascii="Arial" w:hAnsi="Arial" w:cs="Arial"/>
          <w:color w:val="000000"/>
          <w:sz w:val="20"/>
          <w:szCs w:val="20"/>
          <w:lang w:eastAsia="sl-SI"/>
        </w:rPr>
        <w:t xml:space="preserve"> </w:t>
      </w:r>
      <w:r w:rsidR="001F0CD2" w:rsidRPr="00F11CA3">
        <w:rPr>
          <w:rFonts w:ascii="Arial" w:hAnsi="Arial" w:cs="Arial"/>
          <w:color w:val="000000"/>
          <w:sz w:val="20"/>
          <w:szCs w:val="20"/>
          <w:lang w:eastAsia="sl-SI"/>
        </w:rPr>
        <w:t>in</w:t>
      </w:r>
      <w:r w:rsidRPr="00F11CA3">
        <w:rPr>
          <w:rFonts w:ascii="Arial" w:hAnsi="Arial" w:cs="Arial"/>
          <w:color w:val="000000"/>
          <w:sz w:val="20"/>
          <w:szCs w:val="20"/>
          <w:lang w:eastAsia="sl-SI"/>
        </w:rPr>
        <w:t xml:space="preserve"> podporn</w:t>
      </w:r>
      <w:r w:rsidR="001F0CD2" w:rsidRPr="00F11CA3">
        <w:rPr>
          <w:rFonts w:ascii="Arial" w:hAnsi="Arial" w:cs="Arial"/>
          <w:color w:val="000000"/>
          <w:sz w:val="20"/>
          <w:szCs w:val="20"/>
          <w:lang w:eastAsia="sl-SI"/>
        </w:rPr>
        <w:t>o</w:t>
      </w:r>
      <w:r w:rsidRPr="00F11CA3">
        <w:rPr>
          <w:rFonts w:ascii="Arial" w:hAnsi="Arial" w:cs="Arial"/>
          <w:color w:val="000000"/>
          <w:sz w:val="20"/>
          <w:szCs w:val="20"/>
          <w:lang w:eastAsia="sl-SI"/>
        </w:rPr>
        <w:t xml:space="preserve"> okolje.</w:t>
      </w:r>
    </w:p>
    <w:p w14:paraId="56BE9897" w14:textId="77777777" w:rsidR="0020378A" w:rsidRPr="00F11CA3" w:rsidRDefault="0020378A" w:rsidP="00A67AE9">
      <w:pPr>
        <w:spacing w:after="0" w:line="240" w:lineRule="auto"/>
        <w:jc w:val="both"/>
        <w:rPr>
          <w:rFonts w:ascii="Arial" w:hAnsi="Arial" w:cs="Arial"/>
          <w:color w:val="000000"/>
          <w:sz w:val="20"/>
          <w:szCs w:val="20"/>
          <w:lang w:eastAsia="sl-SI"/>
        </w:rPr>
      </w:pPr>
    </w:p>
    <w:p w14:paraId="68F0C679" w14:textId="77777777" w:rsidR="0020378A" w:rsidRPr="00F11CA3" w:rsidRDefault="0020378A" w:rsidP="00A67AE9">
      <w:pPr>
        <w:spacing w:after="0" w:line="240" w:lineRule="auto"/>
        <w:jc w:val="both"/>
        <w:rPr>
          <w:rFonts w:ascii="Arial" w:hAnsi="Arial" w:cs="Arial"/>
          <w:color w:val="000000"/>
          <w:sz w:val="20"/>
          <w:szCs w:val="20"/>
          <w:lang w:eastAsia="sl-SI"/>
        </w:rPr>
      </w:pPr>
      <w:r w:rsidRPr="00F11CA3">
        <w:rPr>
          <w:rFonts w:ascii="Arial" w:hAnsi="Arial" w:cs="Arial"/>
          <w:color w:val="000000"/>
          <w:sz w:val="20"/>
          <w:szCs w:val="20"/>
          <w:lang w:eastAsia="sl-SI"/>
        </w:rPr>
        <w:t>Največkrat se navajajo (po različnih študijah) naslednje ovire za TNI:</w:t>
      </w:r>
    </w:p>
    <w:p w14:paraId="77FB0631" w14:textId="057E8410" w:rsidR="0020378A" w:rsidRPr="00F11CA3" w:rsidRDefault="0020378A" w:rsidP="002028BF">
      <w:pPr>
        <w:numPr>
          <w:ilvl w:val="0"/>
          <w:numId w:val="4"/>
        </w:numPr>
        <w:spacing w:after="0" w:line="240" w:lineRule="auto"/>
        <w:jc w:val="both"/>
        <w:rPr>
          <w:rFonts w:ascii="Arial" w:hAnsi="Arial" w:cs="Arial"/>
          <w:color w:val="000000"/>
          <w:sz w:val="20"/>
          <w:szCs w:val="20"/>
        </w:rPr>
      </w:pPr>
      <w:r w:rsidRPr="00F11CA3">
        <w:rPr>
          <w:rFonts w:ascii="Arial" w:hAnsi="Arial" w:cs="Arial"/>
          <w:color w:val="000000"/>
          <w:sz w:val="20"/>
          <w:szCs w:val="20"/>
          <w:lang w:eastAsia="sl-SI"/>
        </w:rPr>
        <w:t>ovire oz</w:t>
      </w:r>
      <w:r w:rsidR="001F0CD2" w:rsidRPr="00F11CA3">
        <w:rPr>
          <w:rFonts w:ascii="Arial" w:hAnsi="Arial" w:cs="Arial"/>
          <w:color w:val="000000"/>
          <w:sz w:val="20"/>
          <w:szCs w:val="20"/>
          <w:lang w:eastAsia="sl-SI"/>
        </w:rPr>
        <w:t>iroma</w:t>
      </w:r>
      <w:r w:rsidRPr="00F11CA3">
        <w:rPr>
          <w:rFonts w:ascii="Arial" w:hAnsi="Arial" w:cs="Arial"/>
          <w:color w:val="000000"/>
          <w:sz w:val="20"/>
          <w:szCs w:val="20"/>
          <w:lang w:eastAsia="sl-SI"/>
        </w:rPr>
        <w:t xml:space="preserve"> ukrepi, ki so povezani z visoko obdavčitvijo delovne sile,</w:t>
      </w:r>
    </w:p>
    <w:p w14:paraId="742977C4" w14:textId="619CFEE6" w:rsidR="0020378A" w:rsidRPr="00F11CA3" w:rsidRDefault="0020378A" w:rsidP="002028BF">
      <w:pPr>
        <w:numPr>
          <w:ilvl w:val="0"/>
          <w:numId w:val="4"/>
        </w:numPr>
        <w:spacing w:after="0" w:line="240" w:lineRule="auto"/>
        <w:jc w:val="both"/>
        <w:rPr>
          <w:rFonts w:ascii="Arial" w:hAnsi="Arial" w:cs="Arial"/>
          <w:color w:val="000000"/>
          <w:sz w:val="20"/>
          <w:szCs w:val="20"/>
        </w:rPr>
      </w:pPr>
      <w:r w:rsidRPr="00F11CA3">
        <w:rPr>
          <w:rFonts w:ascii="Arial" w:hAnsi="Arial" w:cs="Arial"/>
          <w:color w:val="000000"/>
          <w:sz w:val="20"/>
          <w:szCs w:val="20"/>
          <w:lang w:eastAsia="sl-SI"/>
        </w:rPr>
        <w:t>ovire, povezane z rigidnostjo delovne zakonodaje, ter</w:t>
      </w:r>
    </w:p>
    <w:p w14:paraId="75E47EAE" w14:textId="5EEBBA62" w:rsidR="0020378A" w:rsidRPr="00F11CA3" w:rsidRDefault="0020378A" w:rsidP="002028BF">
      <w:pPr>
        <w:numPr>
          <w:ilvl w:val="0"/>
          <w:numId w:val="4"/>
        </w:numPr>
        <w:spacing w:after="0" w:line="240" w:lineRule="auto"/>
        <w:jc w:val="both"/>
        <w:rPr>
          <w:rFonts w:ascii="Arial" w:hAnsi="Arial" w:cs="Arial"/>
          <w:color w:val="000000"/>
          <w:sz w:val="20"/>
          <w:szCs w:val="20"/>
        </w:rPr>
      </w:pPr>
      <w:r w:rsidRPr="00F11CA3">
        <w:rPr>
          <w:rFonts w:ascii="Arial" w:hAnsi="Arial" w:cs="Arial"/>
          <w:color w:val="000000"/>
          <w:sz w:val="20"/>
          <w:szCs w:val="20"/>
          <w:lang w:eastAsia="sl-SI"/>
        </w:rPr>
        <w:t>ovire pri nakupu zemljišč.</w:t>
      </w:r>
    </w:p>
    <w:p w14:paraId="59DCC961" w14:textId="77777777" w:rsidR="0020378A" w:rsidRPr="00F11CA3" w:rsidRDefault="0020378A" w:rsidP="00A67AE9">
      <w:pPr>
        <w:spacing w:after="0" w:line="240" w:lineRule="auto"/>
        <w:jc w:val="both"/>
        <w:rPr>
          <w:rFonts w:ascii="Arial" w:hAnsi="Arial" w:cs="Arial"/>
          <w:sz w:val="20"/>
          <w:szCs w:val="20"/>
        </w:rPr>
      </w:pPr>
    </w:p>
    <w:p w14:paraId="062664EF" w14:textId="145A32F9" w:rsidR="00447B58" w:rsidRPr="00F11CA3" w:rsidRDefault="00C161B1" w:rsidP="00A67AE9">
      <w:pPr>
        <w:spacing w:after="0" w:line="240" w:lineRule="auto"/>
        <w:jc w:val="both"/>
        <w:rPr>
          <w:rFonts w:ascii="Arial" w:hAnsi="Arial" w:cs="Arial"/>
          <w:sz w:val="20"/>
          <w:szCs w:val="20"/>
        </w:rPr>
      </w:pPr>
      <w:r w:rsidRPr="00F11CA3">
        <w:rPr>
          <w:rFonts w:ascii="Arial" w:hAnsi="Arial" w:cs="Arial"/>
          <w:sz w:val="20"/>
          <w:szCs w:val="20"/>
        </w:rPr>
        <w:t>Kot pojasnilo k prvi alineji navedenega je potrebno poudariti, da Slovenija po obremenjenosti z  javnimi dajatvami izstopa zgolj pri obremenitvi s prispevki za socialno varnost, ki pa niso del davčnega bremena in davčne politike. Te v</w:t>
      </w:r>
      <w:r w:rsidR="00447B58" w:rsidRPr="00F11CA3">
        <w:rPr>
          <w:rFonts w:ascii="Arial" w:hAnsi="Arial" w:cs="Arial"/>
          <w:sz w:val="20"/>
          <w:szCs w:val="20"/>
        </w:rPr>
        <w:t xml:space="preserve">sebine, </w:t>
      </w:r>
      <w:r w:rsidRPr="00F11CA3">
        <w:rPr>
          <w:rFonts w:ascii="Arial" w:hAnsi="Arial" w:cs="Arial"/>
          <w:sz w:val="20"/>
          <w:szCs w:val="20"/>
        </w:rPr>
        <w:t xml:space="preserve">skupaj </w:t>
      </w:r>
      <w:r w:rsidR="00447B58" w:rsidRPr="00F11CA3">
        <w:rPr>
          <w:rFonts w:ascii="Arial" w:hAnsi="Arial" w:cs="Arial"/>
          <w:sz w:val="20"/>
          <w:szCs w:val="20"/>
        </w:rPr>
        <w:t xml:space="preserve"> </w:t>
      </w:r>
      <w:r w:rsidRPr="00F11CA3">
        <w:rPr>
          <w:rFonts w:ascii="Arial" w:hAnsi="Arial" w:cs="Arial"/>
          <w:sz w:val="20"/>
          <w:szCs w:val="20"/>
        </w:rPr>
        <w:t xml:space="preserve">z </w:t>
      </w:r>
      <w:r w:rsidR="00447B58" w:rsidRPr="00F11CA3">
        <w:rPr>
          <w:rFonts w:ascii="Arial" w:hAnsi="Arial" w:cs="Arial"/>
          <w:sz w:val="20"/>
          <w:szCs w:val="20"/>
        </w:rPr>
        <w:t>delovno-pravno zakonodajo</w:t>
      </w:r>
      <w:r w:rsidR="00974DCF" w:rsidRPr="00F11CA3">
        <w:rPr>
          <w:rFonts w:ascii="Arial" w:hAnsi="Arial" w:cs="Arial"/>
          <w:sz w:val="20"/>
          <w:szCs w:val="20"/>
        </w:rPr>
        <w:t>,</w:t>
      </w:r>
      <w:r w:rsidR="00447B58" w:rsidRPr="00F11CA3">
        <w:rPr>
          <w:rFonts w:ascii="Arial" w:hAnsi="Arial" w:cs="Arial"/>
          <w:sz w:val="20"/>
          <w:szCs w:val="20"/>
        </w:rPr>
        <w:t xml:space="preserve"> b</w:t>
      </w:r>
      <w:r w:rsidR="00974DCF" w:rsidRPr="00F11CA3">
        <w:rPr>
          <w:rFonts w:ascii="Arial" w:hAnsi="Arial" w:cs="Arial"/>
          <w:sz w:val="20"/>
          <w:szCs w:val="20"/>
        </w:rPr>
        <w:t>i bilo</w:t>
      </w:r>
      <w:r w:rsidR="00447B58" w:rsidRPr="00F11CA3">
        <w:rPr>
          <w:rFonts w:ascii="Arial" w:hAnsi="Arial" w:cs="Arial"/>
          <w:sz w:val="20"/>
          <w:szCs w:val="20"/>
        </w:rPr>
        <w:t xml:space="preserve"> potrebno reševati na sistemski ravni, saj se nanašajo na vsa slovenska podjetja.</w:t>
      </w:r>
    </w:p>
    <w:p w14:paraId="09FADE5F" w14:textId="6362271D" w:rsidR="00447B58" w:rsidRPr="00F11CA3" w:rsidRDefault="00447B58" w:rsidP="00A67AE9">
      <w:pPr>
        <w:spacing w:after="0" w:line="240" w:lineRule="auto"/>
        <w:jc w:val="both"/>
        <w:rPr>
          <w:rFonts w:ascii="Arial" w:hAnsi="Arial" w:cs="Arial"/>
          <w:sz w:val="20"/>
          <w:szCs w:val="20"/>
        </w:rPr>
      </w:pPr>
    </w:p>
    <w:p w14:paraId="7831A92A" w14:textId="38CABB05" w:rsidR="00D63339" w:rsidRPr="00F11CA3" w:rsidRDefault="00F972C0" w:rsidP="00A67AE9">
      <w:pPr>
        <w:spacing w:after="0" w:line="240" w:lineRule="auto"/>
        <w:jc w:val="both"/>
        <w:rPr>
          <w:rFonts w:ascii="Arial" w:hAnsi="Arial" w:cs="Arial"/>
          <w:sz w:val="20"/>
          <w:szCs w:val="20"/>
        </w:rPr>
      </w:pPr>
      <w:r w:rsidRPr="00F11CA3">
        <w:rPr>
          <w:rFonts w:ascii="Arial" w:hAnsi="Arial" w:cs="Arial"/>
          <w:sz w:val="20"/>
          <w:szCs w:val="20"/>
        </w:rPr>
        <w:t>Globalni indeks konkurenčnosti 201</w:t>
      </w:r>
      <w:r w:rsidR="00974DCF" w:rsidRPr="00F11CA3">
        <w:rPr>
          <w:rFonts w:ascii="Arial" w:hAnsi="Arial" w:cs="Arial"/>
          <w:sz w:val="20"/>
          <w:szCs w:val="20"/>
        </w:rPr>
        <w:t>7</w:t>
      </w:r>
      <w:r w:rsidR="00DF4335" w:rsidRPr="00F11CA3">
        <w:rPr>
          <w:rFonts w:ascii="Arial" w:hAnsi="Arial" w:cs="Arial"/>
          <w:sz w:val="20"/>
          <w:szCs w:val="20"/>
        </w:rPr>
        <w:t>–</w:t>
      </w:r>
      <w:r w:rsidRPr="00F11CA3">
        <w:rPr>
          <w:rFonts w:ascii="Arial" w:hAnsi="Arial" w:cs="Arial"/>
          <w:sz w:val="20"/>
          <w:szCs w:val="20"/>
        </w:rPr>
        <w:t>201</w:t>
      </w:r>
      <w:r w:rsidR="00974DCF" w:rsidRPr="00F11CA3">
        <w:rPr>
          <w:rFonts w:ascii="Arial" w:hAnsi="Arial" w:cs="Arial"/>
          <w:sz w:val="20"/>
          <w:szCs w:val="20"/>
        </w:rPr>
        <w:t>8</w:t>
      </w:r>
      <w:r w:rsidRPr="00F11CA3">
        <w:rPr>
          <w:rFonts w:ascii="Arial" w:hAnsi="Arial" w:cs="Arial"/>
          <w:sz w:val="20"/>
          <w:szCs w:val="20"/>
        </w:rPr>
        <w:t>, k</w:t>
      </w:r>
      <w:r w:rsidR="002141D1" w:rsidRPr="00F11CA3">
        <w:rPr>
          <w:rFonts w:ascii="Arial" w:hAnsi="Arial" w:cs="Arial"/>
          <w:sz w:val="20"/>
          <w:szCs w:val="20"/>
        </w:rPr>
        <w:t xml:space="preserve">jer je </w:t>
      </w:r>
      <w:r w:rsidRPr="00F11CA3">
        <w:rPr>
          <w:rFonts w:ascii="Arial" w:hAnsi="Arial" w:cs="Arial"/>
          <w:sz w:val="20"/>
          <w:szCs w:val="20"/>
        </w:rPr>
        <w:t>Slovenij</w:t>
      </w:r>
      <w:r w:rsidR="002141D1" w:rsidRPr="00F11CA3">
        <w:rPr>
          <w:rFonts w:ascii="Arial" w:hAnsi="Arial" w:cs="Arial"/>
          <w:sz w:val="20"/>
          <w:szCs w:val="20"/>
        </w:rPr>
        <w:t>a</w:t>
      </w:r>
      <w:r w:rsidRPr="00F11CA3">
        <w:rPr>
          <w:rFonts w:ascii="Arial" w:hAnsi="Arial" w:cs="Arial"/>
          <w:sz w:val="20"/>
          <w:szCs w:val="20"/>
        </w:rPr>
        <w:t xml:space="preserve"> uvršč</w:t>
      </w:r>
      <w:r w:rsidR="002141D1" w:rsidRPr="00F11CA3">
        <w:rPr>
          <w:rFonts w:ascii="Arial" w:hAnsi="Arial" w:cs="Arial"/>
          <w:sz w:val="20"/>
          <w:szCs w:val="20"/>
        </w:rPr>
        <w:t xml:space="preserve">ena </w:t>
      </w:r>
      <w:r w:rsidRPr="00F11CA3">
        <w:rPr>
          <w:rFonts w:ascii="Arial" w:hAnsi="Arial" w:cs="Arial"/>
          <w:sz w:val="20"/>
          <w:szCs w:val="20"/>
        </w:rPr>
        <w:t xml:space="preserve">na </w:t>
      </w:r>
      <w:r w:rsidR="00974DCF" w:rsidRPr="00F11CA3">
        <w:rPr>
          <w:rFonts w:ascii="Arial" w:hAnsi="Arial" w:cs="Arial"/>
          <w:sz w:val="20"/>
          <w:szCs w:val="20"/>
        </w:rPr>
        <w:t>48</w:t>
      </w:r>
      <w:r w:rsidRPr="00F11CA3">
        <w:rPr>
          <w:rFonts w:ascii="Arial" w:hAnsi="Arial" w:cs="Arial"/>
          <w:sz w:val="20"/>
          <w:szCs w:val="20"/>
        </w:rPr>
        <w:t xml:space="preserve">. </w:t>
      </w:r>
      <w:r w:rsidR="002141D1" w:rsidRPr="00F11CA3">
        <w:rPr>
          <w:rFonts w:ascii="Arial" w:hAnsi="Arial" w:cs="Arial"/>
          <w:sz w:val="20"/>
          <w:szCs w:val="20"/>
        </w:rPr>
        <w:t xml:space="preserve">mesto </w:t>
      </w:r>
      <w:r w:rsidRPr="00F11CA3">
        <w:rPr>
          <w:rFonts w:ascii="Arial" w:hAnsi="Arial" w:cs="Arial"/>
          <w:sz w:val="20"/>
          <w:szCs w:val="20"/>
        </w:rPr>
        <w:t>med 13</w:t>
      </w:r>
      <w:r w:rsidR="00974DCF" w:rsidRPr="00F11CA3">
        <w:rPr>
          <w:rFonts w:ascii="Arial" w:hAnsi="Arial" w:cs="Arial"/>
          <w:sz w:val="20"/>
          <w:szCs w:val="20"/>
        </w:rPr>
        <w:t>7</w:t>
      </w:r>
      <w:r w:rsidR="002141D1" w:rsidRPr="00F11CA3">
        <w:rPr>
          <w:rFonts w:ascii="Arial" w:hAnsi="Arial" w:cs="Arial"/>
          <w:sz w:val="20"/>
          <w:szCs w:val="20"/>
        </w:rPr>
        <w:t xml:space="preserve"> </w:t>
      </w:r>
      <w:r w:rsidRPr="00F11CA3">
        <w:rPr>
          <w:rFonts w:ascii="Arial" w:hAnsi="Arial" w:cs="Arial"/>
          <w:sz w:val="20"/>
          <w:szCs w:val="20"/>
        </w:rPr>
        <w:t xml:space="preserve"> državami, </w:t>
      </w:r>
      <w:r w:rsidR="002141D1" w:rsidRPr="00F11CA3">
        <w:rPr>
          <w:rFonts w:ascii="Arial" w:hAnsi="Arial" w:cs="Arial"/>
          <w:sz w:val="20"/>
          <w:szCs w:val="20"/>
        </w:rPr>
        <w:t>kot</w:t>
      </w:r>
      <w:r w:rsidRPr="00F11CA3">
        <w:rPr>
          <w:rFonts w:ascii="Arial" w:hAnsi="Arial" w:cs="Arial"/>
          <w:sz w:val="20"/>
          <w:szCs w:val="20"/>
        </w:rPr>
        <w:t xml:space="preserve"> naj</w:t>
      </w:r>
      <w:r w:rsidR="002141D1" w:rsidRPr="00F11CA3">
        <w:rPr>
          <w:rFonts w:ascii="Arial" w:hAnsi="Arial" w:cs="Arial"/>
          <w:sz w:val="20"/>
          <w:szCs w:val="20"/>
        </w:rPr>
        <w:t xml:space="preserve">pomembnejše </w:t>
      </w:r>
      <w:r w:rsidR="00FA72C4" w:rsidRPr="00F11CA3">
        <w:rPr>
          <w:rFonts w:ascii="Arial" w:hAnsi="Arial" w:cs="Arial"/>
          <w:sz w:val="20"/>
          <w:szCs w:val="20"/>
        </w:rPr>
        <w:t>ovir</w:t>
      </w:r>
      <w:r w:rsidR="002141D1" w:rsidRPr="00F11CA3">
        <w:rPr>
          <w:rFonts w:ascii="Arial" w:hAnsi="Arial" w:cs="Arial"/>
          <w:sz w:val="20"/>
          <w:szCs w:val="20"/>
        </w:rPr>
        <w:t>e</w:t>
      </w:r>
      <w:r w:rsidR="00FA72C4" w:rsidRPr="00F11CA3">
        <w:rPr>
          <w:rFonts w:ascii="Arial" w:hAnsi="Arial" w:cs="Arial"/>
          <w:sz w:val="20"/>
          <w:szCs w:val="20"/>
        </w:rPr>
        <w:t xml:space="preserve"> </w:t>
      </w:r>
      <w:r w:rsidR="002141D1" w:rsidRPr="00F11CA3">
        <w:rPr>
          <w:rFonts w:ascii="Arial" w:hAnsi="Arial" w:cs="Arial"/>
          <w:sz w:val="20"/>
          <w:szCs w:val="20"/>
        </w:rPr>
        <w:t>pri poslovanju navaja</w:t>
      </w:r>
      <w:r w:rsidR="00FA72C4" w:rsidRPr="00F11CA3">
        <w:rPr>
          <w:rFonts w:ascii="Arial" w:hAnsi="Arial" w:cs="Arial"/>
          <w:sz w:val="20"/>
          <w:szCs w:val="20"/>
        </w:rPr>
        <w:t xml:space="preserve"> davčne stopnje, sledi</w:t>
      </w:r>
      <w:r w:rsidR="001F0CD2" w:rsidRPr="00F11CA3">
        <w:rPr>
          <w:rFonts w:ascii="Arial" w:hAnsi="Arial" w:cs="Arial"/>
          <w:sz w:val="20"/>
          <w:szCs w:val="20"/>
        </w:rPr>
        <w:t>ta</w:t>
      </w:r>
      <w:r w:rsidR="00FA72C4" w:rsidRPr="00F11CA3">
        <w:rPr>
          <w:rFonts w:ascii="Arial" w:hAnsi="Arial" w:cs="Arial"/>
          <w:sz w:val="20"/>
          <w:szCs w:val="20"/>
        </w:rPr>
        <w:t xml:space="preserve"> neučinkovita vladna birokracija </w:t>
      </w:r>
      <w:r w:rsidR="001F0CD2" w:rsidRPr="00F11CA3">
        <w:rPr>
          <w:rFonts w:ascii="Arial" w:hAnsi="Arial" w:cs="Arial"/>
          <w:sz w:val="20"/>
          <w:szCs w:val="20"/>
        </w:rPr>
        <w:t>in</w:t>
      </w:r>
      <w:r w:rsidR="00FA72C4" w:rsidRPr="00F11CA3">
        <w:rPr>
          <w:rFonts w:ascii="Arial" w:hAnsi="Arial" w:cs="Arial"/>
          <w:sz w:val="20"/>
          <w:szCs w:val="20"/>
        </w:rPr>
        <w:t xml:space="preserve"> restriktivna delovna zakonodaja</w:t>
      </w:r>
      <w:r w:rsidRPr="00F11CA3">
        <w:rPr>
          <w:rFonts w:ascii="Arial" w:hAnsi="Arial" w:cs="Arial"/>
          <w:sz w:val="20"/>
          <w:szCs w:val="20"/>
        </w:rPr>
        <w:t xml:space="preserve"> </w:t>
      </w:r>
      <w:r w:rsidR="002141D1" w:rsidRPr="00F11CA3">
        <w:rPr>
          <w:rFonts w:ascii="Arial" w:hAnsi="Arial" w:cs="Arial"/>
          <w:sz w:val="20"/>
          <w:szCs w:val="20"/>
        </w:rPr>
        <w:t>(</w:t>
      </w:r>
      <w:r w:rsidR="001F0CD2" w:rsidRPr="00F11CA3">
        <w:rPr>
          <w:rFonts w:ascii="Arial" w:hAnsi="Arial" w:cs="Arial"/>
          <w:sz w:val="20"/>
          <w:szCs w:val="20"/>
        </w:rPr>
        <w:t>vir</w:t>
      </w:r>
      <w:r w:rsidR="00261ADC" w:rsidRPr="00F11CA3">
        <w:rPr>
          <w:rFonts w:ascii="Arial" w:hAnsi="Arial" w:cs="Arial"/>
          <w:sz w:val="20"/>
          <w:szCs w:val="20"/>
        </w:rPr>
        <w:t xml:space="preserve">: </w:t>
      </w:r>
      <w:r w:rsidR="002141D1" w:rsidRPr="00F11CA3">
        <w:rPr>
          <w:rFonts w:ascii="Arial" w:hAnsi="Arial" w:cs="Arial"/>
          <w:sz w:val="20"/>
          <w:szCs w:val="20"/>
        </w:rPr>
        <w:t>World Economic Forum</w:t>
      </w:r>
      <w:r w:rsidR="00974DCF" w:rsidRPr="00F11CA3">
        <w:rPr>
          <w:rFonts w:ascii="Arial" w:hAnsi="Arial" w:cs="Arial"/>
          <w:sz w:val="20"/>
          <w:szCs w:val="20"/>
        </w:rPr>
        <w:t xml:space="preserve"> 2017</w:t>
      </w:r>
      <w:r w:rsidR="002141D1" w:rsidRPr="00F11CA3">
        <w:rPr>
          <w:rFonts w:ascii="Arial" w:hAnsi="Arial" w:cs="Arial"/>
          <w:sz w:val="20"/>
          <w:szCs w:val="20"/>
        </w:rPr>
        <w:t>)</w:t>
      </w:r>
      <w:r w:rsidR="00261ADC" w:rsidRPr="00F11CA3">
        <w:rPr>
          <w:rFonts w:ascii="Arial" w:hAnsi="Arial" w:cs="Arial"/>
          <w:sz w:val="20"/>
          <w:szCs w:val="20"/>
        </w:rPr>
        <w:t>.</w:t>
      </w:r>
      <w:r w:rsidR="002141D1" w:rsidRPr="00F11CA3">
        <w:rPr>
          <w:rFonts w:ascii="Arial" w:hAnsi="Arial" w:cs="Arial"/>
          <w:sz w:val="20"/>
          <w:szCs w:val="20"/>
        </w:rPr>
        <w:t xml:space="preserve"> </w:t>
      </w:r>
      <w:r w:rsidR="00C161B1" w:rsidRPr="00F11CA3">
        <w:rPr>
          <w:rFonts w:ascii="Arial" w:hAnsi="Arial" w:cs="Arial"/>
          <w:sz w:val="20"/>
          <w:szCs w:val="20"/>
        </w:rPr>
        <w:t>V istem poročilu sicer Slovenija pri celoviti davčni stopnji, izraženi kot odstotek dobička, dosega solidno uvrstitev, to je 42. mesto, kar kaže na to, da davčne stopnje ne morejo biti najpomembnejša ovira za poslovanje, so jih pa kot ovira navajali posamezni intervjuvanci med slovenskimi podjetji in so predvsem odraz subjektivnega mnenja.</w:t>
      </w:r>
    </w:p>
    <w:p w14:paraId="2433BB7A" w14:textId="77777777" w:rsidR="002141D1" w:rsidRPr="00F11CA3" w:rsidRDefault="002141D1" w:rsidP="00A67AE9">
      <w:pPr>
        <w:spacing w:after="0" w:line="240" w:lineRule="auto"/>
        <w:jc w:val="both"/>
        <w:rPr>
          <w:rFonts w:ascii="Arial" w:hAnsi="Arial" w:cs="Arial"/>
          <w:sz w:val="20"/>
          <w:szCs w:val="20"/>
        </w:rPr>
      </w:pPr>
    </w:p>
    <w:p w14:paraId="6FABFDAD" w14:textId="43FB0A94" w:rsidR="002141D1" w:rsidRPr="00F11CA3" w:rsidRDefault="002141D1" w:rsidP="00A67AE9">
      <w:pPr>
        <w:spacing w:after="0" w:line="240" w:lineRule="auto"/>
        <w:jc w:val="both"/>
        <w:rPr>
          <w:rFonts w:ascii="Arial" w:hAnsi="Arial" w:cs="Arial"/>
          <w:sz w:val="20"/>
          <w:szCs w:val="20"/>
        </w:rPr>
      </w:pPr>
      <w:r w:rsidRPr="00F11CA3">
        <w:rPr>
          <w:rFonts w:ascii="Arial" w:hAnsi="Arial" w:cs="Arial"/>
          <w:sz w:val="20"/>
          <w:szCs w:val="20"/>
        </w:rPr>
        <w:t xml:space="preserve">Na svetovni lestvici konkurenčnosti je Slovenija </w:t>
      </w:r>
      <w:r w:rsidR="001F0CD2" w:rsidRPr="00F11CA3">
        <w:rPr>
          <w:rFonts w:ascii="Arial" w:hAnsi="Arial" w:cs="Arial"/>
          <w:sz w:val="20"/>
          <w:szCs w:val="20"/>
        </w:rPr>
        <w:t>leta</w:t>
      </w:r>
      <w:r w:rsidRPr="00F11CA3">
        <w:rPr>
          <w:rFonts w:ascii="Arial" w:hAnsi="Arial" w:cs="Arial"/>
          <w:sz w:val="20"/>
          <w:szCs w:val="20"/>
        </w:rPr>
        <w:t xml:space="preserve"> 201</w:t>
      </w:r>
      <w:r w:rsidR="00620D19" w:rsidRPr="00F11CA3">
        <w:rPr>
          <w:rFonts w:ascii="Arial" w:hAnsi="Arial" w:cs="Arial"/>
          <w:sz w:val="20"/>
          <w:szCs w:val="20"/>
        </w:rPr>
        <w:t>7</w:t>
      </w:r>
      <w:r w:rsidRPr="00F11CA3">
        <w:rPr>
          <w:rFonts w:ascii="Arial" w:hAnsi="Arial" w:cs="Arial"/>
          <w:sz w:val="20"/>
          <w:szCs w:val="20"/>
        </w:rPr>
        <w:t xml:space="preserve"> uvrščena na 43. </w:t>
      </w:r>
      <w:r w:rsidR="006F6550">
        <w:rPr>
          <w:rFonts w:ascii="Arial" w:hAnsi="Arial" w:cs="Arial"/>
          <w:sz w:val="20"/>
          <w:szCs w:val="20"/>
        </w:rPr>
        <w:t>m</w:t>
      </w:r>
      <w:r w:rsidR="006F6550" w:rsidRPr="00F11CA3">
        <w:rPr>
          <w:rFonts w:ascii="Arial" w:hAnsi="Arial" w:cs="Arial"/>
          <w:sz w:val="20"/>
          <w:szCs w:val="20"/>
        </w:rPr>
        <w:t xml:space="preserve">esto </w:t>
      </w:r>
      <w:r w:rsidR="001F0CD2" w:rsidRPr="00F11CA3">
        <w:rPr>
          <w:rFonts w:ascii="Arial" w:hAnsi="Arial" w:cs="Arial"/>
          <w:sz w:val="20"/>
          <w:szCs w:val="20"/>
        </w:rPr>
        <w:t>(</w:t>
      </w:r>
      <w:r w:rsidR="00620D19" w:rsidRPr="00F11CA3">
        <w:rPr>
          <w:rFonts w:ascii="Arial" w:hAnsi="Arial" w:cs="Arial"/>
          <w:sz w:val="20"/>
          <w:szCs w:val="20"/>
        </w:rPr>
        <w:t>kar je enako kot leto prej</w:t>
      </w:r>
      <w:r w:rsidR="001F0CD2" w:rsidRPr="00F11CA3">
        <w:rPr>
          <w:rFonts w:ascii="Arial" w:hAnsi="Arial" w:cs="Arial"/>
          <w:sz w:val="20"/>
          <w:szCs w:val="20"/>
        </w:rPr>
        <w:t>)</w:t>
      </w:r>
      <w:r w:rsidRPr="00F11CA3">
        <w:rPr>
          <w:rFonts w:ascii="Arial" w:hAnsi="Arial" w:cs="Arial"/>
          <w:sz w:val="20"/>
          <w:szCs w:val="20"/>
        </w:rPr>
        <w:t xml:space="preserve"> med 6</w:t>
      </w:r>
      <w:r w:rsidR="00620D19" w:rsidRPr="00F11CA3">
        <w:rPr>
          <w:rFonts w:ascii="Arial" w:hAnsi="Arial" w:cs="Arial"/>
          <w:sz w:val="20"/>
          <w:szCs w:val="20"/>
        </w:rPr>
        <w:t>3</w:t>
      </w:r>
      <w:r w:rsidRPr="00F11CA3">
        <w:rPr>
          <w:rFonts w:ascii="Arial" w:hAnsi="Arial" w:cs="Arial"/>
          <w:sz w:val="20"/>
          <w:szCs w:val="20"/>
        </w:rPr>
        <w:t xml:space="preserve"> </w:t>
      </w:r>
      <w:r w:rsidR="00820F85" w:rsidRPr="00F11CA3">
        <w:rPr>
          <w:rFonts w:ascii="Arial" w:hAnsi="Arial" w:cs="Arial"/>
          <w:sz w:val="20"/>
          <w:szCs w:val="20"/>
        </w:rPr>
        <w:t>d</w:t>
      </w:r>
      <w:r w:rsidRPr="00F11CA3">
        <w:rPr>
          <w:rFonts w:ascii="Arial" w:hAnsi="Arial" w:cs="Arial"/>
          <w:sz w:val="20"/>
          <w:szCs w:val="20"/>
        </w:rPr>
        <w:t>ržavami</w:t>
      </w:r>
      <w:r w:rsidR="00261ADC" w:rsidRPr="00F11CA3">
        <w:rPr>
          <w:rFonts w:ascii="Arial" w:hAnsi="Arial" w:cs="Arial"/>
          <w:sz w:val="20"/>
          <w:szCs w:val="20"/>
        </w:rPr>
        <w:t xml:space="preserve">, in sicer </w:t>
      </w:r>
      <w:r w:rsidRPr="00F11CA3">
        <w:rPr>
          <w:rFonts w:ascii="Arial" w:hAnsi="Arial" w:cs="Arial"/>
          <w:sz w:val="20"/>
          <w:szCs w:val="20"/>
        </w:rPr>
        <w:t xml:space="preserve">po </w:t>
      </w:r>
      <w:r w:rsidR="001F0CD2" w:rsidRPr="00F11CA3">
        <w:rPr>
          <w:rFonts w:ascii="Arial" w:hAnsi="Arial" w:cs="Arial"/>
          <w:sz w:val="20"/>
          <w:szCs w:val="20"/>
        </w:rPr>
        <w:t>merilih</w:t>
      </w:r>
      <w:r w:rsidRPr="00F11CA3">
        <w:rPr>
          <w:rFonts w:ascii="Arial" w:hAnsi="Arial" w:cs="Arial"/>
          <w:sz w:val="20"/>
          <w:szCs w:val="20"/>
        </w:rPr>
        <w:t xml:space="preserve"> gospodarske uspešnosti, vladne </w:t>
      </w:r>
      <w:r w:rsidR="00A93043" w:rsidRPr="00F11CA3">
        <w:rPr>
          <w:rFonts w:ascii="Arial" w:hAnsi="Arial" w:cs="Arial"/>
          <w:sz w:val="20"/>
          <w:szCs w:val="20"/>
        </w:rPr>
        <w:t xml:space="preserve">in poslovne </w:t>
      </w:r>
      <w:r w:rsidRPr="00F11CA3">
        <w:rPr>
          <w:rFonts w:ascii="Arial" w:hAnsi="Arial" w:cs="Arial"/>
          <w:sz w:val="20"/>
          <w:szCs w:val="20"/>
        </w:rPr>
        <w:t xml:space="preserve">učinkovitosti </w:t>
      </w:r>
      <w:r w:rsidR="00A93043" w:rsidRPr="00F11CA3">
        <w:rPr>
          <w:rFonts w:ascii="Arial" w:hAnsi="Arial" w:cs="Arial"/>
          <w:sz w:val="20"/>
          <w:szCs w:val="20"/>
        </w:rPr>
        <w:t>ter</w:t>
      </w:r>
      <w:r w:rsidRPr="00F11CA3">
        <w:rPr>
          <w:rFonts w:ascii="Arial" w:hAnsi="Arial" w:cs="Arial"/>
          <w:sz w:val="20"/>
          <w:szCs w:val="20"/>
        </w:rPr>
        <w:t xml:space="preserve"> infrastrukture (</w:t>
      </w:r>
      <w:r w:rsidR="00A93043" w:rsidRPr="00F11CA3">
        <w:rPr>
          <w:rFonts w:ascii="Arial" w:hAnsi="Arial" w:cs="Arial"/>
          <w:sz w:val="20"/>
          <w:szCs w:val="20"/>
        </w:rPr>
        <w:t>v</w:t>
      </w:r>
      <w:r w:rsidR="00261ADC" w:rsidRPr="00F11CA3">
        <w:rPr>
          <w:rFonts w:ascii="Arial" w:hAnsi="Arial" w:cs="Arial"/>
          <w:sz w:val="20"/>
          <w:szCs w:val="20"/>
        </w:rPr>
        <w:t xml:space="preserve">ir: </w:t>
      </w:r>
      <w:r w:rsidRPr="00F11CA3">
        <w:rPr>
          <w:rFonts w:ascii="Arial" w:hAnsi="Arial" w:cs="Arial"/>
          <w:sz w:val="20"/>
          <w:szCs w:val="20"/>
        </w:rPr>
        <w:t>IMD</w:t>
      </w:r>
      <w:r w:rsidR="00974DCF" w:rsidRPr="00F11CA3">
        <w:rPr>
          <w:rFonts w:ascii="Arial" w:hAnsi="Arial" w:cs="Arial"/>
          <w:sz w:val="20"/>
          <w:szCs w:val="20"/>
        </w:rPr>
        <w:t xml:space="preserve"> 2017</w:t>
      </w:r>
      <w:r w:rsidRPr="00F11CA3">
        <w:rPr>
          <w:rFonts w:ascii="Arial" w:hAnsi="Arial" w:cs="Arial"/>
          <w:sz w:val="20"/>
          <w:szCs w:val="20"/>
        </w:rPr>
        <w:t>)</w:t>
      </w:r>
      <w:r w:rsidR="00261ADC" w:rsidRPr="00F11CA3">
        <w:rPr>
          <w:rFonts w:ascii="Arial" w:hAnsi="Arial" w:cs="Arial"/>
          <w:sz w:val="20"/>
          <w:szCs w:val="20"/>
        </w:rPr>
        <w:t>.</w:t>
      </w:r>
    </w:p>
    <w:p w14:paraId="342FC531" w14:textId="425C460C" w:rsidR="002141D1" w:rsidRPr="00F11CA3" w:rsidRDefault="002141D1" w:rsidP="002141D1">
      <w:pPr>
        <w:spacing w:after="0" w:line="240" w:lineRule="auto"/>
        <w:rPr>
          <w:rFonts w:ascii="Arial" w:hAnsi="Arial" w:cs="Arial"/>
          <w:b/>
          <w:sz w:val="20"/>
          <w:szCs w:val="20"/>
        </w:rPr>
      </w:pPr>
    </w:p>
    <w:p w14:paraId="27ACBFA5" w14:textId="68F804E9" w:rsidR="00121F78" w:rsidRPr="00F11CA3" w:rsidRDefault="00974DCF" w:rsidP="00F65D2D">
      <w:pPr>
        <w:spacing w:after="0" w:line="240" w:lineRule="auto"/>
        <w:rPr>
          <w:rFonts w:ascii="Arial" w:hAnsi="Arial" w:cs="Arial"/>
          <w:sz w:val="20"/>
          <w:szCs w:val="20"/>
          <w:u w:val="single"/>
        </w:rPr>
      </w:pPr>
      <w:r w:rsidRPr="00F11CA3">
        <w:rPr>
          <w:rFonts w:ascii="Arial" w:hAnsi="Arial" w:cs="Arial"/>
          <w:sz w:val="20"/>
          <w:szCs w:val="20"/>
          <w:u w:val="single"/>
        </w:rPr>
        <w:t xml:space="preserve">Investicijske </w:t>
      </w:r>
      <w:r w:rsidR="00121F78" w:rsidRPr="00F11CA3">
        <w:rPr>
          <w:rFonts w:ascii="Arial" w:hAnsi="Arial" w:cs="Arial"/>
          <w:sz w:val="20"/>
          <w:szCs w:val="20"/>
          <w:u w:val="single"/>
        </w:rPr>
        <w:t>spodbud</w:t>
      </w:r>
      <w:r w:rsidRPr="00F11CA3">
        <w:rPr>
          <w:rFonts w:ascii="Arial" w:hAnsi="Arial" w:cs="Arial"/>
          <w:sz w:val="20"/>
          <w:szCs w:val="20"/>
          <w:u w:val="single"/>
        </w:rPr>
        <w:t>e</w:t>
      </w:r>
    </w:p>
    <w:p w14:paraId="2940E46D" w14:textId="77777777" w:rsidR="0020378A" w:rsidRPr="00F11CA3" w:rsidRDefault="0020378A" w:rsidP="00F65D2D">
      <w:pPr>
        <w:spacing w:after="0" w:line="240" w:lineRule="auto"/>
        <w:rPr>
          <w:rFonts w:ascii="Arial" w:hAnsi="Arial" w:cs="Arial"/>
          <w:sz w:val="20"/>
          <w:szCs w:val="20"/>
          <w:u w:val="single"/>
        </w:rPr>
      </w:pPr>
    </w:p>
    <w:p w14:paraId="3987E803" w14:textId="0DE15496" w:rsidR="004F1EC6" w:rsidRPr="00F11CA3" w:rsidRDefault="004F1EC6" w:rsidP="00820F85">
      <w:pPr>
        <w:spacing w:after="0" w:line="240" w:lineRule="auto"/>
        <w:jc w:val="both"/>
        <w:rPr>
          <w:rFonts w:ascii="Arial" w:hAnsi="Arial" w:cs="Arial"/>
          <w:sz w:val="20"/>
          <w:szCs w:val="20"/>
        </w:rPr>
      </w:pPr>
      <w:r w:rsidRPr="00F11CA3">
        <w:rPr>
          <w:rFonts w:ascii="Arial" w:hAnsi="Arial" w:cs="Arial"/>
          <w:sz w:val="20"/>
          <w:szCs w:val="20"/>
        </w:rPr>
        <w:t>Spodbude se v svetu še vedno uporabljajo kot instrument za privabljanje investicij, saj v povezavi s cilji trajnostnega razvoja lahko povečajo učinkovitost</w:t>
      </w:r>
      <w:r w:rsidR="00974DCF" w:rsidRPr="00F11CA3">
        <w:rPr>
          <w:rFonts w:ascii="Arial" w:hAnsi="Arial" w:cs="Arial"/>
          <w:sz w:val="20"/>
          <w:szCs w:val="20"/>
        </w:rPr>
        <w:t xml:space="preserve"> investicij</w:t>
      </w:r>
      <w:r w:rsidRPr="00F11CA3">
        <w:rPr>
          <w:rFonts w:ascii="Arial" w:hAnsi="Arial" w:cs="Arial"/>
          <w:sz w:val="20"/>
          <w:szCs w:val="20"/>
        </w:rPr>
        <w:t xml:space="preserve">. Uporabljajo se predvsem za stimuliranje investicij v specifične industrije, aktivnosti ali kot nadomestilo za pomanjkljivosti </w:t>
      </w:r>
      <w:r w:rsidR="00534676" w:rsidRPr="00F11CA3">
        <w:rPr>
          <w:rFonts w:ascii="Arial" w:hAnsi="Arial" w:cs="Arial"/>
          <w:sz w:val="20"/>
          <w:szCs w:val="20"/>
        </w:rPr>
        <w:t xml:space="preserve">posameznih </w:t>
      </w:r>
      <w:r w:rsidRPr="00F11CA3">
        <w:rPr>
          <w:rFonts w:ascii="Arial" w:hAnsi="Arial" w:cs="Arial"/>
          <w:sz w:val="20"/>
          <w:szCs w:val="20"/>
        </w:rPr>
        <w:t>regij.</w:t>
      </w:r>
    </w:p>
    <w:p w14:paraId="2DDCA0B2" w14:textId="77777777" w:rsidR="0010010E" w:rsidRPr="00F11CA3" w:rsidRDefault="0010010E" w:rsidP="00820F85">
      <w:pPr>
        <w:spacing w:after="0" w:line="240" w:lineRule="auto"/>
        <w:jc w:val="both"/>
        <w:rPr>
          <w:rFonts w:ascii="Arial" w:hAnsi="Arial" w:cs="Arial"/>
          <w:sz w:val="20"/>
          <w:szCs w:val="20"/>
        </w:rPr>
      </w:pPr>
    </w:p>
    <w:p w14:paraId="040D8BD5" w14:textId="10D1A377" w:rsidR="004F1EC6" w:rsidRPr="00F11CA3" w:rsidRDefault="004F1EC6" w:rsidP="00820F85">
      <w:pPr>
        <w:pStyle w:val="FootnoteText"/>
        <w:jc w:val="both"/>
        <w:rPr>
          <w:rFonts w:ascii="Arial" w:eastAsia="Calibri" w:hAnsi="Arial" w:cs="Arial"/>
          <w:vertAlign w:val="baseline"/>
          <w:lang w:val="sl-SI" w:eastAsia="en-US"/>
        </w:rPr>
      </w:pPr>
      <w:r w:rsidRPr="00F11CA3">
        <w:rPr>
          <w:rFonts w:ascii="Arial" w:eastAsia="Calibri" w:hAnsi="Arial" w:cs="Arial"/>
          <w:vertAlign w:val="baseline"/>
          <w:lang w:val="sl-SI" w:eastAsia="en-US"/>
        </w:rPr>
        <w:t>Spodbude so lahko kategorizirane v tri glavne skupine, in sicer fiskalne, finančne in regulatorne. Na podlagi raziskave, ki jo je izvedel UNCTAD (</w:t>
      </w:r>
      <w:r w:rsidR="00A93043" w:rsidRPr="00F11CA3">
        <w:rPr>
          <w:rFonts w:ascii="Arial" w:eastAsia="Calibri" w:hAnsi="Arial" w:cs="Arial"/>
          <w:vertAlign w:val="baseline"/>
          <w:lang w:val="sl-SI" w:eastAsia="en-US"/>
        </w:rPr>
        <w:t>v</w:t>
      </w:r>
      <w:r w:rsidR="00974DCF" w:rsidRPr="00F11CA3">
        <w:rPr>
          <w:rFonts w:ascii="Arial" w:eastAsia="Calibri" w:hAnsi="Arial" w:cs="Arial"/>
          <w:vertAlign w:val="baseline"/>
          <w:lang w:val="sl-SI" w:eastAsia="en-US"/>
        </w:rPr>
        <w:t xml:space="preserve">ir: </w:t>
      </w:r>
      <w:r w:rsidRPr="00F11CA3">
        <w:rPr>
          <w:rFonts w:ascii="Arial" w:eastAsia="Calibri" w:hAnsi="Arial" w:cs="Arial"/>
          <w:vertAlign w:val="baseline"/>
          <w:lang w:val="sl-SI" w:eastAsia="en-US"/>
        </w:rPr>
        <w:t xml:space="preserve">UNCTAD survey of IPAs (2014), so med fiskalnimi, finančnimi in regulatornimi spodbudami fiskalne spodbude najpomembnejše med spodbudami za privabljanje TNI. To sicer še posebej velja za države v razvoju </w:t>
      </w:r>
      <w:r w:rsidR="00A93043" w:rsidRPr="00F11CA3">
        <w:rPr>
          <w:rFonts w:ascii="Arial" w:eastAsia="Calibri" w:hAnsi="Arial" w:cs="Arial"/>
          <w:vertAlign w:val="baseline"/>
          <w:lang w:val="sl-SI" w:eastAsia="en-US"/>
        </w:rPr>
        <w:t>in</w:t>
      </w:r>
      <w:r w:rsidRPr="00F11CA3">
        <w:rPr>
          <w:rFonts w:ascii="Arial" w:eastAsia="Calibri" w:hAnsi="Arial" w:cs="Arial"/>
          <w:vertAlign w:val="baseline"/>
          <w:lang w:val="sl-SI" w:eastAsia="en-US"/>
        </w:rPr>
        <w:t xml:space="preserve"> tranzicijska gospodarstva. Finančne </w:t>
      </w:r>
      <w:r w:rsidR="00A93043" w:rsidRPr="00F11CA3">
        <w:rPr>
          <w:rFonts w:ascii="Arial" w:eastAsia="Calibri" w:hAnsi="Arial" w:cs="Arial"/>
          <w:vertAlign w:val="baseline"/>
          <w:lang w:val="sl-SI" w:eastAsia="en-US"/>
        </w:rPr>
        <w:t>in</w:t>
      </w:r>
      <w:r w:rsidRPr="00F11CA3">
        <w:rPr>
          <w:rFonts w:ascii="Arial" w:eastAsia="Calibri" w:hAnsi="Arial" w:cs="Arial"/>
          <w:vertAlign w:val="baseline"/>
          <w:lang w:val="sl-SI" w:eastAsia="en-US"/>
        </w:rPr>
        <w:t xml:space="preserve"> regulatorne spodbude se smatrajo kot manj pomembno orodje politike privabljanja TNI, ukrepi podpornega okolja </w:t>
      </w:r>
      <w:r w:rsidR="00A93043" w:rsidRPr="00F11CA3">
        <w:rPr>
          <w:rFonts w:ascii="Arial" w:eastAsia="Calibri" w:hAnsi="Arial" w:cs="Arial"/>
          <w:vertAlign w:val="baseline"/>
          <w:lang w:val="sl-SI" w:eastAsia="en-US"/>
        </w:rPr>
        <w:t xml:space="preserve">pa so </w:t>
      </w:r>
      <w:r w:rsidRPr="00F11CA3">
        <w:rPr>
          <w:rFonts w:ascii="Arial" w:eastAsia="Calibri" w:hAnsi="Arial" w:cs="Arial"/>
          <w:vertAlign w:val="baseline"/>
          <w:lang w:val="sl-SI" w:eastAsia="en-US"/>
        </w:rPr>
        <w:t>za investicije posebnega pomena.</w:t>
      </w:r>
    </w:p>
    <w:p w14:paraId="16BA2294" w14:textId="77777777" w:rsidR="004F1EC6" w:rsidRPr="00F11CA3" w:rsidRDefault="004F1EC6" w:rsidP="00820F85">
      <w:pPr>
        <w:spacing w:after="0" w:line="240" w:lineRule="auto"/>
        <w:jc w:val="both"/>
        <w:rPr>
          <w:rFonts w:ascii="Arial" w:hAnsi="Arial" w:cs="Arial"/>
          <w:sz w:val="20"/>
          <w:szCs w:val="20"/>
        </w:rPr>
      </w:pPr>
    </w:p>
    <w:p w14:paraId="7DCD4414" w14:textId="6860E517" w:rsidR="0010010E" w:rsidRPr="00F11CA3" w:rsidRDefault="005C10C1" w:rsidP="00620D19">
      <w:pPr>
        <w:spacing w:after="0" w:line="240" w:lineRule="auto"/>
        <w:jc w:val="both"/>
        <w:rPr>
          <w:rFonts w:ascii="Arial" w:hAnsi="Arial" w:cs="Arial"/>
          <w:sz w:val="20"/>
          <w:szCs w:val="20"/>
        </w:rPr>
      </w:pPr>
      <w:r w:rsidRPr="00F11CA3">
        <w:rPr>
          <w:rFonts w:ascii="Arial" w:hAnsi="Arial" w:cs="Arial"/>
          <w:sz w:val="20"/>
          <w:szCs w:val="20"/>
        </w:rPr>
        <w:t xml:space="preserve">Slovenija že </w:t>
      </w:r>
      <w:r w:rsidR="00A93043" w:rsidRPr="00F11CA3">
        <w:rPr>
          <w:rFonts w:ascii="Arial" w:hAnsi="Arial" w:cs="Arial"/>
          <w:sz w:val="20"/>
          <w:szCs w:val="20"/>
        </w:rPr>
        <w:t>zdaj</w:t>
      </w:r>
      <w:r w:rsidRPr="00F11CA3">
        <w:rPr>
          <w:rFonts w:ascii="Arial" w:hAnsi="Arial" w:cs="Arial"/>
          <w:sz w:val="20"/>
          <w:szCs w:val="20"/>
        </w:rPr>
        <w:t xml:space="preserve"> dosega dobre rezultate na področju davčne konkurenčnosti</w:t>
      </w:r>
      <w:r w:rsidR="00377262" w:rsidRPr="00F11CA3">
        <w:rPr>
          <w:rFonts w:ascii="Arial" w:hAnsi="Arial" w:cs="Arial"/>
          <w:sz w:val="20"/>
          <w:szCs w:val="20"/>
        </w:rPr>
        <w:t xml:space="preserve"> (Tax Foundation 2017 </w:t>
      </w:r>
      <w:r w:rsidR="00DF4335" w:rsidRPr="00F11CA3">
        <w:rPr>
          <w:rFonts w:ascii="Arial" w:hAnsi="Arial" w:cs="Arial"/>
          <w:sz w:val="20"/>
          <w:szCs w:val="20"/>
        </w:rPr>
        <w:t>–</w:t>
      </w:r>
      <w:r w:rsidR="00377262" w:rsidRPr="00F11CA3">
        <w:rPr>
          <w:rFonts w:ascii="Arial" w:hAnsi="Arial" w:cs="Arial"/>
          <w:sz w:val="20"/>
          <w:szCs w:val="20"/>
        </w:rPr>
        <w:t xml:space="preserve"> International Tax Competitiveness Index Slovenijo uvršča na 15. mesto, po davku od dohodka pravnih oseb pa celo na 4. mest</w:t>
      </w:r>
      <w:r w:rsidR="00D01629" w:rsidRPr="00F11CA3">
        <w:rPr>
          <w:rFonts w:ascii="Arial" w:hAnsi="Arial" w:cs="Arial"/>
          <w:sz w:val="20"/>
          <w:szCs w:val="20"/>
        </w:rPr>
        <w:t>o</w:t>
      </w:r>
      <w:r w:rsidR="00377262" w:rsidRPr="00F11CA3">
        <w:rPr>
          <w:rFonts w:ascii="Arial" w:hAnsi="Arial" w:cs="Arial"/>
          <w:sz w:val="20"/>
          <w:szCs w:val="20"/>
        </w:rPr>
        <w:t xml:space="preserve"> med 35 državami)</w:t>
      </w:r>
      <w:r w:rsidRPr="00F11CA3">
        <w:rPr>
          <w:rFonts w:ascii="Arial" w:hAnsi="Arial" w:cs="Arial"/>
          <w:sz w:val="20"/>
          <w:szCs w:val="20"/>
        </w:rPr>
        <w:t xml:space="preserve">, zato zakon </w:t>
      </w:r>
      <w:r w:rsidR="0010010E" w:rsidRPr="00F11CA3">
        <w:rPr>
          <w:rFonts w:ascii="Arial" w:hAnsi="Arial" w:cs="Arial"/>
          <w:sz w:val="20"/>
          <w:szCs w:val="20"/>
        </w:rPr>
        <w:t>ne posega na področje obdavčenja.</w:t>
      </w:r>
    </w:p>
    <w:p w14:paraId="46B9BBEF" w14:textId="77777777" w:rsidR="005C10C1" w:rsidRPr="00F11CA3" w:rsidRDefault="005C10C1" w:rsidP="00620D19">
      <w:pPr>
        <w:spacing w:after="0" w:line="240" w:lineRule="auto"/>
        <w:jc w:val="both"/>
        <w:rPr>
          <w:rFonts w:ascii="Arial" w:hAnsi="Arial" w:cs="Arial"/>
          <w:sz w:val="20"/>
          <w:szCs w:val="20"/>
        </w:rPr>
      </w:pPr>
    </w:p>
    <w:p w14:paraId="5E6BA5A6" w14:textId="5578BB96" w:rsidR="004F1EC6" w:rsidRPr="00F11CA3" w:rsidRDefault="004F1EC6" w:rsidP="00620D19">
      <w:pPr>
        <w:spacing w:after="0" w:line="240" w:lineRule="auto"/>
        <w:jc w:val="both"/>
        <w:rPr>
          <w:rFonts w:ascii="Arial" w:hAnsi="Arial" w:cs="Arial"/>
          <w:sz w:val="20"/>
          <w:szCs w:val="20"/>
        </w:rPr>
      </w:pPr>
      <w:r w:rsidRPr="00F11CA3">
        <w:rPr>
          <w:rFonts w:ascii="Arial" w:hAnsi="Arial" w:cs="Arial"/>
          <w:sz w:val="20"/>
          <w:szCs w:val="20"/>
        </w:rPr>
        <w:t>Finančne spodbude se lahko uporabljajo kot kompenzacija za šibkejše dele investicijske klime oz</w:t>
      </w:r>
      <w:r w:rsidR="00DF4335" w:rsidRPr="00F11CA3">
        <w:rPr>
          <w:rFonts w:ascii="Arial" w:hAnsi="Arial" w:cs="Arial"/>
          <w:sz w:val="20"/>
          <w:szCs w:val="20"/>
        </w:rPr>
        <w:t>iroma</w:t>
      </w:r>
      <w:r w:rsidRPr="00F11CA3">
        <w:rPr>
          <w:rFonts w:ascii="Arial" w:hAnsi="Arial" w:cs="Arial"/>
          <w:sz w:val="20"/>
          <w:szCs w:val="20"/>
        </w:rPr>
        <w:t xml:space="preserve"> za preusmeritev investicij v gospodarsko manj razvita </w:t>
      </w:r>
      <w:r w:rsidR="00DF4335" w:rsidRPr="00F11CA3">
        <w:rPr>
          <w:rFonts w:ascii="Arial" w:hAnsi="Arial" w:cs="Arial"/>
          <w:sz w:val="20"/>
          <w:szCs w:val="20"/>
        </w:rPr>
        <w:t>območja</w:t>
      </w:r>
      <w:r w:rsidRPr="00F11CA3">
        <w:rPr>
          <w:rFonts w:ascii="Arial" w:hAnsi="Arial" w:cs="Arial"/>
          <w:sz w:val="20"/>
          <w:szCs w:val="20"/>
        </w:rPr>
        <w:t xml:space="preserve"> ter </w:t>
      </w:r>
      <w:r w:rsidR="00D01629" w:rsidRPr="00F11CA3">
        <w:rPr>
          <w:rFonts w:ascii="Arial" w:hAnsi="Arial" w:cs="Arial"/>
          <w:sz w:val="20"/>
          <w:szCs w:val="20"/>
        </w:rPr>
        <w:t xml:space="preserve">za privabljanje investicij, </w:t>
      </w:r>
      <w:r w:rsidRPr="00F11CA3">
        <w:rPr>
          <w:rFonts w:ascii="Arial" w:hAnsi="Arial" w:cs="Arial"/>
          <w:sz w:val="20"/>
          <w:szCs w:val="20"/>
        </w:rPr>
        <w:t>pri katerih bo prišlo do pomembnega prenosa kapitala ter predvsem znanja in tehnologije s strani investitorja ter večje dodane vrednosti.</w:t>
      </w:r>
    </w:p>
    <w:p w14:paraId="62BECBBC" w14:textId="77777777" w:rsidR="004F1EC6" w:rsidRPr="00F11CA3" w:rsidRDefault="004F1EC6" w:rsidP="00820F85">
      <w:pPr>
        <w:pStyle w:val="ZADEVA"/>
        <w:tabs>
          <w:tab w:val="clear" w:pos="1701"/>
          <w:tab w:val="left" w:pos="0"/>
        </w:tabs>
        <w:spacing w:line="240" w:lineRule="auto"/>
        <w:ind w:left="0" w:firstLine="0"/>
        <w:jc w:val="both"/>
        <w:rPr>
          <w:rFonts w:cs="Arial"/>
          <w:b w:val="0"/>
          <w:szCs w:val="20"/>
          <w:lang w:val="sl-SI"/>
        </w:rPr>
      </w:pPr>
    </w:p>
    <w:p w14:paraId="4C9AE3DB" w14:textId="21DD27E5" w:rsidR="004F1EC6" w:rsidRPr="00F11CA3" w:rsidRDefault="004F1EC6" w:rsidP="00820F85">
      <w:pPr>
        <w:pStyle w:val="ZADEVA"/>
        <w:tabs>
          <w:tab w:val="clear" w:pos="1701"/>
          <w:tab w:val="left" w:pos="0"/>
        </w:tabs>
        <w:spacing w:line="240" w:lineRule="auto"/>
        <w:ind w:left="0" w:firstLine="0"/>
        <w:jc w:val="both"/>
        <w:rPr>
          <w:rFonts w:cs="Arial"/>
          <w:b w:val="0"/>
          <w:szCs w:val="20"/>
          <w:lang w:val="sl-SI"/>
        </w:rPr>
      </w:pPr>
      <w:r w:rsidRPr="00F11CA3">
        <w:rPr>
          <w:rFonts w:cs="Arial"/>
          <w:b w:val="0"/>
          <w:szCs w:val="20"/>
          <w:lang w:val="sl-SI"/>
        </w:rPr>
        <w:t>Smiselno je, da so spodbude, ki jih ponujamo investitorjem, primerljive z državami v naši okolici oz</w:t>
      </w:r>
      <w:r w:rsidR="00DF4335" w:rsidRPr="00F11CA3">
        <w:rPr>
          <w:rFonts w:cs="Arial"/>
          <w:b w:val="0"/>
          <w:szCs w:val="20"/>
          <w:lang w:val="sl-SI"/>
        </w:rPr>
        <w:t>iroma</w:t>
      </w:r>
      <w:r w:rsidRPr="00F11CA3">
        <w:rPr>
          <w:rFonts w:cs="Arial"/>
          <w:b w:val="0"/>
          <w:szCs w:val="20"/>
          <w:lang w:val="sl-SI"/>
        </w:rPr>
        <w:t xml:space="preserve"> </w:t>
      </w:r>
      <w:r w:rsidR="00D01629" w:rsidRPr="00F11CA3">
        <w:rPr>
          <w:rFonts w:cs="Arial"/>
          <w:b w:val="0"/>
          <w:szCs w:val="20"/>
          <w:lang w:val="sl-SI"/>
        </w:rPr>
        <w:t xml:space="preserve">v </w:t>
      </w:r>
      <w:r w:rsidRPr="00F11CA3">
        <w:rPr>
          <w:rFonts w:cs="Arial"/>
          <w:b w:val="0"/>
          <w:szCs w:val="20"/>
          <w:lang w:val="sl-SI"/>
        </w:rPr>
        <w:t>konkurenčni</w:t>
      </w:r>
      <w:r w:rsidR="00D01629" w:rsidRPr="00F11CA3">
        <w:rPr>
          <w:rFonts w:cs="Arial"/>
          <w:b w:val="0"/>
          <w:szCs w:val="20"/>
          <w:lang w:val="sl-SI"/>
        </w:rPr>
        <w:t>h</w:t>
      </w:r>
      <w:r w:rsidRPr="00F11CA3">
        <w:rPr>
          <w:rFonts w:cs="Arial"/>
          <w:b w:val="0"/>
          <w:szCs w:val="20"/>
          <w:lang w:val="sl-SI"/>
        </w:rPr>
        <w:t xml:space="preserve"> država</w:t>
      </w:r>
      <w:r w:rsidR="00D01629" w:rsidRPr="00F11CA3">
        <w:rPr>
          <w:rFonts w:cs="Arial"/>
          <w:b w:val="0"/>
          <w:szCs w:val="20"/>
          <w:lang w:val="sl-SI"/>
        </w:rPr>
        <w:t>h</w:t>
      </w:r>
      <w:r w:rsidRPr="00F11CA3">
        <w:rPr>
          <w:rFonts w:cs="Arial"/>
          <w:b w:val="0"/>
          <w:szCs w:val="20"/>
          <w:lang w:val="sl-SI"/>
        </w:rPr>
        <w:t>. Nemalokrat se tudi zgodi, da podjetje, ki je prisotno na več trgih znotraj konzorcija oz</w:t>
      </w:r>
      <w:r w:rsidR="00DF4335" w:rsidRPr="00F11CA3">
        <w:rPr>
          <w:rFonts w:cs="Arial"/>
          <w:b w:val="0"/>
          <w:szCs w:val="20"/>
          <w:lang w:val="sl-SI"/>
        </w:rPr>
        <w:t>iroma</w:t>
      </w:r>
      <w:r w:rsidRPr="00F11CA3">
        <w:rPr>
          <w:rFonts w:cs="Arial"/>
          <w:b w:val="0"/>
          <w:szCs w:val="20"/>
          <w:lang w:val="sl-SI"/>
        </w:rPr>
        <w:t xml:space="preserve"> skupine, </w:t>
      </w:r>
      <w:r w:rsidR="00341471" w:rsidRPr="00F11CA3">
        <w:rPr>
          <w:rFonts w:cs="Arial"/>
          <w:b w:val="0"/>
          <w:szCs w:val="20"/>
          <w:lang w:val="sl-SI"/>
        </w:rPr>
        <w:t>izbira,</w:t>
      </w:r>
      <w:r w:rsidRPr="00F11CA3">
        <w:rPr>
          <w:rFonts w:cs="Arial"/>
          <w:b w:val="0"/>
          <w:szCs w:val="20"/>
          <w:lang w:val="sl-SI"/>
        </w:rPr>
        <w:t xml:space="preserve"> v kateri državi bo izvedlo določeno investicijo. V takem primeru je za odločitev o izvedbi investicije v neki državi pomembna tudi morebitna dodelitev finančne spodbude.</w:t>
      </w:r>
    </w:p>
    <w:p w14:paraId="6D242C5C" w14:textId="77777777" w:rsidR="00121F78" w:rsidRPr="00F11CA3" w:rsidRDefault="00121F78" w:rsidP="00820F85">
      <w:pPr>
        <w:spacing w:after="0" w:line="240" w:lineRule="auto"/>
        <w:rPr>
          <w:rFonts w:ascii="Arial" w:hAnsi="Arial" w:cs="Arial"/>
          <w:sz w:val="20"/>
          <w:szCs w:val="20"/>
        </w:rPr>
      </w:pPr>
    </w:p>
    <w:p w14:paraId="1FC6C387" w14:textId="77777777" w:rsidR="000621E8" w:rsidRPr="00F11CA3" w:rsidRDefault="00E11210" w:rsidP="00F65D2D">
      <w:pPr>
        <w:spacing w:after="0" w:line="240" w:lineRule="auto"/>
        <w:rPr>
          <w:rFonts w:ascii="Arial" w:hAnsi="Arial" w:cs="Arial"/>
          <w:sz w:val="20"/>
          <w:szCs w:val="20"/>
          <w:u w:val="single"/>
        </w:rPr>
      </w:pPr>
      <w:r w:rsidRPr="00F11CA3">
        <w:rPr>
          <w:rFonts w:ascii="Arial" w:hAnsi="Arial" w:cs="Arial"/>
          <w:sz w:val="20"/>
          <w:szCs w:val="20"/>
          <w:u w:val="single"/>
        </w:rPr>
        <w:t xml:space="preserve">Razlogi </w:t>
      </w:r>
      <w:r w:rsidR="000621E8" w:rsidRPr="00F11CA3">
        <w:rPr>
          <w:rFonts w:ascii="Arial" w:hAnsi="Arial" w:cs="Arial"/>
          <w:sz w:val="20"/>
          <w:szCs w:val="20"/>
          <w:u w:val="single"/>
        </w:rPr>
        <w:t>za sprejem predloga zakona</w:t>
      </w:r>
    </w:p>
    <w:p w14:paraId="2747E07F" w14:textId="77777777" w:rsidR="00425C49" w:rsidRPr="00F11CA3" w:rsidRDefault="00425C49" w:rsidP="00F65D2D">
      <w:pPr>
        <w:spacing w:after="0" w:line="240" w:lineRule="auto"/>
        <w:rPr>
          <w:rFonts w:ascii="Arial" w:hAnsi="Arial" w:cs="Arial"/>
          <w:sz w:val="20"/>
          <w:szCs w:val="20"/>
          <w:u w:val="single"/>
        </w:rPr>
      </w:pPr>
    </w:p>
    <w:p w14:paraId="0B7C226F" w14:textId="09C75D7F" w:rsidR="00425C49" w:rsidRPr="00F11CA3" w:rsidRDefault="00425C49" w:rsidP="00341471">
      <w:pPr>
        <w:spacing w:after="0" w:line="240" w:lineRule="auto"/>
        <w:jc w:val="both"/>
        <w:rPr>
          <w:rFonts w:ascii="Arial" w:hAnsi="Arial" w:cs="Arial"/>
          <w:sz w:val="20"/>
          <w:szCs w:val="20"/>
        </w:rPr>
      </w:pPr>
      <w:r w:rsidRPr="00F11CA3">
        <w:rPr>
          <w:rFonts w:ascii="Arial" w:hAnsi="Arial" w:cs="Arial"/>
          <w:sz w:val="20"/>
          <w:szCs w:val="20"/>
        </w:rPr>
        <w:t>Naloga vlade je, da zagotovi privlačno in predvidljivo poslovno okolje za nemoteno delovanje tako domačih kot tujih podjetij.</w:t>
      </w:r>
    </w:p>
    <w:p w14:paraId="3441BBF0" w14:textId="77777777" w:rsidR="0020378A" w:rsidRPr="00F11CA3" w:rsidRDefault="0020378A" w:rsidP="00F65D2D">
      <w:pPr>
        <w:spacing w:after="0" w:line="240" w:lineRule="auto"/>
        <w:rPr>
          <w:rFonts w:ascii="Arial" w:hAnsi="Arial" w:cs="Arial"/>
          <w:sz w:val="20"/>
          <w:szCs w:val="20"/>
        </w:rPr>
      </w:pPr>
    </w:p>
    <w:p w14:paraId="58D3C831" w14:textId="3D331DDA" w:rsidR="0010010E" w:rsidRPr="00F11CA3" w:rsidRDefault="0010010E" w:rsidP="0010010E">
      <w:pPr>
        <w:spacing w:after="0" w:line="240" w:lineRule="auto"/>
        <w:jc w:val="both"/>
        <w:rPr>
          <w:rFonts w:ascii="Arial" w:hAnsi="Arial" w:cs="Arial"/>
          <w:sz w:val="20"/>
          <w:szCs w:val="20"/>
        </w:rPr>
      </w:pPr>
      <w:r w:rsidRPr="00F11CA3">
        <w:rPr>
          <w:rFonts w:ascii="Arial" w:hAnsi="Arial" w:cs="Arial"/>
          <w:sz w:val="20"/>
          <w:szCs w:val="20"/>
        </w:rPr>
        <w:t>Slovenij</w:t>
      </w:r>
      <w:r w:rsidR="00DF4335" w:rsidRPr="00F11CA3">
        <w:rPr>
          <w:rFonts w:ascii="Arial" w:hAnsi="Arial" w:cs="Arial"/>
          <w:sz w:val="20"/>
          <w:szCs w:val="20"/>
        </w:rPr>
        <w:t>i</w:t>
      </w:r>
      <w:r w:rsidRPr="00F11CA3">
        <w:rPr>
          <w:rFonts w:ascii="Arial" w:hAnsi="Arial" w:cs="Arial"/>
          <w:sz w:val="20"/>
          <w:szCs w:val="20"/>
        </w:rPr>
        <w:t xml:space="preserve"> še ni uspel</w:t>
      </w:r>
      <w:r w:rsidR="00DF4335" w:rsidRPr="00F11CA3">
        <w:rPr>
          <w:rFonts w:ascii="Arial" w:hAnsi="Arial" w:cs="Arial"/>
          <w:sz w:val="20"/>
          <w:szCs w:val="20"/>
        </w:rPr>
        <w:t>o</w:t>
      </w:r>
      <w:r w:rsidRPr="00F11CA3">
        <w:rPr>
          <w:rFonts w:ascii="Arial" w:hAnsi="Arial" w:cs="Arial"/>
          <w:sz w:val="20"/>
          <w:szCs w:val="20"/>
        </w:rPr>
        <w:t xml:space="preserve"> v celoti izkoristiti svojega potenciala za privabljanje investicij. Globalni indeks priložnosti za privabljanje TNI Slovenijo za leto 2016 namreč uvršča na visoko 37. mesto med 124 državami po </w:t>
      </w:r>
      <w:r w:rsidR="00DF4335" w:rsidRPr="00F11CA3">
        <w:rPr>
          <w:rFonts w:ascii="Arial" w:hAnsi="Arial" w:cs="Arial"/>
          <w:sz w:val="20"/>
          <w:szCs w:val="20"/>
        </w:rPr>
        <w:t>merilih</w:t>
      </w:r>
      <w:r w:rsidRPr="00F11CA3">
        <w:rPr>
          <w:rFonts w:ascii="Arial" w:hAnsi="Arial" w:cs="Arial"/>
          <w:sz w:val="20"/>
          <w:szCs w:val="20"/>
        </w:rPr>
        <w:t>, kot so: gospodarske osnove, finančne storitve, poslovno zaznavanje, institucionalni okvir ter mednarodni standardi in politike (</w:t>
      </w:r>
      <w:r w:rsidR="00DF4335" w:rsidRPr="00F11CA3">
        <w:rPr>
          <w:rFonts w:ascii="Arial" w:hAnsi="Arial" w:cs="Arial"/>
          <w:sz w:val="20"/>
          <w:szCs w:val="20"/>
        </w:rPr>
        <w:t>v</w:t>
      </w:r>
      <w:r w:rsidR="00341471" w:rsidRPr="00F11CA3">
        <w:rPr>
          <w:rFonts w:ascii="Arial" w:hAnsi="Arial" w:cs="Arial"/>
          <w:sz w:val="20"/>
          <w:szCs w:val="20"/>
        </w:rPr>
        <w:t xml:space="preserve">ir: </w:t>
      </w:r>
      <w:r w:rsidRPr="00F11CA3">
        <w:rPr>
          <w:rFonts w:ascii="Arial" w:hAnsi="Arial" w:cs="Arial"/>
          <w:sz w:val="20"/>
          <w:szCs w:val="20"/>
        </w:rPr>
        <w:t>Milken Institute – Global Opportunity Index)</w:t>
      </w:r>
      <w:r w:rsidR="00341471" w:rsidRPr="00F11CA3">
        <w:rPr>
          <w:rFonts w:ascii="Arial" w:hAnsi="Arial" w:cs="Arial"/>
          <w:sz w:val="20"/>
          <w:szCs w:val="20"/>
        </w:rPr>
        <w:t>.</w:t>
      </w:r>
    </w:p>
    <w:p w14:paraId="4FB3F01E" w14:textId="77777777" w:rsidR="0010010E" w:rsidRPr="00F11CA3" w:rsidRDefault="0010010E" w:rsidP="00F65D2D">
      <w:pPr>
        <w:spacing w:after="0" w:line="240" w:lineRule="auto"/>
        <w:rPr>
          <w:rFonts w:ascii="Arial" w:hAnsi="Arial" w:cs="Arial"/>
          <w:sz w:val="20"/>
          <w:szCs w:val="20"/>
        </w:rPr>
      </w:pPr>
    </w:p>
    <w:p w14:paraId="450F9374" w14:textId="5C88DE5C" w:rsidR="00F65D2D" w:rsidRPr="00F11CA3" w:rsidRDefault="000621E8" w:rsidP="00DC3A53">
      <w:pPr>
        <w:spacing w:after="0" w:line="240" w:lineRule="auto"/>
        <w:jc w:val="both"/>
        <w:rPr>
          <w:rFonts w:ascii="Arial" w:hAnsi="Arial" w:cs="Arial"/>
          <w:sz w:val="20"/>
          <w:szCs w:val="20"/>
        </w:rPr>
      </w:pPr>
      <w:r w:rsidRPr="00F11CA3">
        <w:rPr>
          <w:rFonts w:ascii="Arial" w:hAnsi="Arial" w:cs="Arial"/>
          <w:sz w:val="20"/>
          <w:szCs w:val="20"/>
        </w:rPr>
        <w:t xml:space="preserve">Razlogi za sprejem predloga zakona so </w:t>
      </w:r>
      <w:r w:rsidR="0010010E" w:rsidRPr="00F11CA3">
        <w:rPr>
          <w:rFonts w:ascii="Arial" w:hAnsi="Arial" w:cs="Arial"/>
          <w:sz w:val="20"/>
          <w:szCs w:val="20"/>
        </w:rPr>
        <w:t xml:space="preserve">zato predvsem </w:t>
      </w:r>
      <w:r w:rsidR="00E11210" w:rsidRPr="00F11CA3">
        <w:rPr>
          <w:rFonts w:ascii="Arial" w:hAnsi="Arial" w:cs="Arial"/>
          <w:sz w:val="20"/>
          <w:szCs w:val="20"/>
        </w:rPr>
        <w:t xml:space="preserve">spodbuditi </w:t>
      </w:r>
      <w:r w:rsidR="0010010E" w:rsidRPr="00F11CA3">
        <w:rPr>
          <w:rFonts w:ascii="Arial" w:hAnsi="Arial" w:cs="Arial"/>
          <w:sz w:val="20"/>
          <w:szCs w:val="20"/>
        </w:rPr>
        <w:t xml:space="preserve">in </w:t>
      </w:r>
      <w:r w:rsidR="00E11210" w:rsidRPr="00F11CA3">
        <w:rPr>
          <w:rFonts w:ascii="Arial" w:hAnsi="Arial" w:cs="Arial"/>
          <w:sz w:val="20"/>
          <w:szCs w:val="20"/>
        </w:rPr>
        <w:t>pospešiti investicijsko dejavnost v Sloveniji,</w:t>
      </w:r>
      <w:r w:rsidR="0010010E" w:rsidRPr="00F11CA3">
        <w:rPr>
          <w:rFonts w:ascii="Arial" w:hAnsi="Arial" w:cs="Arial"/>
          <w:sz w:val="20"/>
          <w:szCs w:val="20"/>
        </w:rPr>
        <w:t xml:space="preserve"> </w:t>
      </w:r>
      <w:r w:rsidR="00E11210" w:rsidRPr="00F11CA3">
        <w:rPr>
          <w:rFonts w:ascii="Arial" w:hAnsi="Arial" w:cs="Arial"/>
          <w:sz w:val="20"/>
          <w:szCs w:val="20"/>
        </w:rPr>
        <w:t>ohraniti Slovenijo konkurenčno v primerjavi z drugimi (bližnjimi) državami pri privabljanju investicij</w:t>
      </w:r>
      <w:r w:rsidRPr="00F11CA3">
        <w:rPr>
          <w:rFonts w:ascii="Arial" w:hAnsi="Arial" w:cs="Arial"/>
          <w:sz w:val="20"/>
          <w:szCs w:val="20"/>
        </w:rPr>
        <w:t xml:space="preserve">, saj so </w:t>
      </w:r>
      <w:r w:rsidR="00E11210" w:rsidRPr="00F11CA3">
        <w:rPr>
          <w:rFonts w:ascii="Arial" w:hAnsi="Arial" w:cs="Arial"/>
          <w:sz w:val="20"/>
          <w:szCs w:val="20"/>
        </w:rPr>
        <w:t>predlagani ukrepi primerljivi z ukrepi v konkurenčnih državah,</w:t>
      </w:r>
      <w:r w:rsidRPr="00F11CA3">
        <w:rPr>
          <w:rFonts w:ascii="Arial" w:hAnsi="Arial" w:cs="Arial"/>
          <w:sz w:val="20"/>
          <w:szCs w:val="20"/>
        </w:rPr>
        <w:t xml:space="preserve"> </w:t>
      </w:r>
      <w:r w:rsidR="00E11210" w:rsidRPr="00F11CA3">
        <w:rPr>
          <w:rFonts w:ascii="Arial" w:hAnsi="Arial" w:cs="Arial"/>
          <w:sz w:val="20"/>
          <w:szCs w:val="20"/>
        </w:rPr>
        <w:t>ustvariti pregleden</w:t>
      </w:r>
      <w:r w:rsidR="00DF4335" w:rsidRPr="00F11CA3">
        <w:rPr>
          <w:rFonts w:ascii="Arial" w:hAnsi="Arial" w:cs="Arial"/>
          <w:sz w:val="20"/>
          <w:szCs w:val="20"/>
        </w:rPr>
        <w:t xml:space="preserve">, preprost, </w:t>
      </w:r>
      <w:r w:rsidRPr="00F11CA3">
        <w:rPr>
          <w:rFonts w:ascii="Arial" w:hAnsi="Arial" w:cs="Arial"/>
          <w:sz w:val="20"/>
          <w:szCs w:val="20"/>
        </w:rPr>
        <w:t xml:space="preserve">predvidljiv in </w:t>
      </w:r>
      <w:r w:rsidR="00E11210" w:rsidRPr="00F11CA3">
        <w:rPr>
          <w:rFonts w:ascii="Arial" w:hAnsi="Arial" w:cs="Arial"/>
          <w:sz w:val="20"/>
          <w:szCs w:val="20"/>
        </w:rPr>
        <w:t>investitorju prijazen sistem dodeljevanja spodbud</w:t>
      </w:r>
      <w:r w:rsidRPr="00F11CA3">
        <w:rPr>
          <w:rFonts w:ascii="Arial" w:hAnsi="Arial" w:cs="Arial"/>
          <w:sz w:val="20"/>
          <w:szCs w:val="20"/>
        </w:rPr>
        <w:t>.</w:t>
      </w:r>
    </w:p>
    <w:p w14:paraId="019899D8" w14:textId="77777777" w:rsidR="00447B58" w:rsidRPr="00F11CA3" w:rsidRDefault="00447B58" w:rsidP="00DC3A53">
      <w:pPr>
        <w:spacing w:after="0" w:line="240" w:lineRule="auto"/>
        <w:jc w:val="both"/>
        <w:rPr>
          <w:rFonts w:ascii="Arial" w:hAnsi="Arial" w:cs="Arial"/>
          <w:sz w:val="20"/>
          <w:szCs w:val="20"/>
        </w:rPr>
      </w:pPr>
    </w:p>
    <w:p w14:paraId="565298A2" w14:textId="6F0C8CC5" w:rsidR="00820F85" w:rsidRPr="00F11CA3" w:rsidRDefault="00820F85" w:rsidP="00DC3A53">
      <w:pPr>
        <w:spacing w:after="0" w:line="240" w:lineRule="auto"/>
        <w:jc w:val="both"/>
        <w:rPr>
          <w:rFonts w:ascii="Arial" w:hAnsi="Arial" w:cs="Arial"/>
          <w:sz w:val="20"/>
          <w:szCs w:val="20"/>
        </w:rPr>
      </w:pPr>
      <w:r w:rsidRPr="00F11CA3">
        <w:rPr>
          <w:rFonts w:ascii="Arial" w:hAnsi="Arial" w:cs="Arial"/>
          <w:sz w:val="20"/>
          <w:szCs w:val="20"/>
        </w:rPr>
        <w:t xml:space="preserve">Po </w:t>
      </w:r>
      <w:r w:rsidR="00DF4335" w:rsidRPr="00F11CA3">
        <w:rPr>
          <w:rFonts w:ascii="Arial" w:hAnsi="Arial" w:cs="Arial"/>
          <w:sz w:val="20"/>
          <w:szCs w:val="20"/>
        </w:rPr>
        <w:t>trenutno</w:t>
      </w:r>
      <w:r w:rsidR="0010010E" w:rsidRPr="00F11CA3">
        <w:rPr>
          <w:rFonts w:ascii="Arial" w:hAnsi="Arial" w:cs="Arial"/>
          <w:sz w:val="20"/>
          <w:szCs w:val="20"/>
        </w:rPr>
        <w:t xml:space="preserve"> </w:t>
      </w:r>
      <w:r w:rsidRPr="00F11CA3">
        <w:rPr>
          <w:rFonts w:ascii="Arial" w:hAnsi="Arial" w:cs="Arial"/>
          <w:sz w:val="20"/>
          <w:szCs w:val="20"/>
        </w:rPr>
        <w:t xml:space="preserve">veljavni zakonodaji ima </w:t>
      </w:r>
      <w:r w:rsidR="0053750B" w:rsidRPr="00F11CA3">
        <w:rPr>
          <w:rFonts w:ascii="Arial" w:hAnsi="Arial" w:cs="Arial"/>
          <w:sz w:val="20"/>
          <w:szCs w:val="20"/>
        </w:rPr>
        <w:t xml:space="preserve">Slovenija </w:t>
      </w:r>
      <w:r w:rsidRPr="00F11CA3">
        <w:rPr>
          <w:rFonts w:ascii="Arial" w:hAnsi="Arial" w:cs="Arial"/>
          <w:sz w:val="20"/>
          <w:szCs w:val="20"/>
        </w:rPr>
        <w:t>Z</w:t>
      </w:r>
      <w:r w:rsidR="0053750B" w:rsidRPr="00F11CA3">
        <w:rPr>
          <w:rFonts w:ascii="Arial" w:hAnsi="Arial" w:cs="Arial"/>
          <w:sz w:val="20"/>
          <w:szCs w:val="20"/>
        </w:rPr>
        <w:t xml:space="preserve">akon </w:t>
      </w:r>
      <w:r w:rsidRPr="00F11CA3">
        <w:rPr>
          <w:rFonts w:ascii="Arial" w:hAnsi="Arial" w:cs="Arial"/>
          <w:sz w:val="20"/>
          <w:szCs w:val="20"/>
        </w:rPr>
        <w:t xml:space="preserve">o spodbujanju tujih investicij in internacionalizacije podjetij, ki med drugim določa ukrepe za spodbujanje tujih investicij, </w:t>
      </w:r>
      <w:r w:rsidR="0010010E" w:rsidRPr="00F11CA3">
        <w:rPr>
          <w:rFonts w:ascii="Arial" w:hAnsi="Arial" w:cs="Arial"/>
          <w:sz w:val="20"/>
          <w:szCs w:val="20"/>
        </w:rPr>
        <w:t xml:space="preserve">vendar </w:t>
      </w:r>
      <w:r w:rsidRPr="00F11CA3">
        <w:rPr>
          <w:rFonts w:ascii="Arial" w:hAnsi="Arial" w:cs="Arial"/>
          <w:sz w:val="20"/>
          <w:szCs w:val="20"/>
        </w:rPr>
        <w:t>nikjer niso predvideni ukrepi za spodbujanje domačih investicij, kar postavlja domače investitorje v neenakovreden položaj v primerjavi s tujimi (</w:t>
      </w:r>
      <w:r w:rsidR="0010010E" w:rsidRPr="00F11CA3">
        <w:rPr>
          <w:rFonts w:ascii="Arial" w:hAnsi="Arial" w:cs="Arial"/>
          <w:sz w:val="20"/>
          <w:szCs w:val="20"/>
        </w:rPr>
        <w:t>t</w:t>
      </w:r>
      <w:r w:rsidR="00DF4335" w:rsidRPr="00F11CA3">
        <w:rPr>
          <w:rFonts w:ascii="Arial" w:hAnsi="Arial" w:cs="Arial"/>
          <w:sz w:val="20"/>
          <w:szCs w:val="20"/>
        </w:rPr>
        <w:t xml:space="preserve">o </w:t>
      </w:r>
      <w:r w:rsidR="0010010E" w:rsidRPr="00F11CA3">
        <w:rPr>
          <w:rFonts w:ascii="Arial" w:hAnsi="Arial" w:cs="Arial"/>
          <w:sz w:val="20"/>
          <w:szCs w:val="20"/>
        </w:rPr>
        <w:t>j</w:t>
      </w:r>
      <w:r w:rsidR="00DF4335" w:rsidRPr="00F11CA3">
        <w:rPr>
          <w:rFonts w:ascii="Arial" w:hAnsi="Arial" w:cs="Arial"/>
          <w:sz w:val="20"/>
          <w:szCs w:val="20"/>
        </w:rPr>
        <w:t>e</w:t>
      </w:r>
      <w:r w:rsidR="0010010E" w:rsidRPr="00F11CA3">
        <w:rPr>
          <w:rFonts w:ascii="Arial" w:hAnsi="Arial" w:cs="Arial"/>
          <w:sz w:val="20"/>
          <w:szCs w:val="20"/>
        </w:rPr>
        <w:t xml:space="preserve"> </w:t>
      </w:r>
      <w:r w:rsidRPr="00F11CA3">
        <w:rPr>
          <w:rFonts w:ascii="Arial" w:hAnsi="Arial" w:cs="Arial"/>
          <w:sz w:val="20"/>
          <w:szCs w:val="20"/>
        </w:rPr>
        <w:t>neenakovredna obravnava).</w:t>
      </w:r>
    </w:p>
    <w:p w14:paraId="39B65C4A" w14:textId="77777777" w:rsidR="0010010E" w:rsidRPr="00F11CA3" w:rsidRDefault="0010010E" w:rsidP="00DC3A53">
      <w:pPr>
        <w:spacing w:after="0" w:line="240" w:lineRule="auto"/>
        <w:jc w:val="both"/>
        <w:rPr>
          <w:rFonts w:ascii="Arial" w:hAnsi="Arial" w:cs="Arial"/>
          <w:sz w:val="20"/>
          <w:szCs w:val="20"/>
        </w:rPr>
      </w:pPr>
    </w:p>
    <w:p w14:paraId="23FF553B" w14:textId="7715F2FF" w:rsidR="002214E4" w:rsidRPr="00F11CA3" w:rsidRDefault="0010010E" w:rsidP="00DC3A53">
      <w:pPr>
        <w:spacing w:after="0" w:line="240" w:lineRule="auto"/>
        <w:jc w:val="both"/>
        <w:rPr>
          <w:rFonts w:ascii="Arial" w:hAnsi="Arial" w:cs="Arial"/>
          <w:sz w:val="20"/>
          <w:szCs w:val="20"/>
        </w:rPr>
      </w:pPr>
      <w:r w:rsidRPr="00F11CA3">
        <w:rPr>
          <w:rFonts w:ascii="Arial" w:hAnsi="Arial" w:cs="Arial"/>
          <w:sz w:val="20"/>
          <w:szCs w:val="20"/>
        </w:rPr>
        <w:t xml:space="preserve">Slovenija nima zakona, ki bi sistemsko </w:t>
      </w:r>
      <w:r w:rsidR="00DF4335" w:rsidRPr="00F11CA3">
        <w:rPr>
          <w:rFonts w:ascii="Arial" w:hAnsi="Arial" w:cs="Arial"/>
          <w:sz w:val="20"/>
          <w:szCs w:val="20"/>
        </w:rPr>
        <w:t>in</w:t>
      </w:r>
      <w:r w:rsidRPr="00F11CA3">
        <w:rPr>
          <w:rFonts w:ascii="Arial" w:hAnsi="Arial" w:cs="Arial"/>
          <w:sz w:val="20"/>
          <w:szCs w:val="20"/>
        </w:rPr>
        <w:t xml:space="preserve"> na enem mestu urejal spodbujanje investicij</w:t>
      </w:r>
      <w:r w:rsidR="00780B25" w:rsidRPr="00F11CA3">
        <w:rPr>
          <w:rFonts w:ascii="Arial" w:hAnsi="Arial" w:cs="Arial"/>
          <w:sz w:val="20"/>
          <w:szCs w:val="20"/>
        </w:rPr>
        <w:t>,</w:t>
      </w:r>
      <w:r w:rsidRPr="00F11CA3">
        <w:rPr>
          <w:rFonts w:ascii="Arial" w:hAnsi="Arial" w:cs="Arial"/>
          <w:sz w:val="20"/>
          <w:szCs w:val="20"/>
        </w:rPr>
        <w:t xml:space="preserve"> ter ne </w:t>
      </w:r>
      <w:r w:rsidR="00780B25" w:rsidRPr="00F11CA3">
        <w:rPr>
          <w:rFonts w:ascii="Arial" w:hAnsi="Arial" w:cs="Arial"/>
          <w:sz w:val="20"/>
          <w:szCs w:val="20"/>
        </w:rPr>
        <w:t>po</w:t>
      </w:r>
      <w:r w:rsidRPr="00F11CA3">
        <w:rPr>
          <w:rFonts w:ascii="Arial" w:hAnsi="Arial" w:cs="Arial"/>
          <w:sz w:val="20"/>
          <w:szCs w:val="20"/>
        </w:rPr>
        <w:t>nu</w:t>
      </w:r>
      <w:r w:rsidR="00780B25" w:rsidRPr="00F11CA3">
        <w:rPr>
          <w:rFonts w:ascii="Arial" w:hAnsi="Arial" w:cs="Arial"/>
          <w:sz w:val="20"/>
          <w:szCs w:val="20"/>
        </w:rPr>
        <w:t>ja</w:t>
      </w:r>
      <w:r w:rsidRPr="00F11CA3">
        <w:rPr>
          <w:rFonts w:ascii="Arial" w:hAnsi="Arial" w:cs="Arial"/>
          <w:sz w:val="20"/>
          <w:szCs w:val="20"/>
        </w:rPr>
        <w:t xml:space="preserve"> celovite s</w:t>
      </w:r>
      <w:r w:rsidR="002214E4" w:rsidRPr="00F11CA3">
        <w:rPr>
          <w:rFonts w:ascii="Arial" w:hAnsi="Arial" w:cs="Arial"/>
          <w:sz w:val="20"/>
          <w:szCs w:val="20"/>
        </w:rPr>
        <w:t xml:space="preserve">toritve </w:t>
      </w:r>
      <w:r w:rsidRPr="00F11CA3">
        <w:rPr>
          <w:rFonts w:ascii="Arial" w:hAnsi="Arial" w:cs="Arial"/>
          <w:sz w:val="20"/>
          <w:szCs w:val="20"/>
        </w:rPr>
        <w:t xml:space="preserve">podpore investitorjem </w:t>
      </w:r>
      <w:r w:rsidR="002214E4" w:rsidRPr="00F11CA3">
        <w:rPr>
          <w:rFonts w:ascii="Arial" w:hAnsi="Arial" w:cs="Arial"/>
          <w:sz w:val="20"/>
          <w:szCs w:val="20"/>
        </w:rPr>
        <w:t>na enem mestu</w:t>
      </w:r>
      <w:r w:rsidRPr="00F11CA3">
        <w:rPr>
          <w:rFonts w:ascii="Arial" w:hAnsi="Arial" w:cs="Arial"/>
          <w:sz w:val="20"/>
          <w:szCs w:val="20"/>
        </w:rPr>
        <w:t xml:space="preserve">. V </w:t>
      </w:r>
      <w:r w:rsidR="00780B25" w:rsidRPr="00F11CA3">
        <w:rPr>
          <w:rFonts w:ascii="Arial" w:hAnsi="Arial" w:cs="Arial"/>
          <w:sz w:val="20"/>
          <w:szCs w:val="20"/>
        </w:rPr>
        <w:t>veljavni</w:t>
      </w:r>
      <w:r w:rsidRPr="00F11CA3">
        <w:rPr>
          <w:rFonts w:ascii="Arial" w:hAnsi="Arial" w:cs="Arial"/>
          <w:sz w:val="20"/>
          <w:szCs w:val="20"/>
        </w:rPr>
        <w:t xml:space="preserve"> zakonodaji je prav tako opaziti odsotnost </w:t>
      </w:r>
      <w:r w:rsidR="00DC3A53" w:rsidRPr="00F11CA3">
        <w:rPr>
          <w:rFonts w:ascii="Arial" w:hAnsi="Arial" w:cs="Arial"/>
          <w:sz w:val="20"/>
          <w:szCs w:val="20"/>
        </w:rPr>
        <w:t xml:space="preserve">definiranja </w:t>
      </w:r>
      <w:r w:rsidR="00341471" w:rsidRPr="00F11CA3">
        <w:rPr>
          <w:rFonts w:ascii="Arial" w:hAnsi="Arial" w:cs="Arial"/>
          <w:sz w:val="20"/>
          <w:szCs w:val="20"/>
        </w:rPr>
        <w:t xml:space="preserve">javnega interesa in </w:t>
      </w:r>
      <w:r w:rsidR="00DC3A53" w:rsidRPr="00F11CA3">
        <w:rPr>
          <w:rFonts w:ascii="Arial" w:hAnsi="Arial" w:cs="Arial"/>
          <w:sz w:val="20"/>
          <w:szCs w:val="20"/>
        </w:rPr>
        <w:t xml:space="preserve">javne </w:t>
      </w:r>
      <w:r w:rsidR="00341471" w:rsidRPr="00F11CA3">
        <w:rPr>
          <w:rFonts w:ascii="Arial" w:hAnsi="Arial" w:cs="Arial"/>
          <w:sz w:val="20"/>
          <w:szCs w:val="20"/>
        </w:rPr>
        <w:t xml:space="preserve">koristi </w:t>
      </w:r>
      <w:r w:rsidR="006F6550">
        <w:rPr>
          <w:rFonts w:ascii="Arial" w:hAnsi="Arial" w:cs="Arial"/>
          <w:sz w:val="20"/>
          <w:szCs w:val="20"/>
        </w:rPr>
        <w:t>zaradi pospeševanja gospodarske rasti in zaposlovanja, ustvarjanja novih delovnih mest in zagotavljanja skladnega regionalnega razvoja</w:t>
      </w:r>
      <w:r w:rsidR="00C75BF3" w:rsidRPr="00F11CA3">
        <w:rPr>
          <w:rFonts w:ascii="Arial" w:hAnsi="Arial" w:cs="Arial"/>
          <w:sz w:val="20"/>
          <w:szCs w:val="20"/>
        </w:rPr>
        <w:t>, kot podlaga za razlastitve nepremičnin</w:t>
      </w:r>
      <w:r w:rsidR="00DC3A53" w:rsidRPr="00F11CA3">
        <w:rPr>
          <w:rFonts w:ascii="Arial" w:hAnsi="Arial" w:cs="Arial"/>
          <w:sz w:val="20"/>
          <w:szCs w:val="20"/>
        </w:rPr>
        <w:t>.</w:t>
      </w:r>
    </w:p>
    <w:p w14:paraId="157583D0" w14:textId="77777777" w:rsidR="00820F85" w:rsidRPr="00F11CA3" w:rsidRDefault="00820F85" w:rsidP="00F65D2D">
      <w:pPr>
        <w:spacing w:after="0" w:line="240" w:lineRule="auto"/>
        <w:rPr>
          <w:rFonts w:ascii="Arial" w:hAnsi="Arial" w:cs="Arial"/>
          <w:b/>
          <w:sz w:val="20"/>
          <w:szCs w:val="20"/>
        </w:rPr>
      </w:pPr>
    </w:p>
    <w:p w14:paraId="584E920F" w14:textId="77777777" w:rsidR="00F872F0" w:rsidRPr="00F11CA3" w:rsidRDefault="00F872F0" w:rsidP="00F65D2D">
      <w:pPr>
        <w:spacing w:after="0" w:line="240" w:lineRule="auto"/>
        <w:rPr>
          <w:rFonts w:ascii="Arial" w:hAnsi="Arial" w:cs="Arial"/>
          <w:b/>
          <w:sz w:val="20"/>
          <w:szCs w:val="20"/>
        </w:rPr>
      </w:pPr>
      <w:r w:rsidRPr="00F11CA3">
        <w:rPr>
          <w:rFonts w:ascii="Arial" w:hAnsi="Arial" w:cs="Arial"/>
          <w:b/>
          <w:sz w:val="20"/>
          <w:szCs w:val="20"/>
        </w:rPr>
        <w:t>2. CILJI, NAČELA IN POGLAVITNE REŠITVE PREDLOGA ZAKONA</w:t>
      </w:r>
    </w:p>
    <w:p w14:paraId="59463EF0" w14:textId="77777777" w:rsidR="00E11210" w:rsidRPr="00F11CA3" w:rsidRDefault="00E11210" w:rsidP="00F65D2D">
      <w:pPr>
        <w:spacing w:after="0" w:line="240" w:lineRule="auto"/>
        <w:rPr>
          <w:rFonts w:ascii="Arial" w:hAnsi="Arial" w:cs="Arial"/>
          <w:b/>
          <w:sz w:val="20"/>
          <w:szCs w:val="20"/>
        </w:rPr>
      </w:pPr>
    </w:p>
    <w:p w14:paraId="76E94FD5" w14:textId="77777777" w:rsidR="00F872F0" w:rsidRPr="00F11CA3" w:rsidRDefault="00F872F0" w:rsidP="00F65D2D">
      <w:pPr>
        <w:spacing w:after="0" w:line="240" w:lineRule="auto"/>
        <w:rPr>
          <w:rFonts w:ascii="Arial" w:hAnsi="Arial" w:cs="Arial"/>
          <w:sz w:val="20"/>
          <w:szCs w:val="20"/>
          <w:u w:val="single"/>
        </w:rPr>
      </w:pPr>
      <w:r w:rsidRPr="00F11CA3">
        <w:rPr>
          <w:rFonts w:ascii="Arial" w:hAnsi="Arial" w:cs="Arial"/>
          <w:sz w:val="20"/>
          <w:szCs w:val="20"/>
          <w:u w:val="single"/>
        </w:rPr>
        <w:t>2.1 Cilji</w:t>
      </w:r>
    </w:p>
    <w:p w14:paraId="6FA885A1" w14:textId="77777777" w:rsidR="001A74AB" w:rsidRPr="00F11CA3" w:rsidRDefault="001A74AB" w:rsidP="000621E8">
      <w:pPr>
        <w:spacing w:after="0" w:line="240" w:lineRule="auto"/>
        <w:jc w:val="both"/>
        <w:rPr>
          <w:rFonts w:ascii="Arial" w:hAnsi="Arial" w:cs="Arial"/>
          <w:sz w:val="20"/>
          <w:szCs w:val="20"/>
        </w:rPr>
      </w:pPr>
    </w:p>
    <w:p w14:paraId="2F1B5704" w14:textId="34733100" w:rsidR="00EE25E3" w:rsidRPr="00F11CA3" w:rsidRDefault="00E11210" w:rsidP="00EE25E3">
      <w:pPr>
        <w:spacing w:after="0" w:line="240" w:lineRule="auto"/>
        <w:jc w:val="both"/>
        <w:rPr>
          <w:rFonts w:ascii="Arial" w:hAnsi="Arial" w:cs="Arial"/>
          <w:sz w:val="20"/>
          <w:szCs w:val="20"/>
        </w:rPr>
      </w:pPr>
      <w:r w:rsidRPr="00F11CA3">
        <w:rPr>
          <w:rFonts w:ascii="Arial" w:hAnsi="Arial" w:cs="Arial"/>
          <w:sz w:val="20"/>
          <w:szCs w:val="20"/>
        </w:rPr>
        <w:t xml:space="preserve">Cilj predlaganega zakona je določitev ustrezne pravne podlage za spodbujanje začetnih investicij z namenom privabiti investitorje k </w:t>
      </w:r>
      <w:r w:rsidR="00DC3A53" w:rsidRPr="00F11CA3">
        <w:rPr>
          <w:rFonts w:ascii="Arial" w:hAnsi="Arial" w:cs="Arial"/>
          <w:sz w:val="20"/>
          <w:szCs w:val="20"/>
        </w:rPr>
        <w:t xml:space="preserve">trajnemu </w:t>
      </w:r>
      <w:r w:rsidRPr="00F11CA3">
        <w:rPr>
          <w:rFonts w:ascii="Arial" w:hAnsi="Arial" w:cs="Arial"/>
          <w:sz w:val="20"/>
          <w:szCs w:val="20"/>
        </w:rPr>
        <w:t>investiranju na območju Republike Slovenije</w:t>
      </w:r>
      <w:r w:rsidR="00EE25E3" w:rsidRPr="00F11CA3">
        <w:rPr>
          <w:rFonts w:ascii="Arial" w:hAnsi="Arial" w:cs="Arial"/>
          <w:sz w:val="20"/>
          <w:szCs w:val="20"/>
        </w:rPr>
        <w:t>, z uvedbo ustreznih spodbud in drugih aktivnosti za spodbujanje investicij.</w:t>
      </w:r>
    </w:p>
    <w:p w14:paraId="46E61316" w14:textId="77777777" w:rsidR="00EE25E3" w:rsidRPr="00F11CA3" w:rsidRDefault="00EE25E3" w:rsidP="00EE25E3">
      <w:pPr>
        <w:spacing w:after="0" w:line="240" w:lineRule="auto"/>
        <w:jc w:val="both"/>
        <w:rPr>
          <w:rFonts w:ascii="Arial" w:hAnsi="Arial" w:cs="Arial"/>
          <w:sz w:val="20"/>
          <w:szCs w:val="20"/>
        </w:rPr>
      </w:pPr>
    </w:p>
    <w:p w14:paraId="03771CA5" w14:textId="5A6EEBAF" w:rsidR="00EE25E3" w:rsidRPr="00F11CA3" w:rsidRDefault="00EE25E3" w:rsidP="00EE25E3">
      <w:pPr>
        <w:spacing w:after="0" w:line="240" w:lineRule="auto"/>
        <w:jc w:val="both"/>
        <w:rPr>
          <w:rFonts w:ascii="Arial" w:hAnsi="Arial" w:cs="Arial"/>
          <w:sz w:val="20"/>
          <w:szCs w:val="20"/>
        </w:rPr>
      </w:pPr>
      <w:r w:rsidRPr="00F11CA3">
        <w:rPr>
          <w:rFonts w:ascii="Arial" w:hAnsi="Arial" w:cs="Arial"/>
          <w:sz w:val="20"/>
          <w:szCs w:val="20"/>
        </w:rPr>
        <w:t xml:space="preserve">Investicije so </w:t>
      </w:r>
      <w:r w:rsidR="006F6550">
        <w:rPr>
          <w:rFonts w:ascii="Arial" w:hAnsi="Arial" w:cs="Arial"/>
          <w:sz w:val="20"/>
          <w:szCs w:val="20"/>
        </w:rPr>
        <w:t xml:space="preserve">za nacionalno ekonomijo </w:t>
      </w:r>
      <w:r w:rsidR="006F6550" w:rsidRPr="00F11CA3">
        <w:rPr>
          <w:rFonts w:ascii="Arial" w:hAnsi="Arial" w:cs="Arial"/>
          <w:sz w:val="20"/>
          <w:szCs w:val="20"/>
        </w:rPr>
        <w:t xml:space="preserve"> </w:t>
      </w:r>
      <w:r w:rsidRPr="00F11CA3">
        <w:rPr>
          <w:rFonts w:ascii="Arial" w:hAnsi="Arial" w:cs="Arial"/>
          <w:sz w:val="20"/>
          <w:szCs w:val="20"/>
        </w:rPr>
        <w:t xml:space="preserve">dejavnik večanja produktivnosti in nosilec tehničnega napredka, s tem je primarna vloga investicij </w:t>
      </w:r>
      <w:r w:rsidR="00C127B6" w:rsidRPr="00F11CA3">
        <w:rPr>
          <w:rFonts w:ascii="Arial" w:hAnsi="Arial" w:cs="Arial"/>
          <w:sz w:val="20"/>
          <w:szCs w:val="20"/>
        </w:rPr>
        <w:t>ustvarjanje</w:t>
      </w:r>
      <w:r w:rsidRPr="00F11CA3">
        <w:rPr>
          <w:rFonts w:ascii="Arial" w:hAnsi="Arial" w:cs="Arial"/>
          <w:sz w:val="20"/>
          <w:szCs w:val="20"/>
        </w:rPr>
        <w:t xml:space="preserve"> gospodarske stabilnosti in rasti.</w:t>
      </w:r>
    </w:p>
    <w:p w14:paraId="0B929DC4" w14:textId="77777777" w:rsidR="00EE25E3" w:rsidRPr="00F11CA3" w:rsidRDefault="00EE25E3" w:rsidP="00EE25E3">
      <w:pPr>
        <w:spacing w:after="0" w:line="240" w:lineRule="auto"/>
        <w:jc w:val="both"/>
        <w:rPr>
          <w:rFonts w:ascii="Arial" w:hAnsi="Arial" w:cs="Arial"/>
          <w:sz w:val="20"/>
          <w:szCs w:val="20"/>
        </w:rPr>
      </w:pPr>
    </w:p>
    <w:p w14:paraId="12BB280C" w14:textId="58A1F9BE" w:rsidR="00EE25E3" w:rsidRPr="00F11CA3" w:rsidRDefault="00EE25E3" w:rsidP="00EE25E3">
      <w:pPr>
        <w:spacing w:after="0" w:line="240" w:lineRule="auto"/>
        <w:jc w:val="both"/>
        <w:rPr>
          <w:rFonts w:ascii="Arial" w:hAnsi="Arial" w:cs="Arial"/>
          <w:sz w:val="20"/>
          <w:szCs w:val="20"/>
        </w:rPr>
      </w:pPr>
      <w:r w:rsidRPr="00F11CA3">
        <w:rPr>
          <w:rFonts w:ascii="Arial" w:hAnsi="Arial" w:cs="Arial"/>
          <w:sz w:val="20"/>
          <w:szCs w:val="20"/>
        </w:rPr>
        <w:t>Za zagotovitev dolgoročne blaginje prebivalcev so potrebne investicije, ki bodo prispevale k prehodu v zeleno, z viri gospodarno in nizkoogljično krožno gospodarstvo.</w:t>
      </w:r>
    </w:p>
    <w:p w14:paraId="30FBFE8C" w14:textId="58F6CE4E" w:rsidR="00EE25E3" w:rsidRPr="00F11CA3" w:rsidRDefault="00EE25E3" w:rsidP="00EE25E3">
      <w:pPr>
        <w:spacing w:after="0" w:line="240" w:lineRule="auto"/>
        <w:jc w:val="both"/>
        <w:rPr>
          <w:rFonts w:ascii="Arial" w:hAnsi="Arial" w:cs="Arial"/>
          <w:sz w:val="20"/>
          <w:szCs w:val="20"/>
        </w:rPr>
      </w:pPr>
    </w:p>
    <w:p w14:paraId="4E60FE73" w14:textId="77777777" w:rsidR="00F872F0" w:rsidRPr="00F11CA3" w:rsidRDefault="00F872F0" w:rsidP="00F65D2D">
      <w:pPr>
        <w:spacing w:after="0" w:line="240" w:lineRule="auto"/>
        <w:rPr>
          <w:rFonts w:ascii="Arial" w:hAnsi="Arial" w:cs="Arial"/>
          <w:sz w:val="20"/>
          <w:szCs w:val="20"/>
          <w:u w:val="single"/>
        </w:rPr>
      </w:pPr>
      <w:r w:rsidRPr="00F11CA3">
        <w:rPr>
          <w:rFonts w:ascii="Arial" w:hAnsi="Arial" w:cs="Arial"/>
          <w:sz w:val="20"/>
          <w:szCs w:val="20"/>
          <w:u w:val="single"/>
        </w:rPr>
        <w:t>2.2 Načela</w:t>
      </w:r>
    </w:p>
    <w:p w14:paraId="7A0E6774" w14:textId="77777777" w:rsidR="008C0743" w:rsidRPr="00F11CA3" w:rsidRDefault="008C0743" w:rsidP="00F65D2D">
      <w:pPr>
        <w:spacing w:after="0" w:line="240" w:lineRule="auto"/>
        <w:rPr>
          <w:rFonts w:ascii="Arial" w:hAnsi="Arial" w:cs="Arial"/>
          <w:sz w:val="20"/>
          <w:szCs w:val="20"/>
          <w:u w:val="single"/>
        </w:rPr>
      </w:pPr>
    </w:p>
    <w:p w14:paraId="15A3B9A4" w14:textId="6C5485E4" w:rsidR="00EE25E3" w:rsidRPr="00F11CA3" w:rsidRDefault="00EE25E3" w:rsidP="00EE25E3">
      <w:pPr>
        <w:spacing w:after="0" w:line="240" w:lineRule="auto"/>
        <w:jc w:val="both"/>
        <w:rPr>
          <w:rFonts w:ascii="Arial" w:hAnsi="Arial" w:cs="Arial"/>
          <w:b/>
          <w:sz w:val="20"/>
          <w:szCs w:val="20"/>
        </w:rPr>
      </w:pPr>
      <w:r w:rsidRPr="00F11CA3">
        <w:rPr>
          <w:rFonts w:ascii="Arial" w:hAnsi="Arial" w:cs="Arial"/>
          <w:b/>
          <w:sz w:val="20"/>
          <w:szCs w:val="20"/>
        </w:rPr>
        <w:t xml:space="preserve">Enakost obravnave tujih in domačih </w:t>
      </w:r>
      <w:r w:rsidR="006F6550">
        <w:rPr>
          <w:rFonts w:ascii="Arial" w:hAnsi="Arial" w:cs="Arial"/>
          <w:b/>
          <w:sz w:val="20"/>
          <w:szCs w:val="20"/>
        </w:rPr>
        <w:t>investitorjev</w:t>
      </w:r>
    </w:p>
    <w:p w14:paraId="45157CA7" w14:textId="0F556FD7" w:rsidR="00EE25E3" w:rsidRPr="00F11CA3" w:rsidRDefault="00EE25E3" w:rsidP="00EE25E3">
      <w:pPr>
        <w:spacing w:after="0" w:line="240" w:lineRule="auto"/>
        <w:jc w:val="both"/>
        <w:rPr>
          <w:rFonts w:ascii="Arial" w:hAnsi="Arial" w:cs="Arial"/>
          <w:sz w:val="20"/>
          <w:szCs w:val="20"/>
        </w:rPr>
      </w:pPr>
      <w:r w:rsidRPr="00F11CA3">
        <w:rPr>
          <w:rFonts w:ascii="Arial" w:hAnsi="Arial" w:cs="Arial"/>
          <w:sz w:val="20"/>
          <w:szCs w:val="20"/>
        </w:rPr>
        <w:t xml:space="preserve">Vse gospodarske družbe, ki so registrirane v Republiki Sloveniji ali pa se nameravajo registrirati v Republiki Sloveniji, </w:t>
      </w:r>
      <w:r w:rsidR="00C127B6" w:rsidRPr="00F11CA3">
        <w:rPr>
          <w:rFonts w:ascii="Arial" w:hAnsi="Arial" w:cs="Arial"/>
          <w:sz w:val="20"/>
          <w:szCs w:val="20"/>
        </w:rPr>
        <w:t>so</w:t>
      </w:r>
      <w:r w:rsidRPr="00F11CA3">
        <w:rPr>
          <w:rFonts w:ascii="Arial" w:hAnsi="Arial" w:cs="Arial"/>
          <w:sz w:val="20"/>
          <w:szCs w:val="20"/>
        </w:rPr>
        <w:t xml:space="preserve"> enako obravnav</w:t>
      </w:r>
      <w:r w:rsidR="00C127B6" w:rsidRPr="00F11CA3">
        <w:rPr>
          <w:rFonts w:ascii="Arial" w:hAnsi="Arial" w:cs="Arial"/>
          <w:sz w:val="20"/>
          <w:szCs w:val="20"/>
        </w:rPr>
        <w:t>ane</w:t>
      </w:r>
      <w:r w:rsidRPr="00F11CA3">
        <w:rPr>
          <w:rFonts w:ascii="Arial" w:hAnsi="Arial" w:cs="Arial"/>
          <w:sz w:val="20"/>
          <w:szCs w:val="20"/>
        </w:rPr>
        <w:t xml:space="preserve"> in </w:t>
      </w:r>
      <w:r w:rsidR="00C127B6" w:rsidRPr="00F11CA3">
        <w:rPr>
          <w:rFonts w:ascii="Arial" w:hAnsi="Arial" w:cs="Arial"/>
          <w:sz w:val="20"/>
          <w:szCs w:val="20"/>
        </w:rPr>
        <w:t xml:space="preserve">imajo </w:t>
      </w:r>
      <w:r w:rsidRPr="00F11CA3">
        <w:rPr>
          <w:rFonts w:ascii="Arial" w:hAnsi="Arial" w:cs="Arial"/>
          <w:sz w:val="20"/>
          <w:szCs w:val="20"/>
        </w:rPr>
        <w:t>pravice s področja spodbujanja investicij, ne glede na to ali gre za pravno osebo v domači, mešani ali tuji lasti.</w:t>
      </w:r>
    </w:p>
    <w:p w14:paraId="645BF5B9" w14:textId="77777777" w:rsidR="00EE25E3" w:rsidRPr="00F11CA3" w:rsidRDefault="00EE25E3" w:rsidP="00F65D2D">
      <w:pPr>
        <w:spacing w:after="0" w:line="240" w:lineRule="auto"/>
        <w:rPr>
          <w:rFonts w:ascii="Arial" w:hAnsi="Arial" w:cs="Arial"/>
          <w:b/>
          <w:sz w:val="20"/>
          <w:szCs w:val="20"/>
        </w:rPr>
      </w:pPr>
    </w:p>
    <w:p w14:paraId="36EE98FE" w14:textId="625ED478" w:rsidR="000621E8" w:rsidRPr="00F11CA3" w:rsidRDefault="00EE25E3" w:rsidP="00F65D2D">
      <w:pPr>
        <w:spacing w:after="0" w:line="240" w:lineRule="auto"/>
        <w:rPr>
          <w:rFonts w:ascii="Arial" w:hAnsi="Arial" w:cs="Arial"/>
          <w:b/>
          <w:sz w:val="20"/>
          <w:szCs w:val="20"/>
        </w:rPr>
      </w:pPr>
      <w:r w:rsidRPr="00F11CA3">
        <w:rPr>
          <w:rFonts w:ascii="Arial" w:hAnsi="Arial" w:cs="Arial"/>
          <w:b/>
          <w:sz w:val="20"/>
          <w:szCs w:val="20"/>
        </w:rPr>
        <w:t>P</w:t>
      </w:r>
      <w:r w:rsidR="0053750B" w:rsidRPr="00F11CA3">
        <w:rPr>
          <w:rFonts w:ascii="Arial" w:hAnsi="Arial" w:cs="Arial"/>
          <w:b/>
          <w:sz w:val="20"/>
          <w:szCs w:val="20"/>
        </w:rPr>
        <w:t>odpora investitorjem</w:t>
      </w:r>
      <w:r w:rsidRPr="00F11CA3">
        <w:rPr>
          <w:rFonts w:ascii="Arial" w:hAnsi="Arial" w:cs="Arial"/>
          <w:b/>
          <w:sz w:val="20"/>
          <w:szCs w:val="20"/>
        </w:rPr>
        <w:t xml:space="preserve"> na enem mestu</w:t>
      </w:r>
    </w:p>
    <w:p w14:paraId="7A70197E" w14:textId="11EDBC5C" w:rsidR="00DA3B44" w:rsidRPr="00F11CA3" w:rsidRDefault="00EE25E3" w:rsidP="00CE60D8">
      <w:pPr>
        <w:spacing w:after="0" w:line="240" w:lineRule="auto"/>
        <w:jc w:val="both"/>
        <w:rPr>
          <w:rFonts w:ascii="Arial" w:hAnsi="Arial" w:cs="Arial"/>
          <w:sz w:val="20"/>
          <w:szCs w:val="20"/>
        </w:rPr>
      </w:pPr>
      <w:r w:rsidRPr="00F11CA3">
        <w:rPr>
          <w:rFonts w:ascii="Arial" w:hAnsi="Arial" w:cs="Arial"/>
          <w:sz w:val="20"/>
          <w:szCs w:val="20"/>
        </w:rPr>
        <w:t>Z</w:t>
      </w:r>
      <w:r w:rsidR="007B441E" w:rsidRPr="00F11CA3">
        <w:rPr>
          <w:rFonts w:ascii="Arial" w:hAnsi="Arial" w:cs="Arial"/>
          <w:sz w:val="20"/>
          <w:szCs w:val="20"/>
        </w:rPr>
        <w:t xml:space="preserve">akon določa eno kontaktno točko, s katero potencialni </w:t>
      </w:r>
      <w:r w:rsidRPr="00F11CA3">
        <w:rPr>
          <w:rFonts w:ascii="Arial" w:hAnsi="Arial" w:cs="Arial"/>
          <w:sz w:val="20"/>
          <w:szCs w:val="20"/>
        </w:rPr>
        <w:t xml:space="preserve">investitor </w:t>
      </w:r>
      <w:r w:rsidR="007B441E" w:rsidRPr="00F11CA3">
        <w:rPr>
          <w:rFonts w:ascii="Arial" w:hAnsi="Arial" w:cs="Arial"/>
          <w:sz w:val="20"/>
          <w:szCs w:val="20"/>
        </w:rPr>
        <w:t xml:space="preserve">komunicira med postopkom dodeljevanja spodbud, </w:t>
      </w:r>
      <w:r w:rsidR="00CE60D8" w:rsidRPr="00F11CA3">
        <w:rPr>
          <w:rFonts w:ascii="Arial" w:hAnsi="Arial" w:cs="Arial"/>
          <w:sz w:val="20"/>
          <w:szCs w:val="20"/>
        </w:rPr>
        <w:t>kar omogoča investitorju bolj prijazen sistem dodeljevanja investicijskih spodbud</w:t>
      </w:r>
      <w:r w:rsidR="007B441E" w:rsidRPr="00F11CA3">
        <w:rPr>
          <w:rFonts w:ascii="Arial" w:hAnsi="Arial" w:cs="Arial"/>
          <w:sz w:val="20"/>
          <w:szCs w:val="20"/>
        </w:rPr>
        <w:t>.</w:t>
      </w:r>
    </w:p>
    <w:p w14:paraId="398EF315" w14:textId="77777777" w:rsidR="008C0743" w:rsidRPr="00F11CA3" w:rsidRDefault="008C0743" w:rsidP="00F65D2D">
      <w:pPr>
        <w:spacing w:after="0" w:line="240" w:lineRule="auto"/>
        <w:rPr>
          <w:rFonts w:ascii="Arial" w:hAnsi="Arial" w:cs="Arial"/>
          <w:b/>
          <w:sz w:val="20"/>
          <w:szCs w:val="20"/>
        </w:rPr>
      </w:pPr>
    </w:p>
    <w:p w14:paraId="3C102D4B" w14:textId="77777777" w:rsidR="00D91EBD" w:rsidRPr="00F11CA3" w:rsidRDefault="00D91EBD" w:rsidP="00D91EBD">
      <w:pPr>
        <w:spacing w:after="0" w:line="240" w:lineRule="auto"/>
        <w:rPr>
          <w:rFonts w:ascii="Arial" w:hAnsi="Arial" w:cs="Arial"/>
          <w:b/>
          <w:sz w:val="20"/>
          <w:szCs w:val="20"/>
        </w:rPr>
      </w:pPr>
      <w:r w:rsidRPr="00F11CA3">
        <w:rPr>
          <w:rFonts w:ascii="Arial" w:hAnsi="Arial" w:cs="Arial"/>
          <w:b/>
          <w:sz w:val="20"/>
          <w:szCs w:val="20"/>
        </w:rPr>
        <w:t>Odgovornost učinkovite uporabe javnih sredstev</w:t>
      </w:r>
    </w:p>
    <w:p w14:paraId="53A666B8" w14:textId="589FDCEC" w:rsidR="00D91EBD" w:rsidRPr="00F11CA3" w:rsidRDefault="00D91EBD" w:rsidP="00D91EBD">
      <w:pPr>
        <w:spacing w:after="0" w:line="240" w:lineRule="auto"/>
        <w:jc w:val="both"/>
        <w:rPr>
          <w:rFonts w:ascii="Arial" w:hAnsi="Arial" w:cs="Arial"/>
          <w:sz w:val="20"/>
          <w:szCs w:val="20"/>
        </w:rPr>
      </w:pPr>
      <w:r w:rsidRPr="00F11CA3">
        <w:rPr>
          <w:rFonts w:ascii="Arial" w:hAnsi="Arial" w:cs="Arial"/>
          <w:sz w:val="20"/>
          <w:szCs w:val="20"/>
        </w:rPr>
        <w:t>Zakon s postavljenimi pogoji, merili, postopkom dodeljevanja in načrtnim spremljanjem dodeljenih investicijskih spodbud zagotavlja, da je uporaba javnih sredstev učinkovita.</w:t>
      </w:r>
    </w:p>
    <w:p w14:paraId="31BF7DD5" w14:textId="77777777" w:rsidR="00D91EBD" w:rsidRPr="00F11CA3" w:rsidRDefault="00D91EBD" w:rsidP="00D91EBD">
      <w:pPr>
        <w:spacing w:after="0" w:line="240" w:lineRule="auto"/>
        <w:jc w:val="both"/>
        <w:rPr>
          <w:rFonts w:ascii="Arial" w:hAnsi="Arial" w:cs="Arial"/>
          <w:sz w:val="20"/>
          <w:szCs w:val="20"/>
        </w:rPr>
      </w:pPr>
    </w:p>
    <w:p w14:paraId="1A4B17D1" w14:textId="07EB2108" w:rsidR="00D91EBD" w:rsidRPr="00F11CA3" w:rsidRDefault="00D91EBD" w:rsidP="00D91EBD">
      <w:pPr>
        <w:spacing w:after="0" w:line="240" w:lineRule="auto"/>
        <w:jc w:val="both"/>
        <w:rPr>
          <w:rFonts w:ascii="Arial" w:hAnsi="Arial" w:cs="Arial"/>
          <w:b/>
          <w:sz w:val="20"/>
          <w:szCs w:val="20"/>
        </w:rPr>
      </w:pPr>
      <w:r w:rsidRPr="00F11CA3">
        <w:rPr>
          <w:rFonts w:ascii="Arial" w:hAnsi="Arial" w:cs="Arial"/>
          <w:b/>
          <w:sz w:val="20"/>
          <w:szCs w:val="20"/>
        </w:rPr>
        <w:t>Učinkovitost</w:t>
      </w:r>
    </w:p>
    <w:p w14:paraId="4DDD72AF" w14:textId="2919AA1D" w:rsidR="00D91EBD" w:rsidRPr="00F11CA3" w:rsidRDefault="00D91EBD" w:rsidP="00D91EBD">
      <w:pPr>
        <w:spacing w:after="0" w:line="240" w:lineRule="auto"/>
        <w:jc w:val="both"/>
        <w:rPr>
          <w:rFonts w:ascii="Arial" w:hAnsi="Arial" w:cs="Arial"/>
          <w:sz w:val="20"/>
          <w:szCs w:val="20"/>
        </w:rPr>
      </w:pPr>
      <w:r w:rsidRPr="00F11CA3">
        <w:rPr>
          <w:rFonts w:ascii="Arial" w:hAnsi="Arial" w:cs="Arial"/>
          <w:sz w:val="20"/>
          <w:szCs w:val="20"/>
        </w:rPr>
        <w:t xml:space="preserve">Dejavnost spodbujanja investicij je smiselna, če se lahko izkažejo konkretne ekonomske koristi njenega izvajanja. Zakon predvideva, da se obseg dejavnosti v programskih dokumentih določi na </w:t>
      </w:r>
      <w:r w:rsidR="00C127B6" w:rsidRPr="00F11CA3">
        <w:rPr>
          <w:rFonts w:ascii="Arial" w:hAnsi="Arial" w:cs="Arial"/>
          <w:sz w:val="20"/>
          <w:szCs w:val="20"/>
        </w:rPr>
        <w:t>podlagi</w:t>
      </w:r>
      <w:r w:rsidRPr="00F11CA3">
        <w:rPr>
          <w:rFonts w:ascii="Arial" w:hAnsi="Arial" w:cs="Arial"/>
          <w:sz w:val="20"/>
          <w:szCs w:val="20"/>
        </w:rPr>
        <w:t xml:space="preserve"> predvidene ekonomske upravičenosti.</w:t>
      </w:r>
    </w:p>
    <w:p w14:paraId="43858189" w14:textId="6B09F202" w:rsidR="008C0743" w:rsidRPr="00F11CA3" w:rsidRDefault="008C0743" w:rsidP="00F65D2D">
      <w:pPr>
        <w:spacing w:after="0" w:line="240" w:lineRule="auto"/>
        <w:rPr>
          <w:rFonts w:ascii="Arial" w:hAnsi="Arial" w:cs="Arial"/>
          <w:sz w:val="20"/>
          <w:szCs w:val="20"/>
        </w:rPr>
      </w:pPr>
    </w:p>
    <w:p w14:paraId="73C73610" w14:textId="77961E93" w:rsidR="0053750B" w:rsidRPr="00F11CA3" w:rsidRDefault="0053750B" w:rsidP="00DA3B44">
      <w:pPr>
        <w:spacing w:after="0" w:line="240" w:lineRule="auto"/>
        <w:jc w:val="both"/>
        <w:rPr>
          <w:rFonts w:ascii="Arial" w:hAnsi="Arial" w:cs="Arial"/>
          <w:b/>
          <w:sz w:val="20"/>
          <w:szCs w:val="20"/>
        </w:rPr>
      </w:pPr>
      <w:r w:rsidRPr="00F11CA3">
        <w:rPr>
          <w:rFonts w:ascii="Arial" w:hAnsi="Arial" w:cs="Arial"/>
          <w:b/>
          <w:sz w:val="20"/>
          <w:szCs w:val="20"/>
        </w:rPr>
        <w:t>Mednarodna primerljivost</w:t>
      </w:r>
    </w:p>
    <w:p w14:paraId="3C720716" w14:textId="37251023" w:rsidR="008C0743" w:rsidRPr="00F11CA3" w:rsidRDefault="008C0743" w:rsidP="00DA3B44">
      <w:pPr>
        <w:spacing w:after="0" w:line="240" w:lineRule="auto"/>
        <w:jc w:val="both"/>
        <w:rPr>
          <w:rFonts w:ascii="Arial" w:hAnsi="Arial" w:cs="Arial"/>
          <w:sz w:val="20"/>
          <w:szCs w:val="20"/>
        </w:rPr>
      </w:pPr>
      <w:r w:rsidRPr="00F11CA3">
        <w:rPr>
          <w:rFonts w:ascii="Arial" w:hAnsi="Arial" w:cs="Arial"/>
          <w:sz w:val="20"/>
          <w:szCs w:val="20"/>
        </w:rPr>
        <w:lastRenderedPageBreak/>
        <w:t xml:space="preserve">Ukrepi za spodbujanje investicij so </w:t>
      </w:r>
      <w:r w:rsidR="00D13A64" w:rsidRPr="00F11CA3">
        <w:rPr>
          <w:rFonts w:ascii="Arial" w:hAnsi="Arial" w:cs="Arial"/>
          <w:sz w:val="20"/>
          <w:szCs w:val="20"/>
        </w:rPr>
        <w:t xml:space="preserve">primerljivi z ukrepi, ki jih za spodbujanje investicij </w:t>
      </w:r>
      <w:r w:rsidR="00C127B6" w:rsidRPr="00F11CA3">
        <w:rPr>
          <w:rFonts w:ascii="Arial" w:hAnsi="Arial" w:cs="Arial"/>
          <w:sz w:val="20"/>
          <w:szCs w:val="20"/>
        </w:rPr>
        <w:t>ponujajo</w:t>
      </w:r>
      <w:r w:rsidR="00D13A64" w:rsidRPr="00F11CA3">
        <w:rPr>
          <w:rFonts w:ascii="Arial" w:hAnsi="Arial" w:cs="Arial"/>
          <w:sz w:val="20"/>
          <w:szCs w:val="20"/>
        </w:rPr>
        <w:t xml:space="preserve"> bližnje</w:t>
      </w:r>
      <w:r w:rsidR="00AA1660" w:rsidRPr="00F11CA3">
        <w:rPr>
          <w:rFonts w:ascii="Arial" w:hAnsi="Arial" w:cs="Arial"/>
          <w:sz w:val="20"/>
          <w:szCs w:val="20"/>
        </w:rPr>
        <w:t xml:space="preserve"> </w:t>
      </w:r>
      <w:r w:rsidR="00C127B6" w:rsidRPr="00F11CA3">
        <w:rPr>
          <w:rFonts w:ascii="Arial" w:hAnsi="Arial" w:cs="Arial"/>
          <w:sz w:val="20"/>
          <w:szCs w:val="20"/>
        </w:rPr>
        <w:t>in</w:t>
      </w:r>
      <w:r w:rsidR="00D13A64" w:rsidRPr="00F11CA3">
        <w:rPr>
          <w:rFonts w:ascii="Arial" w:hAnsi="Arial" w:cs="Arial"/>
          <w:sz w:val="20"/>
          <w:szCs w:val="20"/>
        </w:rPr>
        <w:t xml:space="preserve"> Sloveniji konkurenčne države.</w:t>
      </w:r>
      <w:r w:rsidR="00AA1660" w:rsidRPr="00F11CA3">
        <w:rPr>
          <w:rFonts w:ascii="Arial" w:hAnsi="Arial" w:cs="Arial"/>
          <w:sz w:val="20"/>
          <w:szCs w:val="20"/>
        </w:rPr>
        <w:t xml:space="preserve"> </w:t>
      </w:r>
      <w:r w:rsidR="00DA3B44" w:rsidRPr="00F11CA3">
        <w:rPr>
          <w:rFonts w:ascii="Arial" w:hAnsi="Arial" w:cs="Arial"/>
          <w:sz w:val="20"/>
          <w:szCs w:val="20"/>
        </w:rPr>
        <w:t xml:space="preserve">Ker zakon ureja področje mednarodnega poslovanja, je potrebno, da se vzpostavi infrastruktura, katere storitve </w:t>
      </w:r>
      <w:r w:rsidR="007B441E" w:rsidRPr="00F11CA3">
        <w:rPr>
          <w:rFonts w:ascii="Arial" w:hAnsi="Arial" w:cs="Arial"/>
          <w:sz w:val="20"/>
          <w:szCs w:val="20"/>
        </w:rPr>
        <w:t>so</w:t>
      </w:r>
      <w:r w:rsidR="00DA3B44" w:rsidRPr="00F11CA3">
        <w:rPr>
          <w:rFonts w:ascii="Arial" w:hAnsi="Arial" w:cs="Arial"/>
          <w:sz w:val="20"/>
          <w:szCs w:val="20"/>
        </w:rPr>
        <w:t xml:space="preserve"> mednarodno primerljive in ki del</w:t>
      </w:r>
      <w:r w:rsidR="007B441E" w:rsidRPr="00F11CA3">
        <w:rPr>
          <w:rFonts w:ascii="Arial" w:hAnsi="Arial" w:cs="Arial"/>
          <w:sz w:val="20"/>
          <w:szCs w:val="20"/>
        </w:rPr>
        <w:t>uje</w:t>
      </w:r>
      <w:r w:rsidR="00DA3B44" w:rsidRPr="00F11CA3">
        <w:rPr>
          <w:rFonts w:ascii="Arial" w:hAnsi="Arial" w:cs="Arial"/>
          <w:sz w:val="20"/>
          <w:szCs w:val="20"/>
        </w:rPr>
        <w:t xml:space="preserve"> po standardih, ki so se uveljavili v razvitih tržnih gospodarstvih.</w:t>
      </w:r>
    </w:p>
    <w:p w14:paraId="7D86B9D2" w14:textId="77777777" w:rsidR="00E11210" w:rsidRPr="00F11CA3" w:rsidRDefault="00E11210" w:rsidP="00F65D2D">
      <w:pPr>
        <w:spacing w:after="0" w:line="240" w:lineRule="auto"/>
        <w:rPr>
          <w:rFonts w:ascii="Arial" w:hAnsi="Arial" w:cs="Arial"/>
          <w:b/>
          <w:sz w:val="20"/>
          <w:szCs w:val="20"/>
        </w:rPr>
      </w:pPr>
    </w:p>
    <w:p w14:paraId="34939D88" w14:textId="77777777" w:rsidR="00E11210" w:rsidRPr="00F11CA3" w:rsidRDefault="00D13A64" w:rsidP="00F65D2D">
      <w:pPr>
        <w:spacing w:after="0" w:line="240" w:lineRule="auto"/>
        <w:rPr>
          <w:rFonts w:ascii="Arial" w:hAnsi="Arial" w:cs="Arial"/>
          <w:b/>
          <w:sz w:val="20"/>
          <w:szCs w:val="20"/>
        </w:rPr>
      </w:pPr>
      <w:r w:rsidRPr="00F11CA3">
        <w:rPr>
          <w:rFonts w:ascii="Arial" w:hAnsi="Arial" w:cs="Arial"/>
          <w:b/>
          <w:sz w:val="20"/>
          <w:szCs w:val="20"/>
        </w:rPr>
        <w:t>Transparentnost</w:t>
      </w:r>
    </w:p>
    <w:p w14:paraId="1E0F4825" w14:textId="77777777" w:rsidR="0033375D" w:rsidRPr="00F11CA3" w:rsidRDefault="00AC105D" w:rsidP="00F65D2D">
      <w:pPr>
        <w:spacing w:after="0" w:line="240" w:lineRule="auto"/>
        <w:rPr>
          <w:rFonts w:ascii="Arial" w:hAnsi="Arial" w:cs="Arial"/>
          <w:sz w:val="20"/>
          <w:szCs w:val="20"/>
        </w:rPr>
      </w:pPr>
      <w:r w:rsidRPr="00F11CA3">
        <w:rPr>
          <w:rFonts w:ascii="Arial" w:hAnsi="Arial" w:cs="Arial"/>
          <w:sz w:val="20"/>
          <w:szCs w:val="20"/>
        </w:rPr>
        <w:t xml:space="preserve">Investicijske spodbude se dodeljujejo po vnaprej znanih </w:t>
      </w:r>
      <w:r w:rsidR="0033375D" w:rsidRPr="00F11CA3">
        <w:rPr>
          <w:rFonts w:ascii="Arial" w:hAnsi="Arial" w:cs="Arial"/>
          <w:sz w:val="20"/>
          <w:szCs w:val="20"/>
        </w:rPr>
        <w:t xml:space="preserve">postopkih, pogojih in </w:t>
      </w:r>
      <w:r w:rsidRPr="00F11CA3">
        <w:rPr>
          <w:rFonts w:ascii="Arial" w:hAnsi="Arial" w:cs="Arial"/>
          <w:sz w:val="20"/>
          <w:szCs w:val="20"/>
        </w:rPr>
        <w:t>merilih</w:t>
      </w:r>
      <w:r w:rsidR="0033375D" w:rsidRPr="00F11CA3">
        <w:rPr>
          <w:rFonts w:ascii="Arial" w:hAnsi="Arial" w:cs="Arial"/>
          <w:sz w:val="20"/>
          <w:szCs w:val="20"/>
        </w:rPr>
        <w:t xml:space="preserve">. </w:t>
      </w:r>
    </w:p>
    <w:p w14:paraId="4B4F6FD5" w14:textId="77777777" w:rsidR="00D13A64" w:rsidRPr="00F11CA3" w:rsidRDefault="00AC105D" w:rsidP="00F65D2D">
      <w:pPr>
        <w:spacing w:after="0" w:line="240" w:lineRule="auto"/>
        <w:rPr>
          <w:rFonts w:ascii="Arial" w:hAnsi="Arial" w:cs="Arial"/>
          <w:b/>
          <w:sz w:val="20"/>
          <w:szCs w:val="20"/>
        </w:rPr>
      </w:pPr>
      <w:r w:rsidRPr="00F11CA3">
        <w:rPr>
          <w:rFonts w:ascii="Arial" w:hAnsi="Arial" w:cs="Arial"/>
          <w:b/>
          <w:sz w:val="20"/>
          <w:szCs w:val="20"/>
        </w:rPr>
        <w:t xml:space="preserve"> </w:t>
      </w:r>
    </w:p>
    <w:p w14:paraId="418227A7" w14:textId="77777777" w:rsidR="00F872F0" w:rsidRPr="00F11CA3" w:rsidRDefault="00F872F0" w:rsidP="00F65D2D">
      <w:pPr>
        <w:spacing w:after="0" w:line="240" w:lineRule="auto"/>
        <w:rPr>
          <w:rFonts w:ascii="Arial" w:hAnsi="Arial" w:cs="Arial"/>
          <w:b/>
          <w:sz w:val="20"/>
          <w:szCs w:val="20"/>
        </w:rPr>
      </w:pPr>
      <w:r w:rsidRPr="00F11CA3">
        <w:rPr>
          <w:rFonts w:ascii="Arial" w:hAnsi="Arial" w:cs="Arial"/>
          <w:b/>
          <w:sz w:val="20"/>
          <w:szCs w:val="20"/>
        </w:rPr>
        <w:t>2.3 Poglavitne rešitve</w:t>
      </w:r>
    </w:p>
    <w:p w14:paraId="39381360" w14:textId="77777777" w:rsidR="008D204F" w:rsidRPr="00F11CA3" w:rsidRDefault="008D204F" w:rsidP="00F65D2D">
      <w:pPr>
        <w:spacing w:after="0" w:line="240" w:lineRule="auto"/>
        <w:rPr>
          <w:rFonts w:ascii="Arial" w:hAnsi="Arial" w:cs="Arial"/>
          <w:b/>
          <w:sz w:val="20"/>
          <w:szCs w:val="20"/>
        </w:rPr>
      </w:pPr>
    </w:p>
    <w:p w14:paraId="374C1E52" w14:textId="77777777" w:rsidR="008D204F" w:rsidRPr="00F11CA3" w:rsidRDefault="008D204F" w:rsidP="00F65D2D">
      <w:pPr>
        <w:spacing w:after="0" w:line="240" w:lineRule="auto"/>
        <w:rPr>
          <w:rFonts w:ascii="Arial" w:hAnsi="Arial" w:cs="Arial"/>
          <w:sz w:val="20"/>
          <w:szCs w:val="20"/>
          <w:u w:val="single"/>
        </w:rPr>
      </w:pPr>
      <w:r w:rsidRPr="00F11CA3">
        <w:rPr>
          <w:rFonts w:ascii="Arial" w:hAnsi="Arial" w:cs="Arial"/>
          <w:sz w:val="20"/>
          <w:szCs w:val="20"/>
        </w:rPr>
        <w:t xml:space="preserve">a) </w:t>
      </w:r>
      <w:r w:rsidRPr="00F11CA3">
        <w:rPr>
          <w:rFonts w:ascii="Arial" w:hAnsi="Arial" w:cs="Arial"/>
          <w:sz w:val="20"/>
          <w:szCs w:val="20"/>
          <w:u w:val="single"/>
        </w:rPr>
        <w:t>Predstavitev predlaganih rešitev:</w:t>
      </w:r>
    </w:p>
    <w:p w14:paraId="7E33FE76" w14:textId="77777777" w:rsidR="00744E3C" w:rsidRPr="00F11CA3" w:rsidRDefault="00744E3C" w:rsidP="00F65D2D">
      <w:pPr>
        <w:spacing w:after="0" w:line="240" w:lineRule="auto"/>
        <w:rPr>
          <w:rFonts w:ascii="Arial" w:hAnsi="Arial" w:cs="Arial"/>
          <w:sz w:val="20"/>
          <w:szCs w:val="20"/>
          <w:u w:val="single"/>
        </w:rPr>
      </w:pPr>
    </w:p>
    <w:p w14:paraId="2BB5EA6E" w14:textId="0E831E15" w:rsidR="00995C80" w:rsidRPr="00F11CA3" w:rsidRDefault="00744E3C" w:rsidP="00995C80">
      <w:pPr>
        <w:spacing w:after="0" w:line="240" w:lineRule="auto"/>
        <w:jc w:val="both"/>
        <w:rPr>
          <w:rFonts w:ascii="Arial" w:hAnsi="Arial" w:cs="Arial"/>
          <w:sz w:val="20"/>
          <w:szCs w:val="20"/>
        </w:rPr>
      </w:pPr>
      <w:r w:rsidRPr="00F11CA3">
        <w:rPr>
          <w:rFonts w:ascii="Arial" w:hAnsi="Arial" w:cs="Arial"/>
          <w:sz w:val="20"/>
          <w:szCs w:val="20"/>
        </w:rPr>
        <w:t xml:space="preserve">S predlogom zakona se predlagajo </w:t>
      </w:r>
      <w:r w:rsidR="00995C80" w:rsidRPr="00F11CA3">
        <w:rPr>
          <w:rFonts w:ascii="Arial" w:hAnsi="Arial" w:cs="Arial"/>
          <w:b/>
          <w:sz w:val="20"/>
          <w:szCs w:val="20"/>
        </w:rPr>
        <w:t>isti</w:t>
      </w:r>
      <w:r w:rsidRPr="00F11CA3">
        <w:rPr>
          <w:rFonts w:ascii="Arial" w:hAnsi="Arial" w:cs="Arial"/>
          <w:b/>
          <w:sz w:val="20"/>
          <w:szCs w:val="20"/>
        </w:rPr>
        <w:t xml:space="preserve"> ukrepi spodbujanja investicij tako za domače kot </w:t>
      </w:r>
      <w:r w:rsidR="00C127B6" w:rsidRPr="00F11CA3">
        <w:rPr>
          <w:rFonts w:ascii="Arial" w:hAnsi="Arial" w:cs="Arial"/>
          <w:b/>
          <w:sz w:val="20"/>
          <w:szCs w:val="20"/>
        </w:rPr>
        <w:t>za</w:t>
      </w:r>
      <w:r w:rsidRPr="00F11CA3">
        <w:rPr>
          <w:rFonts w:ascii="Arial" w:hAnsi="Arial" w:cs="Arial"/>
          <w:b/>
          <w:sz w:val="20"/>
          <w:szCs w:val="20"/>
        </w:rPr>
        <w:t xml:space="preserve"> tuje investitorje</w:t>
      </w:r>
      <w:r w:rsidRPr="00F11CA3">
        <w:rPr>
          <w:rFonts w:ascii="Arial" w:hAnsi="Arial" w:cs="Arial"/>
          <w:sz w:val="20"/>
          <w:szCs w:val="20"/>
        </w:rPr>
        <w:t xml:space="preserve">. </w:t>
      </w:r>
      <w:r w:rsidR="00995C80" w:rsidRPr="00F11CA3">
        <w:rPr>
          <w:rFonts w:ascii="Arial" w:hAnsi="Arial" w:cs="Arial"/>
          <w:sz w:val="20"/>
          <w:szCs w:val="20"/>
        </w:rPr>
        <w:t xml:space="preserve">Po </w:t>
      </w:r>
      <w:r w:rsidR="00C127B6" w:rsidRPr="00F11CA3">
        <w:rPr>
          <w:rFonts w:ascii="Arial" w:hAnsi="Arial" w:cs="Arial"/>
          <w:sz w:val="20"/>
          <w:szCs w:val="20"/>
        </w:rPr>
        <w:t>trenutno</w:t>
      </w:r>
      <w:r w:rsidR="00995C80" w:rsidRPr="00F11CA3">
        <w:rPr>
          <w:rFonts w:ascii="Arial" w:hAnsi="Arial" w:cs="Arial"/>
          <w:sz w:val="20"/>
          <w:szCs w:val="20"/>
        </w:rPr>
        <w:t xml:space="preserve"> veljavni zakonodaji ima Slovenija Zakon o spodbujanju tujih investicij in internacionalizacije podjetij, ki med drugim določa ukrepe le za spodbujanje tujih investicij, kar postavlja domače investitorje v neenakovreden položaj v primerjavi s tujimi.</w:t>
      </w:r>
    </w:p>
    <w:p w14:paraId="7CEF57A6" w14:textId="77777777" w:rsidR="00995C80" w:rsidRPr="00F11CA3" w:rsidRDefault="00995C80" w:rsidP="00995C80">
      <w:pPr>
        <w:spacing w:after="0" w:line="240" w:lineRule="auto"/>
        <w:jc w:val="both"/>
        <w:rPr>
          <w:rFonts w:ascii="Arial" w:hAnsi="Arial" w:cs="Arial"/>
          <w:sz w:val="20"/>
          <w:szCs w:val="20"/>
        </w:rPr>
      </w:pPr>
    </w:p>
    <w:p w14:paraId="05026568" w14:textId="01A17C8F" w:rsidR="00995C80" w:rsidRPr="00F11CA3" w:rsidRDefault="00995C80" w:rsidP="00995C80">
      <w:pPr>
        <w:spacing w:after="0" w:line="240" w:lineRule="auto"/>
        <w:jc w:val="both"/>
        <w:rPr>
          <w:rFonts w:ascii="Arial" w:hAnsi="Arial" w:cs="Arial"/>
          <w:sz w:val="20"/>
          <w:szCs w:val="20"/>
        </w:rPr>
      </w:pPr>
      <w:r w:rsidRPr="00F11CA3">
        <w:rPr>
          <w:rFonts w:ascii="Arial" w:hAnsi="Arial" w:cs="Arial"/>
          <w:sz w:val="20"/>
          <w:szCs w:val="20"/>
        </w:rPr>
        <w:t xml:space="preserve">Predlog zakona kot investicijsko spodbudo uvaja </w:t>
      </w:r>
      <w:r w:rsidRPr="00F11CA3">
        <w:rPr>
          <w:rFonts w:ascii="Arial" w:hAnsi="Arial" w:cs="Arial"/>
          <w:b/>
          <w:sz w:val="20"/>
          <w:szCs w:val="20"/>
        </w:rPr>
        <w:t>možnost nakupa nepremičnin v lasti samoupravnih lokalnih skupnosti pod ocenjeno vrednostjo na podlagi neposredne pogodbe</w:t>
      </w:r>
      <w:r w:rsidRPr="00F11CA3">
        <w:rPr>
          <w:rFonts w:ascii="Arial" w:hAnsi="Arial" w:cs="Arial"/>
          <w:sz w:val="20"/>
          <w:szCs w:val="20"/>
        </w:rPr>
        <w:t xml:space="preserve">, kar v primerjavi z </w:t>
      </w:r>
      <w:r w:rsidR="00996543" w:rsidRPr="00F11CA3">
        <w:rPr>
          <w:rFonts w:ascii="Arial" w:hAnsi="Arial" w:cs="Arial"/>
          <w:sz w:val="20"/>
          <w:szCs w:val="20"/>
        </w:rPr>
        <w:t>veljavno</w:t>
      </w:r>
      <w:r w:rsidRPr="00F11CA3">
        <w:rPr>
          <w:rFonts w:ascii="Arial" w:hAnsi="Arial" w:cs="Arial"/>
          <w:sz w:val="20"/>
          <w:szCs w:val="20"/>
        </w:rPr>
        <w:t xml:space="preserve"> zakonodajo poenostavi postopek in skrajša čas, potreben za izvedbo postopkov.</w:t>
      </w:r>
    </w:p>
    <w:p w14:paraId="47F9020D" w14:textId="77777777" w:rsidR="00995C80" w:rsidRPr="00F11CA3" w:rsidRDefault="00995C80" w:rsidP="00995C80">
      <w:pPr>
        <w:spacing w:after="0" w:line="240" w:lineRule="auto"/>
        <w:jc w:val="both"/>
        <w:rPr>
          <w:rFonts w:ascii="Arial" w:hAnsi="Arial" w:cs="Arial"/>
          <w:sz w:val="20"/>
          <w:szCs w:val="20"/>
        </w:rPr>
      </w:pPr>
    </w:p>
    <w:p w14:paraId="36D07A33" w14:textId="2B342FD3" w:rsidR="00744E3C" w:rsidRPr="00F11CA3" w:rsidRDefault="00744E3C" w:rsidP="00995C80">
      <w:pPr>
        <w:spacing w:after="0" w:line="240" w:lineRule="auto"/>
        <w:jc w:val="both"/>
        <w:rPr>
          <w:rFonts w:ascii="Arial" w:hAnsi="Arial" w:cs="Arial"/>
          <w:sz w:val="20"/>
          <w:szCs w:val="20"/>
        </w:rPr>
      </w:pPr>
      <w:r w:rsidRPr="00F11CA3">
        <w:rPr>
          <w:rFonts w:ascii="Arial" w:hAnsi="Arial" w:cs="Arial"/>
          <w:sz w:val="20"/>
          <w:szCs w:val="20"/>
        </w:rPr>
        <w:t xml:space="preserve">Predlog zakona določa </w:t>
      </w:r>
      <w:r w:rsidRPr="00F11CA3">
        <w:rPr>
          <w:rFonts w:ascii="Arial" w:hAnsi="Arial" w:cs="Arial"/>
          <w:b/>
          <w:sz w:val="20"/>
          <w:szCs w:val="20"/>
        </w:rPr>
        <w:t>nov razlastitveni namen za strateške investicije</w:t>
      </w:r>
      <w:r w:rsidRPr="00F11CA3">
        <w:rPr>
          <w:rFonts w:ascii="Arial" w:hAnsi="Arial" w:cs="Arial"/>
          <w:sz w:val="20"/>
          <w:szCs w:val="20"/>
        </w:rPr>
        <w:t xml:space="preserve">, ki so v javnem interesu in prispevajo k javni koristi </w:t>
      </w:r>
      <w:r w:rsidR="00A37775">
        <w:rPr>
          <w:rFonts w:ascii="Arial" w:hAnsi="Arial" w:cs="Arial"/>
          <w:sz w:val="20"/>
          <w:szCs w:val="20"/>
        </w:rPr>
        <w:t>zaradi pospeševanja gospodarske rasti in zaposlovanja, ustvarjanja novih delovnih mest in zagotavljanja skladnega regionalnega razvoja</w:t>
      </w:r>
      <w:r w:rsidRPr="00F11CA3">
        <w:rPr>
          <w:rFonts w:ascii="Arial" w:hAnsi="Arial" w:cs="Arial"/>
          <w:sz w:val="20"/>
          <w:szCs w:val="20"/>
        </w:rPr>
        <w:t xml:space="preserve">. </w:t>
      </w:r>
    </w:p>
    <w:p w14:paraId="76ECC952" w14:textId="02268316" w:rsidR="00995C80" w:rsidRPr="00F11CA3" w:rsidRDefault="00995C80" w:rsidP="00995C80">
      <w:pPr>
        <w:spacing w:after="0" w:line="240" w:lineRule="auto"/>
        <w:jc w:val="both"/>
        <w:rPr>
          <w:rFonts w:ascii="Arial" w:hAnsi="Arial" w:cs="Arial"/>
          <w:sz w:val="20"/>
          <w:szCs w:val="20"/>
        </w:rPr>
      </w:pPr>
      <w:r w:rsidRPr="00F11CA3">
        <w:rPr>
          <w:rFonts w:ascii="Arial" w:hAnsi="Arial" w:cs="Arial"/>
          <w:sz w:val="20"/>
          <w:szCs w:val="20"/>
        </w:rPr>
        <w:t>Zakon o urejanju prostora, ki je splošni razlastitveni zakon (lex generalis)</w:t>
      </w:r>
      <w:r w:rsidR="00996543" w:rsidRPr="00F11CA3">
        <w:rPr>
          <w:rFonts w:ascii="Arial" w:hAnsi="Arial" w:cs="Arial"/>
          <w:sz w:val="20"/>
          <w:szCs w:val="20"/>
        </w:rPr>
        <w:t>,</w:t>
      </w:r>
      <w:r w:rsidRPr="00F11CA3">
        <w:rPr>
          <w:rFonts w:ascii="Arial" w:hAnsi="Arial" w:cs="Arial"/>
          <w:sz w:val="20"/>
          <w:szCs w:val="20"/>
        </w:rPr>
        <w:t xml:space="preserve"> v 93. členu opredeljuje, za katere namene se nepremičnina lahko razlasti, pri čemer mora biti izkazana javna korist, vendar med nameni ni možnosti razlastitve iz javne koristi </w:t>
      </w:r>
      <w:r w:rsidR="00A37775">
        <w:rPr>
          <w:rFonts w:ascii="Arial" w:hAnsi="Arial" w:cs="Arial"/>
          <w:sz w:val="20"/>
          <w:szCs w:val="20"/>
        </w:rPr>
        <w:t>zaradi pospeševanja gospodarske rasti in zaposlovanja, ustvarjanja novih delovnih mest in zagotavljanja skladnega regionalnega razvoja</w:t>
      </w:r>
      <w:r w:rsidRPr="00F11CA3">
        <w:rPr>
          <w:rFonts w:ascii="Arial" w:hAnsi="Arial" w:cs="Arial"/>
          <w:sz w:val="20"/>
          <w:szCs w:val="20"/>
        </w:rPr>
        <w:t xml:space="preserve">. Dodatni razlastitveni nameni so možni, </w:t>
      </w:r>
      <w:r w:rsidR="00996543" w:rsidRPr="00F11CA3">
        <w:rPr>
          <w:rFonts w:ascii="Arial" w:hAnsi="Arial" w:cs="Arial"/>
          <w:sz w:val="20"/>
          <w:szCs w:val="20"/>
        </w:rPr>
        <w:t>če</w:t>
      </w:r>
      <w:r w:rsidRPr="00F11CA3">
        <w:rPr>
          <w:rFonts w:ascii="Arial" w:hAnsi="Arial" w:cs="Arial"/>
          <w:sz w:val="20"/>
          <w:szCs w:val="20"/>
        </w:rPr>
        <w:t xml:space="preserve"> razlastitvene razloge uredijo posebni zakoni, zato za namene spodbujanja investiranja ta zakon dopolnjuje Zakon o urejanju prostora</w:t>
      </w:r>
      <w:r w:rsidR="00A37775">
        <w:rPr>
          <w:rFonts w:ascii="Arial" w:hAnsi="Arial" w:cs="Arial"/>
          <w:sz w:val="20"/>
          <w:szCs w:val="20"/>
        </w:rPr>
        <w:t>.</w:t>
      </w:r>
      <w:r w:rsidRPr="00F11CA3">
        <w:rPr>
          <w:rFonts w:ascii="Arial" w:hAnsi="Arial" w:cs="Arial"/>
          <w:sz w:val="20"/>
          <w:szCs w:val="20"/>
        </w:rPr>
        <w:t xml:space="preserve"> Določbe tega člena opredeljujejo javni interes in javno korist </w:t>
      </w:r>
      <w:r w:rsidR="00A37775">
        <w:rPr>
          <w:rFonts w:ascii="Arial" w:hAnsi="Arial" w:cs="Arial"/>
          <w:sz w:val="20"/>
          <w:szCs w:val="20"/>
        </w:rPr>
        <w:t>zaradi pospeševanja gospodarske rasti in zaposlovanja, ustvarjanja novih delovnih mest in zagotavljanja skladnega regionalnega razvoja</w:t>
      </w:r>
      <w:r w:rsidRPr="00F11CA3">
        <w:rPr>
          <w:rFonts w:ascii="Arial" w:hAnsi="Arial" w:cs="Arial"/>
          <w:sz w:val="20"/>
          <w:szCs w:val="20"/>
        </w:rPr>
        <w:t>.</w:t>
      </w:r>
    </w:p>
    <w:p w14:paraId="74F443F9" w14:textId="2D2C3AB7" w:rsidR="00995C80" w:rsidRPr="00F11CA3" w:rsidRDefault="00995C80" w:rsidP="00995C80">
      <w:pPr>
        <w:spacing w:after="0" w:line="240" w:lineRule="auto"/>
        <w:jc w:val="both"/>
        <w:rPr>
          <w:rFonts w:ascii="Arial" w:hAnsi="Arial" w:cs="Arial"/>
          <w:sz w:val="20"/>
          <w:szCs w:val="20"/>
          <w:highlight w:val="yellow"/>
        </w:rPr>
      </w:pPr>
      <w:r w:rsidRPr="00F11CA3">
        <w:rPr>
          <w:rFonts w:ascii="Arial" w:hAnsi="Arial" w:cs="Arial"/>
          <w:color w:val="000000"/>
          <w:sz w:val="20"/>
          <w:szCs w:val="20"/>
          <w:lang w:eastAsia="sl-SI"/>
        </w:rPr>
        <w:t xml:space="preserve">Pri usklajevanju interesov je </w:t>
      </w:r>
      <w:r w:rsidR="00996543" w:rsidRPr="00F11CA3">
        <w:rPr>
          <w:rFonts w:ascii="Arial" w:hAnsi="Arial" w:cs="Arial"/>
          <w:color w:val="000000"/>
          <w:sz w:val="20"/>
          <w:szCs w:val="20"/>
          <w:lang w:eastAsia="sl-SI"/>
        </w:rPr>
        <w:t>treba</w:t>
      </w:r>
      <w:r w:rsidRPr="00F11CA3">
        <w:rPr>
          <w:rFonts w:ascii="Arial" w:hAnsi="Arial" w:cs="Arial"/>
          <w:color w:val="000000"/>
          <w:sz w:val="20"/>
          <w:szCs w:val="20"/>
          <w:lang w:eastAsia="sl-SI"/>
        </w:rPr>
        <w:t xml:space="preserve"> slediti doseganju dolgoročne blaginje prebivalstva, pri čemer javni interes ni </w:t>
      </w:r>
      <w:r w:rsidR="00996543" w:rsidRPr="00F11CA3">
        <w:rPr>
          <w:rFonts w:ascii="Arial" w:hAnsi="Arial" w:cs="Arial"/>
          <w:color w:val="000000"/>
          <w:sz w:val="20"/>
          <w:szCs w:val="20"/>
          <w:lang w:eastAsia="sl-SI"/>
        </w:rPr>
        <w:t>le</w:t>
      </w:r>
      <w:r w:rsidRPr="00F11CA3">
        <w:rPr>
          <w:rFonts w:ascii="Arial" w:hAnsi="Arial" w:cs="Arial"/>
          <w:color w:val="000000"/>
          <w:sz w:val="20"/>
          <w:szCs w:val="20"/>
          <w:lang w:eastAsia="sl-SI"/>
        </w:rPr>
        <w:t xml:space="preserve"> </w:t>
      </w:r>
      <w:r w:rsidR="00A37775" w:rsidRPr="00A37775">
        <w:rPr>
          <w:rFonts w:ascii="Arial" w:hAnsi="Arial" w:cs="Arial"/>
          <w:sz w:val="20"/>
          <w:szCs w:val="20"/>
        </w:rPr>
        <w:t xml:space="preserve"> </w:t>
      </w:r>
      <w:r w:rsidR="00A37775">
        <w:rPr>
          <w:rFonts w:ascii="Arial" w:hAnsi="Arial" w:cs="Arial"/>
          <w:sz w:val="20"/>
          <w:szCs w:val="20"/>
        </w:rPr>
        <w:t>v gospodarski rasti in zaposlovanju, ustvarjanju novih delovnih mest in zagotavljanju skladnega regionalnega razvoja</w:t>
      </w:r>
      <w:r w:rsidRPr="00F11CA3">
        <w:rPr>
          <w:rFonts w:ascii="Arial" w:hAnsi="Arial" w:cs="Arial"/>
          <w:color w:val="000000"/>
          <w:sz w:val="20"/>
          <w:szCs w:val="20"/>
          <w:lang w:eastAsia="sl-SI"/>
        </w:rPr>
        <w:t>, temveč tudi v varstvu okolja, ohranjanju narave, varstvu voda ter v trajnostnem urejanju prostora in doseganju ciljev prostorske politike. Kjer pride do kolizije dveh javnih interesov</w:t>
      </w:r>
      <w:r w:rsidR="00996543" w:rsidRPr="00F11CA3">
        <w:rPr>
          <w:rFonts w:ascii="Arial" w:hAnsi="Arial" w:cs="Arial"/>
          <w:color w:val="000000"/>
          <w:sz w:val="20"/>
          <w:szCs w:val="20"/>
          <w:lang w:eastAsia="sl-SI"/>
        </w:rPr>
        <w:t>,</w:t>
      </w:r>
      <w:r w:rsidRPr="00F11CA3">
        <w:rPr>
          <w:rFonts w:ascii="Arial" w:hAnsi="Arial" w:cs="Arial"/>
          <w:color w:val="000000"/>
          <w:sz w:val="20"/>
          <w:szCs w:val="20"/>
          <w:lang w:eastAsia="sl-SI"/>
        </w:rPr>
        <w:t xml:space="preserve"> je vedno treba </w:t>
      </w:r>
      <w:r w:rsidR="00996543" w:rsidRPr="00F11CA3">
        <w:rPr>
          <w:rFonts w:ascii="Arial" w:hAnsi="Arial" w:cs="Arial"/>
          <w:color w:val="000000"/>
          <w:sz w:val="20"/>
          <w:szCs w:val="20"/>
          <w:lang w:eastAsia="sl-SI"/>
        </w:rPr>
        <w:t>razmisliti</w:t>
      </w:r>
      <w:r w:rsidRPr="00F11CA3">
        <w:rPr>
          <w:rFonts w:ascii="Arial" w:hAnsi="Arial" w:cs="Arial"/>
          <w:color w:val="000000"/>
          <w:sz w:val="20"/>
          <w:szCs w:val="20"/>
          <w:lang w:eastAsia="sl-SI"/>
        </w:rPr>
        <w:t>, kateri interes v zadevi naj prevlada ob primernih omilitvenih ukrepih.</w:t>
      </w:r>
    </w:p>
    <w:p w14:paraId="59E0AAF4" w14:textId="22CFC5AC" w:rsidR="00744E3C" w:rsidRPr="00F11CA3" w:rsidRDefault="00744E3C" w:rsidP="00F65D2D">
      <w:pPr>
        <w:spacing w:after="0" w:line="240" w:lineRule="auto"/>
        <w:rPr>
          <w:rFonts w:ascii="Arial" w:hAnsi="Arial" w:cs="Arial"/>
          <w:sz w:val="20"/>
          <w:szCs w:val="20"/>
          <w:u w:val="single"/>
        </w:rPr>
      </w:pPr>
    </w:p>
    <w:p w14:paraId="1B0B4A74" w14:textId="77777777" w:rsidR="008D204F" w:rsidRPr="00F11CA3" w:rsidRDefault="008D204F" w:rsidP="00F65D2D">
      <w:pPr>
        <w:spacing w:after="0" w:line="240" w:lineRule="auto"/>
        <w:rPr>
          <w:rFonts w:ascii="Arial" w:hAnsi="Arial" w:cs="Arial"/>
          <w:sz w:val="20"/>
          <w:szCs w:val="20"/>
          <w:u w:val="single"/>
        </w:rPr>
      </w:pPr>
      <w:r w:rsidRPr="00F11CA3">
        <w:rPr>
          <w:rFonts w:ascii="Arial" w:hAnsi="Arial" w:cs="Arial"/>
          <w:sz w:val="20"/>
          <w:szCs w:val="20"/>
        </w:rPr>
        <w:t xml:space="preserve">b) </w:t>
      </w:r>
      <w:r w:rsidRPr="00F11CA3">
        <w:rPr>
          <w:rFonts w:ascii="Arial" w:hAnsi="Arial" w:cs="Arial"/>
          <w:sz w:val="20"/>
          <w:szCs w:val="20"/>
          <w:u w:val="single"/>
        </w:rPr>
        <w:t>Način reševanja:</w:t>
      </w:r>
    </w:p>
    <w:p w14:paraId="1B3408A1" w14:textId="77777777" w:rsidR="008D7FE8" w:rsidRPr="00F11CA3" w:rsidRDefault="008D7FE8" w:rsidP="00F65D2D">
      <w:pPr>
        <w:spacing w:after="0" w:line="240" w:lineRule="auto"/>
        <w:rPr>
          <w:rFonts w:ascii="Arial" w:hAnsi="Arial" w:cs="Arial"/>
          <w:sz w:val="20"/>
          <w:szCs w:val="20"/>
        </w:rPr>
      </w:pPr>
    </w:p>
    <w:p w14:paraId="363BBCB7" w14:textId="7D30045E" w:rsidR="006546AF" w:rsidRPr="00F11CA3" w:rsidRDefault="006546AF" w:rsidP="006546AF">
      <w:pPr>
        <w:spacing w:after="0" w:line="240" w:lineRule="auto"/>
        <w:jc w:val="both"/>
        <w:rPr>
          <w:rFonts w:ascii="Arial" w:hAnsi="Arial" w:cs="Arial"/>
          <w:sz w:val="20"/>
          <w:szCs w:val="20"/>
        </w:rPr>
      </w:pPr>
      <w:r w:rsidRPr="00F11CA3">
        <w:rPr>
          <w:rFonts w:ascii="Arial" w:hAnsi="Arial" w:cs="Arial"/>
          <w:sz w:val="20"/>
          <w:szCs w:val="20"/>
        </w:rPr>
        <w:t>V</w:t>
      </w:r>
      <w:r w:rsidR="008D204F" w:rsidRPr="00F11CA3">
        <w:rPr>
          <w:rFonts w:ascii="Arial" w:hAnsi="Arial" w:cs="Arial"/>
          <w:sz w:val="20"/>
          <w:szCs w:val="20"/>
        </w:rPr>
        <w:t xml:space="preserve">prašanja, ki se bodo urejala z </w:t>
      </w:r>
      <w:r w:rsidRPr="00F11CA3">
        <w:rPr>
          <w:rFonts w:ascii="Arial" w:hAnsi="Arial" w:cs="Arial"/>
          <w:sz w:val="20"/>
          <w:szCs w:val="20"/>
        </w:rPr>
        <w:t>uredbo,</w:t>
      </w:r>
      <w:r w:rsidR="008D204F" w:rsidRPr="00F11CA3">
        <w:rPr>
          <w:rFonts w:ascii="Arial" w:hAnsi="Arial" w:cs="Arial"/>
          <w:sz w:val="20"/>
          <w:szCs w:val="20"/>
        </w:rPr>
        <w:t xml:space="preserve"> </w:t>
      </w:r>
      <w:r w:rsidRPr="00F11CA3">
        <w:rPr>
          <w:rFonts w:ascii="Arial" w:hAnsi="Arial" w:cs="Arial"/>
          <w:sz w:val="20"/>
          <w:szCs w:val="20"/>
        </w:rPr>
        <w:t xml:space="preserve">so: </w:t>
      </w:r>
      <w:r w:rsidR="00A37775">
        <w:rPr>
          <w:rFonts w:ascii="Arial" w:hAnsi="Arial" w:cs="Arial"/>
          <w:sz w:val="20"/>
          <w:szCs w:val="20"/>
        </w:rPr>
        <w:t xml:space="preserve">način ugotavljanja izpolnjevanja pogojev in </w:t>
      </w:r>
      <w:r w:rsidRPr="00F11CA3">
        <w:rPr>
          <w:rFonts w:ascii="Arial" w:hAnsi="Arial" w:cs="Arial"/>
          <w:sz w:val="20"/>
          <w:szCs w:val="20"/>
        </w:rPr>
        <w:t>meril za dodelitev spodbud</w:t>
      </w:r>
      <w:r w:rsidR="00A37775">
        <w:rPr>
          <w:rFonts w:ascii="Arial" w:hAnsi="Arial" w:cs="Arial"/>
          <w:sz w:val="20"/>
          <w:szCs w:val="20"/>
        </w:rPr>
        <w:t>.</w:t>
      </w:r>
    </w:p>
    <w:p w14:paraId="2CC3831C" w14:textId="77777777" w:rsidR="006546AF" w:rsidRPr="00F11CA3" w:rsidRDefault="006546AF" w:rsidP="00F65D2D">
      <w:pPr>
        <w:spacing w:after="0" w:line="240" w:lineRule="auto"/>
        <w:rPr>
          <w:rFonts w:ascii="Arial" w:hAnsi="Arial" w:cs="Arial"/>
          <w:sz w:val="20"/>
          <w:szCs w:val="20"/>
          <w:u w:val="single"/>
        </w:rPr>
      </w:pPr>
    </w:p>
    <w:p w14:paraId="63899FB6" w14:textId="3E171BE9" w:rsidR="006546AF" w:rsidRPr="00F11CA3" w:rsidRDefault="006546AF" w:rsidP="006546AF">
      <w:pPr>
        <w:spacing w:after="0" w:line="240" w:lineRule="auto"/>
        <w:jc w:val="both"/>
        <w:rPr>
          <w:rFonts w:ascii="Arial" w:hAnsi="Arial" w:cs="Arial"/>
          <w:sz w:val="20"/>
          <w:szCs w:val="20"/>
        </w:rPr>
      </w:pPr>
      <w:r w:rsidRPr="00F11CA3">
        <w:rPr>
          <w:rFonts w:ascii="Arial" w:hAnsi="Arial" w:cs="Arial"/>
          <w:sz w:val="20"/>
          <w:szCs w:val="20"/>
        </w:rPr>
        <w:t>Z uveljavitvijo predloga zakona bo</w:t>
      </w:r>
      <w:r w:rsidR="00996543" w:rsidRPr="00F11CA3">
        <w:rPr>
          <w:rFonts w:ascii="Arial" w:hAnsi="Arial" w:cs="Arial"/>
          <w:sz w:val="20"/>
          <w:szCs w:val="20"/>
        </w:rPr>
        <w:t>sta</w:t>
      </w:r>
      <w:r w:rsidRPr="00F11CA3">
        <w:rPr>
          <w:rFonts w:ascii="Arial" w:hAnsi="Arial" w:cs="Arial"/>
          <w:sz w:val="20"/>
          <w:szCs w:val="20"/>
        </w:rPr>
        <w:t xml:space="preserve"> prenehal</w:t>
      </w:r>
      <w:r w:rsidR="00996543" w:rsidRPr="00F11CA3">
        <w:rPr>
          <w:rFonts w:ascii="Arial" w:hAnsi="Arial" w:cs="Arial"/>
          <w:sz w:val="20"/>
          <w:szCs w:val="20"/>
        </w:rPr>
        <w:t>a</w:t>
      </w:r>
      <w:r w:rsidRPr="00F11CA3">
        <w:rPr>
          <w:rFonts w:ascii="Arial" w:hAnsi="Arial" w:cs="Arial"/>
          <w:sz w:val="20"/>
          <w:szCs w:val="20"/>
        </w:rPr>
        <w:t xml:space="preserve"> veljati Zakon o spodbujanju tujih investicij in internacionalizacije podjetij (Uradni list RS, št. </w:t>
      </w:r>
      <w:hyperlink r:id="rId8" w:tgtFrame="_blank" w:tooltip="Zakon o spodbujanju tujih neposrednih investicij in internacionalizacije podjetij (uradno prečiščeno besedilo)" w:history="1">
        <w:r w:rsidRPr="00F11CA3">
          <w:rPr>
            <w:rFonts w:ascii="Arial" w:hAnsi="Arial" w:cs="Arial"/>
            <w:sz w:val="20"/>
            <w:szCs w:val="20"/>
          </w:rPr>
          <w:t>107/06</w:t>
        </w:r>
      </w:hyperlink>
      <w:r w:rsidRPr="00F11CA3">
        <w:rPr>
          <w:rFonts w:ascii="Arial" w:hAnsi="Arial" w:cs="Arial"/>
          <w:sz w:val="20"/>
          <w:szCs w:val="20"/>
        </w:rPr>
        <w:t xml:space="preserve"> – uradno prečiščeno besedilo, </w:t>
      </w:r>
      <w:hyperlink r:id="rId9" w:tgtFrame="_blank" w:tooltip="Zakon o spremembah in dopolnitvah Zakona o spodbujanju tujih neposrednih investicij in internacionalizacije podjetij" w:history="1">
        <w:r w:rsidRPr="00F11CA3">
          <w:rPr>
            <w:rFonts w:ascii="Arial" w:hAnsi="Arial" w:cs="Arial"/>
            <w:sz w:val="20"/>
            <w:szCs w:val="20"/>
          </w:rPr>
          <w:t>11/11</w:t>
        </w:r>
      </w:hyperlink>
      <w:r w:rsidRPr="00F11CA3">
        <w:rPr>
          <w:rFonts w:ascii="Arial" w:hAnsi="Arial" w:cs="Arial"/>
          <w:sz w:val="20"/>
          <w:szCs w:val="20"/>
        </w:rPr>
        <w:t xml:space="preserve">, </w:t>
      </w:r>
      <w:hyperlink r:id="rId10" w:tgtFrame="_blank" w:tooltip="Zakon o spremembah Zakona o spodbujanju tujih neposrednih investicij in internacionalizacije podjetij" w:history="1">
        <w:r w:rsidRPr="00F11CA3">
          <w:rPr>
            <w:rFonts w:ascii="Arial" w:hAnsi="Arial" w:cs="Arial"/>
            <w:sz w:val="20"/>
            <w:szCs w:val="20"/>
          </w:rPr>
          <w:t>57/12</w:t>
        </w:r>
      </w:hyperlink>
      <w:r w:rsidRPr="00F11CA3">
        <w:rPr>
          <w:rFonts w:ascii="Arial" w:hAnsi="Arial" w:cs="Arial"/>
          <w:sz w:val="20"/>
          <w:szCs w:val="20"/>
        </w:rPr>
        <w:t xml:space="preserve"> in </w:t>
      </w:r>
      <w:hyperlink r:id="rId11" w:tgtFrame="_blank" w:tooltip="Zakon o spremembi Zakona o spodbujanju tujih neposrednih investicij in internacionalizacije podjetij" w:history="1">
        <w:r w:rsidRPr="00F11CA3">
          <w:rPr>
            <w:rFonts w:ascii="Arial" w:hAnsi="Arial" w:cs="Arial"/>
            <w:sz w:val="20"/>
            <w:szCs w:val="20"/>
          </w:rPr>
          <w:t>17/15</w:t>
        </w:r>
      </w:hyperlink>
      <w:r w:rsidRPr="00F11CA3">
        <w:rPr>
          <w:rFonts w:ascii="Arial" w:hAnsi="Arial" w:cs="Arial"/>
          <w:sz w:val="20"/>
          <w:szCs w:val="20"/>
        </w:rPr>
        <w:t xml:space="preserve">) in Uredba o finančnih spodbudah za tuje neposredne investicije (Uradni list RS, št. </w:t>
      </w:r>
      <w:hyperlink r:id="rId12" w:tgtFrame="_blank" w:tooltip="Uredba o finančnih spodbudah za tuje neposredne investicije" w:history="1">
        <w:r w:rsidRPr="00F11CA3">
          <w:rPr>
            <w:rFonts w:ascii="Arial" w:hAnsi="Arial" w:cs="Arial"/>
            <w:sz w:val="20"/>
            <w:szCs w:val="20"/>
          </w:rPr>
          <w:t>62/14</w:t>
        </w:r>
      </w:hyperlink>
      <w:r w:rsidRPr="00F11CA3">
        <w:rPr>
          <w:rFonts w:ascii="Arial" w:hAnsi="Arial" w:cs="Arial"/>
          <w:sz w:val="20"/>
          <w:szCs w:val="20"/>
        </w:rPr>
        <w:t>).</w:t>
      </w:r>
    </w:p>
    <w:p w14:paraId="31C10174" w14:textId="77777777" w:rsidR="006546AF" w:rsidRPr="00F11CA3" w:rsidRDefault="006546AF" w:rsidP="006546AF">
      <w:pPr>
        <w:spacing w:after="0" w:line="240" w:lineRule="auto"/>
        <w:jc w:val="both"/>
        <w:rPr>
          <w:rFonts w:ascii="Arial" w:hAnsi="Arial" w:cs="Arial"/>
          <w:sz w:val="20"/>
          <w:szCs w:val="20"/>
        </w:rPr>
      </w:pPr>
    </w:p>
    <w:p w14:paraId="54618E0A" w14:textId="77777777" w:rsidR="008D204F" w:rsidRPr="00F11CA3" w:rsidRDefault="008D204F" w:rsidP="00F65D2D">
      <w:pPr>
        <w:spacing w:after="0" w:line="240" w:lineRule="auto"/>
        <w:rPr>
          <w:rFonts w:ascii="Arial" w:hAnsi="Arial" w:cs="Arial"/>
          <w:sz w:val="20"/>
          <w:szCs w:val="20"/>
          <w:u w:val="single"/>
        </w:rPr>
      </w:pPr>
      <w:r w:rsidRPr="00F11CA3">
        <w:rPr>
          <w:rFonts w:ascii="Arial" w:hAnsi="Arial" w:cs="Arial"/>
          <w:sz w:val="20"/>
          <w:szCs w:val="20"/>
        </w:rPr>
        <w:t xml:space="preserve">c) </w:t>
      </w:r>
      <w:r w:rsidRPr="00F11CA3">
        <w:rPr>
          <w:rFonts w:ascii="Arial" w:hAnsi="Arial" w:cs="Arial"/>
          <w:sz w:val="20"/>
          <w:szCs w:val="20"/>
          <w:u w:val="single"/>
        </w:rPr>
        <w:t>Normativna usklajenost predloga zakona:</w:t>
      </w:r>
    </w:p>
    <w:p w14:paraId="3D92F9BD" w14:textId="77777777" w:rsidR="006546AF" w:rsidRPr="00F11CA3" w:rsidRDefault="006546AF" w:rsidP="00F65D2D">
      <w:pPr>
        <w:spacing w:after="0" w:line="240" w:lineRule="auto"/>
        <w:rPr>
          <w:rFonts w:ascii="Arial" w:hAnsi="Arial" w:cs="Arial"/>
          <w:sz w:val="20"/>
          <w:szCs w:val="20"/>
        </w:rPr>
      </w:pPr>
    </w:p>
    <w:p w14:paraId="4A8394E9" w14:textId="62FF5EAD" w:rsidR="006546AF" w:rsidRPr="00F11CA3" w:rsidRDefault="006546AF" w:rsidP="00F65D2D">
      <w:pPr>
        <w:spacing w:after="0" w:line="240" w:lineRule="auto"/>
        <w:rPr>
          <w:rFonts w:ascii="Arial" w:hAnsi="Arial" w:cs="Arial"/>
          <w:sz w:val="20"/>
          <w:szCs w:val="20"/>
        </w:rPr>
      </w:pPr>
      <w:r w:rsidRPr="00F11CA3">
        <w:rPr>
          <w:rFonts w:ascii="Arial" w:hAnsi="Arial" w:cs="Arial"/>
          <w:sz w:val="20"/>
          <w:szCs w:val="20"/>
        </w:rPr>
        <w:t xml:space="preserve">Predlog zakona določa kot lex specialis posamezno </w:t>
      </w:r>
      <w:r w:rsidR="00996543" w:rsidRPr="00F11CA3">
        <w:rPr>
          <w:rFonts w:ascii="Arial" w:hAnsi="Arial" w:cs="Arial"/>
          <w:sz w:val="20"/>
          <w:szCs w:val="20"/>
        </w:rPr>
        <w:t>razlikovanje</w:t>
      </w:r>
      <w:r w:rsidRPr="00F11CA3">
        <w:rPr>
          <w:rFonts w:ascii="Arial" w:hAnsi="Arial" w:cs="Arial"/>
          <w:sz w:val="20"/>
          <w:szCs w:val="20"/>
        </w:rPr>
        <w:t xml:space="preserve"> od že sprejetih zakonov, in sicer Zakona o urejanju prostora </w:t>
      </w:r>
      <w:r w:rsidR="00996543" w:rsidRPr="00F11CA3">
        <w:rPr>
          <w:rFonts w:ascii="Arial" w:hAnsi="Arial" w:cs="Arial"/>
          <w:sz w:val="20"/>
          <w:szCs w:val="20"/>
        </w:rPr>
        <w:t>ter</w:t>
      </w:r>
      <w:r w:rsidRPr="00F11CA3">
        <w:rPr>
          <w:rFonts w:ascii="Arial" w:hAnsi="Arial" w:cs="Arial"/>
          <w:sz w:val="20"/>
          <w:szCs w:val="20"/>
        </w:rPr>
        <w:t xml:space="preserve"> Zakona o </w:t>
      </w:r>
      <w:r w:rsidR="005529F3" w:rsidRPr="00F11CA3">
        <w:rPr>
          <w:rFonts w:ascii="Arial" w:hAnsi="Arial" w:cs="Arial"/>
          <w:sz w:val="20"/>
          <w:szCs w:val="20"/>
        </w:rPr>
        <w:t>stvarnem premoženju države in samoupravnih lokalnih skupnosti.</w:t>
      </w:r>
    </w:p>
    <w:p w14:paraId="34F492E6" w14:textId="77777777" w:rsidR="006546AF" w:rsidRPr="00F11CA3" w:rsidRDefault="006546AF" w:rsidP="00F65D2D">
      <w:pPr>
        <w:spacing w:after="0" w:line="240" w:lineRule="auto"/>
        <w:rPr>
          <w:rFonts w:ascii="Arial" w:hAnsi="Arial" w:cs="Arial"/>
          <w:sz w:val="20"/>
          <w:szCs w:val="20"/>
        </w:rPr>
      </w:pPr>
    </w:p>
    <w:p w14:paraId="25B45CBF" w14:textId="77777777" w:rsidR="006546AF" w:rsidRPr="00F11CA3" w:rsidRDefault="006546AF" w:rsidP="00F65D2D">
      <w:pPr>
        <w:spacing w:after="0" w:line="240" w:lineRule="auto"/>
        <w:rPr>
          <w:rFonts w:ascii="Arial" w:hAnsi="Arial" w:cs="Arial"/>
          <w:sz w:val="20"/>
          <w:szCs w:val="20"/>
        </w:rPr>
      </w:pPr>
      <w:r w:rsidRPr="00F11CA3">
        <w:rPr>
          <w:rFonts w:ascii="Arial" w:hAnsi="Arial" w:cs="Arial"/>
          <w:sz w:val="20"/>
          <w:szCs w:val="20"/>
        </w:rPr>
        <w:t>Predlog zakona je usklajen z veljavnim pravnim redom Republike Slovenije in EU.</w:t>
      </w:r>
    </w:p>
    <w:p w14:paraId="1356C10A" w14:textId="77777777" w:rsidR="006546AF" w:rsidRPr="00F11CA3" w:rsidRDefault="006546AF" w:rsidP="00F65D2D">
      <w:pPr>
        <w:spacing w:after="0" w:line="240" w:lineRule="auto"/>
        <w:rPr>
          <w:rFonts w:ascii="Arial" w:hAnsi="Arial" w:cs="Arial"/>
          <w:sz w:val="20"/>
          <w:szCs w:val="20"/>
          <w:u w:val="single"/>
        </w:rPr>
      </w:pPr>
    </w:p>
    <w:p w14:paraId="02385236" w14:textId="0DDCDDCE" w:rsidR="005529F3" w:rsidRPr="00F11CA3" w:rsidRDefault="005529F3" w:rsidP="00F65D2D">
      <w:pPr>
        <w:spacing w:after="0" w:line="240" w:lineRule="auto"/>
        <w:rPr>
          <w:rFonts w:ascii="Arial" w:hAnsi="Arial" w:cs="Arial"/>
          <w:sz w:val="20"/>
          <w:szCs w:val="20"/>
        </w:rPr>
      </w:pPr>
      <w:r w:rsidRPr="00F11CA3">
        <w:rPr>
          <w:rFonts w:ascii="Arial" w:hAnsi="Arial" w:cs="Arial"/>
          <w:sz w:val="20"/>
          <w:szCs w:val="20"/>
        </w:rPr>
        <w:lastRenderedPageBreak/>
        <w:t>Predlog</w:t>
      </w:r>
      <w:r w:rsidR="00996543" w:rsidRPr="00F11CA3">
        <w:rPr>
          <w:rFonts w:ascii="Arial" w:hAnsi="Arial" w:cs="Arial"/>
          <w:sz w:val="20"/>
          <w:szCs w:val="20"/>
        </w:rPr>
        <w:t>a</w:t>
      </w:r>
      <w:r w:rsidRPr="00F11CA3">
        <w:rPr>
          <w:rFonts w:ascii="Arial" w:hAnsi="Arial" w:cs="Arial"/>
          <w:sz w:val="20"/>
          <w:szCs w:val="20"/>
        </w:rPr>
        <w:t xml:space="preserve"> zakona ni treb</w:t>
      </w:r>
      <w:r w:rsidR="00996543" w:rsidRPr="00F11CA3">
        <w:rPr>
          <w:rFonts w:ascii="Arial" w:hAnsi="Arial" w:cs="Arial"/>
          <w:sz w:val="20"/>
          <w:szCs w:val="20"/>
        </w:rPr>
        <w:t>a</w:t>
      </w:r>
      <w:r w:rsidRPr="00F11CA3">
        <w:rPr>
          <w:rFonts w:ascii="Arial" w:hAnsi="Arial" w:cs="Arial"/>
          <w:sz w:val="20"/>
          <w:szCs w:val="20"/>
        </w:rPr>
        <w:t xml:space="preserve"> usklajevati s predpisi, ki jih je treba sprejeti oziroma spremeniti ter paketno obravnavati.</w:t>
      </w:r>
    </w:p>
    <w:p w14:paraId="45B69039" w14:textId="77777777" w:rsidR="005529F3" w:rsidRPr="00F11CA3" w:rsidRDefault="005529F3" w:rsidP="00F65D2D">
      <w:pPr>
        <w:spacing w:after="0" w:line="240" w:lineRule="auto"/>
        <w:rPr>
          <w:rFonts w:ascii="Arial" w:hAnsi="Arial" w:cs="Arial"/>
          <w:sz w:val="20"/>
          <w:szCs w:val="20"/>
        </w:rPr>
      </w:pPr>
    </w:p>
    <w:p w14:paraId="07C7B3CE" w14:textId="77777777" w:rsidR="00F872F0" w:rsidRPr="00F11CA3" w:rsidRDefault="00F872F0" w:rsidP="00F65D2D">
      <w:pPr>
        <w:spacing w:after="0" w:line="240" w:lineRule="auto"/>
        <w:rPr>
          <w:rFonts w:ascii="Arial" w:hAnsi="Arial" w:cs="Arial"/>
          <w:b/>
          <w:sz w:val="20"/>
          <w:szCs w:val="20"/>
        </w:rPr>
      </w:pPr>
      <w:r w:rsidRPr="00F11CA3">
        <w:rPr>
          <w:rFonts w:ascii="Arial" w:hAnsi="Arial" w:cs="Arial"/>
          <w:b/>
          <w:sz w:val="20"/>
          <w:szCs w:val="20"/>
        </w:rPr>
        <w:t>3. OCENA FINANČNIH POSLEDIC PREDLOGA ZAKONA ZA DRŽAVNI PRORAČUN IN DRUGA JAVNA FINANČNA SREDSTVA</w:t>
      </w:r>
    </w:p>
    <w:p w14:paraId="134988D5" w14:textId="77777777" w:rsidR="008D204F" w:rsidRPr="00F11CA3" w:rsidRDefault="008D204F" w:rsidP="00F65D2D">
      <w:pPr>
        <w:spacing w:after="0" w:line="240" w:lineRule="auto"/>
        <w:rPr>
          <w:rFonts w:ascii="Arial" w:hAnsi="Arial" w:cs="Arial"/>
          <w:b/>
          <w:sz w:val="20"/>
          <w:szCs w:val="20"/>
        </w:rPr>
      </w:pPr>
    </w:p>
    <w:p w14:paraId="07130031" w14:textId="77777777" w:rsidR="008D204F" w:rsidRPr="00F11CA3" w:rsidRDefault="008D204F" w:rsidP="002028BF">
      <w:pPr>
        <w:numPr>
          <w:ilvl w:val="0"/>
          <w:numId w:val="3"/>
        </w:numPr>
        <w:spacing w:after="0" w:line="240" w:lineRule="auto"/>
        <w:rPr>
          <w:rFonts w:ascii="Arial" w:hAnsi="Arial" w:cs="Arial"/>
          <w:sz w:val="20"/>
          <w:szCs w:val="20"/>
          <w:u w:val="single"/>
        </w:rPr>
      </w:pPr>
      <w:r w:rsidRPr="00F11CA3">
        <w:rPr>
          <w:rFonts w:ascii="Arial" w:hAnsi="Arial" w:cs="Arial"/>
          <w:sz w:val="20"/>
          <w:szCs w:val="20"/>
          <w:u w:val="single"/>
        </w:rPr>
        <w:t>ocena finančnih sredstev za državni proračun</w:t>
      </w:r>
    </w:p>
    <w:p w14:paraId="7EFAFCBD" w14:textId="77777777" w:rsidR="008D204F" w:rsidRPr="00F11CA3" w:rsidRDefault="008D204F" w:rsidP="008D204F">
      <w:pPr>
        <w:spacing w:after="0" w:line="240" w:lineRule="auto"/>
        <w:rPr>
          <w:rFonts w:ascii="Arial" w:hAnsi="Arial" w:cs="Arial"/>
          <w:sz w:val="20"/>
          <w:szCs w:val="20"/>
        </w:rPr>
      </w:pPr>
    </w:p>
    <w:p w14:paraId="7DBECD8D" w14:textId="10EEF08E" w:rsidR="0079157D" w:rsidRPr="00F11CA3" w:rsidRDefault="005529F3" w:rsidP="000F388E">
      <w:pPr>
        <w:spacing w:after="0" w:line="240" w:lineRule="auto"/>
        <w:jc w:val="both"/>
        <w:rPr>
          <w:rFonts w:ascii="Arial" w:hAnsi="Arial" w:cs="Arial"/>
          <w:sz w:val="20"/>
          <w:szCs w:val="20"/>
        </w:rPr>
      </w:pPr>
      <w:r w:rsidRPr="00F11CA3">
        <w:rPr>
          <w:rFonts w:ascii="Arial" w:hAnsi="Arial" w:cs="Arial"/>
          <w:sz w:val="20"/>
          <w:szCs w:val="20"/>
        </w:rPr>
        <w:t xml:space="preserve">Predlog zakona </w:t>
      </w:r>
      <w:r w:rsidR="000F388E" w:rsidRPr="00F11CA3">
        <w:rPr>
          <w:rFonts w:ascii="Arial" w:hAnsi="Arial" w:cs="Arial"/>
          <w:sz w:val="20"/>
          <w:szCs w:val="20"/>
        </w:rPr>
        <w:t xml:space="preserve">bo imel finančne posledice </w:t>
      </w:r>
      <w:r w:rsidR="00996543" w:rsidRPr="00F11CA3">
        <w:rPr>
          <w:rFonts w:ascii="Arial" w:hAnsi="Arial" w:cs="Arial"/>
          <w:sz w:val="20"/>
          <w:szCs w:val="20"/>
        </w:rPr>
        <w:t>z</w:t>
      </w:r>
      <w:r w:rsidR="000F388E" w:rsidRPr="00F11CA3">
        <w:rPr>
          <w:rFonts w:ascii="Arial" w:hAnsi="Arial" w:cs="Arial"/>
          <w:sz w:val="20"/>
          <w:szCs w:val="20"/>
        </w:rPr>
        <w:t>a državni proračun, in sicer se bodo iz državnega proračuna izplačevale neposredne s</w:t>
      </w:r>
      <w:r w:rsidR="006B5853" w:rsidRPr="00F11CA3">
        <w:rPr>
          <w:rFonts w:ascii="Arial" w:hAnsi="Arial" w:cs="Arial"/>
          <w:sz w:val="20"/>
          <w:szCs w:val="20"/>
        </w:rPr>
        <w:t>podbude</w:t>
      </w:r>
      <w:r w:rsidR="000F388E" w:rsidRPr="00F11CA3">
        <w:rPr>
          <w:rFonts w:ascii="Arial" w:hAnsi="Arial" w:cs="Arial"/>
          <w:sz w:val="20"/>
          <w:szCs w:val="20"/>
        </w:rPr>
        <w:t xml:space="preserve"> za začetne investicije, poleg tega pa morajo biti v državnem proračunu tudi predvidena sredstva za izvajanje </w:t>
      </w:r>
      <w:r w:rsidR="006B5853" w:rsidRPr="00F11CA3">
        <w:rPr>
          <w:rFonts w:ascii="Arial" w:hAnsi="Arial" w:cs="Arial"/>
          <w:sz w:val="20"/>
          <w:szCs w:val="20"/>
        </w:rPr>
        <w:t>drug</w:t>
      </w:r>
      <w:r w:rsidR="000F388E" w:rsidRPr="00F11CA3">
        <w:rPr>
          <w:rFonts w:ascii="Arial" w:hAnsi="Arial" w:cs="Arial"/>
          <w:sz w:val="20"/>
          <w:szCs w:val="20"/>
        </w:rPr>
        <w:t>ih</w:t>
      </w:r>
      <w:r w:rsidR="006B5853" w:rsidRPr="00F11CA3">
        <w:rPr>
          <w:rFonts w:ascii="Arial" w:hAnsi="Arial" w:cs="Arial"/>
          <w:sz w:val="20"/>
          <w:szCs w:val="20"/>
        </w:rPr>
        <w:t xml:space="preserve"> aktivnosti</w:t>
      </w:r>
      <w:r w:rsidR="000F388E" w:rsidRPr="00F11CA3">
        <w:rPr>
          <w:rFonts w:ascii="Arial" w:hAnsi="Arial" w:cs="Arial"/>
          <w:sz w:val="20"/>
          <w:szCs w:val="20"/>
        </w:rPr>
        <w:t xml:space="preserve"> za spodbujanje investicij.</w:t>
      </w:r>
    </w:p>
    <w:p w14:paraId="1BE093D5" w14:textId="77777777" w:rsidR="0079157D" w:rsidRPr="00F11CA3" w:rsidRDefault="0079157D" w:rsidP="000F388E">
      <w:pPr>
        <w:spacing w:after="0" w:line="240" w:lineRule="auto"/>
        <w:jc w:val="both"/>
        <w:rPr>
          <w:rFonts w:ascii="Arial" w:hAnsi="Arial" w:cs="Arial"/>
          <w:sz w:val="20"/>
          <w:szCs w:val="20"/>
        </w:rPr>
      </w:pPr>
    </w:p>
    <w:p w14:paraId="119424BA" w14:textId="10780663" w:rsidR="005529F3" w:rsidRPr="00F11CA3" w:rsidRDefault="00996543" w:rsidP="000F388E">
      <w:pPr>
        <w:spacing w:after="0" w:line="240" w:lineRule="auto"/>
        <w:jc w:val="both"/>
        <w:rPr>
          <w:rFonts w:ascii="Arial" w:hAnsi="Arial" w:cs="Arial"/>
          <w:sz w:val="20"/>
          <w:szCs w:val="20"/>
        </w:rPr>
      </w:pPr>
      <w:r w:rsidRPr="00F11CA3">
        <w:rPr>
          <w:rFonts w:ascii="Arial" w:hAnsi="Arial" w:cs="Arial"/>
          <w:sz w:val="20"/>
          <w:szCs w:val="20"/>
        </w:rPr>
        <w:t>Menimo</w:t>
      </w:r>
      <w:r w:rsidR="007019DD" w:rsidRPr="00F11CA3">
        <w:rPr>
          <w:rFonts w:ascii="Arial" w:hAnsi="Arial" w:cs="Arial"/>
          <w:sz w:val="20"/>
          <w:szCs w:val="20"/>
        </w:rPr>
        <w:t>, da bodo na letni ravni dodeljene neposredne finančne spodbude 10 podjetjem, s povprečnim zneskom 7.000.000 eurov na investicijo</w:t>
      </w:r>
      <w:r w:rsidR="0079157D" w:rsidRPr="00F11CA3">
        <w:rPr>
          <w:rFonts w:ascii="Arial" w:hAnsi="Arial" w:cs="Arial"/>
          <w:sz w:val="20"/>
          <w:szCs w:val="20"/>
        </w:rPr>
        <w:t>, izplačane v več tranšah (glede na realizacijo upravičenih stroškov investicije)</w:t>
      </w:r>
      <w:r w:rsidR="007019DD" w:rsidRPr="00F11CA3">
        <w:rPr>
          <w:rFonts w:ascii="Arial" w:hAnsi="Arial" w:cs="Arial"/>
          <w:sz w:val="20"/>
          <w:szCs w:val="20"/>
        </w:rPr>
        <w:t xml:space="preserve">. </w:t>
      </w:r>
      <w:r w:rsidRPr="00F11CA3">
        <w:rPr>
          <w:rFonts w:ascii="Arial" w:hAnsi="Arial" w:cs="Arial"/>
          <w:sz w:val="20"/>
          <w:szCs w:val="20"/>
        </w:rPr>
        <w:t>Dolgoročno</w:t>
      </w:r>
      <w:r w:rsidR="007019DD" w:rsidRPr="00F11CA3">
        <w:rPr>
          <w:rFonts w:ascii="Arial" w:hAnsi="Arial" w:cs="Arial"/>
          <w:sz w:val="20"/>
          <w:szCs w:val="20"/>
        </w:rPr>
        <w:t xml:space="preserve"> pričakujemo </w:t>
      </w:r>
      <w:r w:rsidR="0079157D" w:rsidRPr="00F11CA3">
        <w:rPr>
          <w:rFonts w:ascii="Arial" w:hAnsi="Arial" w:cs="Arial"/>
          <w:sz w:val="20"/>
          <w:szCs w:val="20"/>
        </w:rPr>
        <w:t>multiplikativne učinke izvedenih investicij, ki bodo večji od proračunskih izdatkov.</w:t>
      </w:r>
      <w:r w:rsidR="00055827" w:rsidRPr="00F11CA3">
        <w:rPr>
          <w:rFonts w:ascii="Arial" w:hAnsi="Arial" w:cs="Arial"/>
          <w:sz w:val="20"/>
          <w:szCs w:val="20"/>
        </w:rPr>
        <w:t xml:space="preserve"> Pričakujemo, da se bodo spodbude večkratno povrnile v državni proračun iz naslova davkov in prispevkov.</w:t>
      </w:r>
    </w:p>
    <w:p w14:paraId="7B51BEF2" w14:textId="77777777" w:rsidR="000F388E" w:rsidRPr="00F11CA3" w:rsidRDefault="000F388E" w:rsidP="000F388E">
      <w:pPr>
        <w:spacing w:after="0" w:line="240" w:lineRule="auto"/>
        <w:jc w:val="both"/>
        <w:rPr>
          <w:rFonts w:ascii="Arial" w:hAnsi="Arial" w:cs="Arial"/>
          <w:sz w:val="20"/>
          <w:szCs w:val="20"/>
        </w:rPr>
      </w:pPr>
    </w:p>
    <w:p w14:paraId="0A173FC8" w14:textId="32A1A6D5" w:rsidR="0079157D" w:rsidRPr="00F11CA3" w:rsidRDefault="00996543" w:rsidP="0079157D">
      <w:pPr>
        <w:spacing w:after="0" w:line="240" w:lineRule="auto"/>
        <w:jc w:val="both"/>
        <w:rPr>
          <w:rFonts w:ascii="Arial" w:hAnsi="Arial" w:cs="Arial"/>
          <w:sz w:val="20"/>
          <w:szCs w:val="20"/>
        </w:rPr>
      </w:pPr>
      <w:r w:rsidRPr="00F11CA3">
        <w:rPr>
          <w:rFonts w:ascii="Arial" w:hAnsi="Arial" w:cs="Arial"/>
          <w:sz w:val="20"/>
          <w:szCs w:val="20"/>
        </w:rPr>
        <w:t>Menimo</w:t>
      </w:r>
      <w:r w:rsidR="0079157D" w:rsidRPr="00F11CA3">
        <w:rPr>
          <w:rFonts w:ascii="Arial" w:hAnsi="Arial" w:cs="Arial"/>
          <w:sz w:val="20"/>
          <w:szCs w:val="20"/>
        </w:rPr>
        <w:t xml:space="preserve">, da bo za druge aktivnosti za spodbujanje investicij na letni ravni </w:t>
      </w:r>
      <w:r w:rsidRPr="00F11CA3">
        <w:rPr>
          <w:rFonts w:ascii="Arial" w:hAnsi="Arial" w:cs="Arial"/>
          <w:sz w:val="20"/>
          <w:szCs w:val="20"/>
        </w:rPr>
        <w:t>treba</w:t>
      </w:r>
      <w:r w:rsidR="0079157D" w:rsidRPr="00F11CA3">
        <w:rPr>
          <w:rFonts w:ascii="Arial" w:hAnsi="Arial" w:cs="Arial"/>
          <w:sz w:val="20"/>
          <w:szCs w:val="20"/>
        </w:rPr>
        <w:t xml:space="preserve"> zagotoviti 800.000 eurov. </w:t>
      </w:r>
      <w:r w:rsidRPr="00F11CA3">
        <w:rPr>
          <w:rFonts w:ascii="Arial" w:hAnsi="Arial" w:cs="Arial"/>
          <w:sz w:val="20"/>
          <w:szCs w:val="20"/>
        </w:rPr>
        <w:t xml:space="preserve">Dolgoročno </w:t>
      </w:r>
      <w:r w:rsidR="0079157D" w:rsidRPr="00F11CA3">
        <w:rPr>
          <w:rFonts w:ascii="Arial" w:hAnsi="Arial" w:cs="Arial"/>
          <w:sz w:val="20"/>
          <w:szCs w:val="20"/>
        </w:rPr>
        <w:t>pričakujemo multiplikativne učinke privabljenih investicij, ki bodo večji od proračunskih izdatkov.</w:t>
      </w:r>
    </w:p>
    <w:p w14:paraId="38F6847E" w14:textId="77777777" w:rsidR="0079157D" w:rsidRPr="00F11CA3" w:rsidRDefault="0079157D" w:rsidP="000F388E">
      <w:pPr>
        <w:spacing w:after="0" w:line="240" w:lineRule="auto"/>
        <w:jc w:val="both"/>
        <w:rPr>
          <w:rFonts w:ascii="Arial" w:hAnsi="Arial" w:cs="Arial"/>
          <w:sz w:val="20"/>
          <w:szCs w:val="20"/>
        </w:rPr>
      </w:pPr>
    </w:p>
    <w:p w14:paraId="6445AF63" w14:textId="77777777" w:rsidR="008D204F" w:rsidRPr="00F11CA3" w:rsidRDefault="008D204F" w:rsidP="002028BF">
      <w:pPr>
        <w:numPr>
          <w:ilvl w:val="0"/>
          <w:numId w:val="3"/>
        </w:numPr>
        <w:spacing w:after="0" w:line="240" w:lineRule="auto"/>
        <w:rPr>
          <w:rFonts w:ascii="Arial" w:hAnsi="Arial" w:cs="Arial"/>
          <w:sz w:val="20"/>
          <w:szCs w:val="20"/>
          <w:u w:val="single"/>
        </w:rPr>
      </w:pPr>
      <w:r w:rsidRPr="00F11CA3">
        <w:rPr>
          <w:rFonts w:ascii="Arial" w:hAnsi="Arial" w:cs="Arial"/>
          <w:sz w:val="20"/>
          <w:szCs w:val="20"/>
          <w:u w:val="single"/>
        </w:rPr>
        <w:t>ocena drugih javnofinančnih sredstev</w:t>
      </w:r>
    </w:p>
    <w:p w14:paraId="60664C18" w14:textId="77777777" w:rsidR="005529F3" w:rsidRPr="00F11CA3" w:rsidRDefault="005529F3" w:rsidP="005529F3">
      <w:pPr>
        <w:spacing w:after="0" w:line="240" w:lineRule="auto"/>
        <w:rPr>
          <w:rFonts w:ascii="Arial" w:hAnsi="Arial" w:cs="Arial"/>
          <w:sz w:val="20"/>
          <w:szCs w:val="20"/>
          <w:u w:val="single"/>
        </w:rPr>
      </w:pPr>
    </w:p>
    <w:p w14:paraId="4F821A79" w14:textId="630E7649" w:rsidR="00F872F0" w:rsidRPr="00F11CA3" w:rsidRDefault="005529F3" w:rsidP="0079157D">
      <w:pPr>
        <w:spacing w:after="0" w:line="240" w:lineRule="auto"/>
        <w:jc w:val="both"/>
        <w:rPr>
          <w:rFonts w:ascii="Arial" w:hAnsi="Arial" w:cs="Arial"/>
          <w:sz w:val="20"/>
          <w:szCs w:val="20"/>
        </w:rPr>
      </w:pPr>
      <w:r w:rsidRPr="00F11CA3">
        <w:rPr>
          <w:rFonts w:ascii="Arial" w:hAnsi="Arial" w:cs="Arial"/>
          <w:sz w:val="20"/>
          <w:szCs w:val="20"/>
        </w:rPr>
        <w:t>Predlog zakona</w:t>
      </w:r>
      <w:r w:rsidR="0079157D" w:rsidRPr="00F11CA3">
        <w:rPr>
          <w:rFonts w:ascii="Arial" w:hAnsi="Arial" w:cs="Arial"/>
          <w:sz w:val="20"/>
          <w:szCs w:val="20"/>
        </w:rPr>
        <w:t xml:space="preserve"> </w:t>
      </w:r>
      <w:r w:rsidR="000F388E" w:rsidRPr="00F11CA3">
        <w:rPr>
          <w:rFonts w:ascii="Arial" w:hAnsi="Arial" w:cs="Arial"/>
          <w:sz w:val="20"/>
          <w:szCs w:val="20"/>
        </w:rPr>
        <w:t>bo imel finančne posledice</w:t>
      </w:r>
      <w:r w:rsidR="0079157D" w:rsidRPr="00F11CA3">
        <w:rPr>
          <w:rFonts w:ascii="Arial" w:hAnsi="Arial" w:cs="Arial"/>
          <w:sz w:val="20"/>
          <w:szCs w:val="20"/>
        </w:rPr>
        <w:t xml:space="preserve"> </w:t>
      </w:r>
      <w:r w:rsidR="00996543" w:rsidRPr="00F11CA3">
        <w:rPr>
          <w:rFonts w:ascii="Arial" w:hAnsi="Arial" w:cs="Arial"/>
          <w:sz w:val="20"/>
          <w:szCs w:val="20"/>
        </w:rPr>
        <w:t>z</w:t>
      </w:r>
      <w:r w:rsidR="0079157D" w:rsidRPr="00F11CA3">
        <w:rPr>
          <w:rFonts w:ascii="Arial" w:hAnsi="Arial" w:cs="Arial"/>
          <w:sz w:val="20"/>
          <w:szCs w:val="20"/>
        </w:rPr>
        <w:t xml:space="preserve">a občinski proračun, in sicer bo na podlagi ukrepa, kjer bo </w:t>
      </w:r>
      <w:r w:rsidR="00996543" w:rsidRPr="00F11CA3">
        <w:rPr>
          <w:rFonts w:ascii="Arial" w:hAnsi="Arial" w:cs="Arial"/>
          <w:sz w:val="20"/>
          <w:szCs w:val="20"/>
        </w:rPr>
        <w:t xml:space="preserve">imel </w:t>
      </w:r>
      <w:r w:rsidR="0079157D" w:rsidRPr="00F11CA3">
        <w:rPr>
          <w:rFonts w:ascii="Arial" w:hAnsi="Arial" w:cs="Arial"/>
          <w:sz w:val="20"/>
          <w:szCs w:val="20"/>
        </w:rPr>
        <w:t>investitor možnost kupiti nepremičnino v lasti občine pod tržno ceno, manjši prihodek v občinski proračun.</w:t>
      </w:r>
    </w:p>
    <w:p w14:paraId="4D3E610F" w14:textId="77777777" w:rsidR="0079157D" w:rsidRPr="00F11CA3" w:rsidRDefault="0079157D" w:rsidP="0079157D">
      <w:pPr>
        <w:spacing w:after="0" w:line="240" w:lineRule="auto"/>
        <w:jc w:val="both"/>
        <w:rPr>
          <w:rFonts w:ascii="Arial" w:hAnsi="Arial" w:cs="Arial"/>
          <w:sz w:val="20"/>
          <w:szCs w:val="20"/>
        </w:rPr>
      </w:pPr>
    </w:p>
    <w:p w14:paraId="6D1E52C4" w14:textId="23B7358E" w:rsidR="0079157D" w:rsidRPr="00F11CA3" w:rsidRDefault="00996543" w:rsidP="0079157D">
      <w:pPr>
        <w:spacing w:after="0" w:line="240" w:lineRule="auto"/>
        <w:jc w:val="both"/>
        <w:rPr>
          <w:rFonts w:ascii="Arial" w:hAnsi="Arial" w:cs="Arial"/>
          <w:sz w:val="20"/>
          <w:szCs w:val="20"/>
        </w:rPr>
      </w:pPr>
      <w:r w:rsidRPr="00F11CA3">
        <w:rPr>
          <w:rFonts w:ascii="Arial" w:hAnsi="Arial" w:cs="Arial"/>
          <w:sz w:val="20"/>
          <w:szCs w:val="20"/>
        </w:rPr>
        <w:t>Menimo</w:t>
      </w:r>
      <w:r w:rsidR="0079157D" w:rsidRPr="00F11CA3">
        <w:rPr>
          <w:rFonts w:ascii="Arial" w:hAnsi="Arial" w:cs="Arial"/>
          <w:sz w:val="20"/>
          <w:szCs w:val="20"/>
        </w:rPr>
        <w:t xml:space="preserve">, da bo ta ukrep uporabljen v povprečju za </w:t>
      </w:r>
      <w:r w:rsidRPr="00F11CA3">
        <w:rPr>
          <w:rFonts w:ascii="Arial" w:hAnsi="Arial" w:cs="Arial"/>
          <w:sz w:val="20"/>
          <w:szCs w:val="20"/>
        </w:rPr>
        <w:t>dve</w:t>
      </w:r>
      <w:r w:rsidR="0079157D" w:rsidRPr="00F11CA3">
        <w:rPr>
          <w:rFonts w:ascii="Arial" w:hAnsi="Arial" w:cs="Arial"/>
          <w:sz w:val="20"/>
          <w:szCs w:val="20"/>
        </w:rPr>
        <w:t xml:space="preserve"> investiciji na letni ravni</w:t>
      </w:r>
      <w:r w:rsidRPr="00F11CA3">
        <w:rPr>
          <w:rFonts w:ascii="Arial" w:hAnsi="Arial" w:cs="Arial"/>
          <w:sz w:val="20"/>
          <w:szCs w:val="20"/>
        </w:rPr>
        <w:t xml:space="preserve"> </w:t>
      </w:r>
      <w:r w:rsidR="0079157D" w:rsidRPr="00F11CA3">
        <w:rPr>
          <w:rFonts w:ascii="Arial" w:hAnsi="Arial" w:cs="Arial"/>
          <w:sz w:val="20"/>
          <w:szCs w:val="20"/>
        </w:rPr>
        <w:t xml:space="preserve">v </w:t>
      </w:r>
      <w:r w:rsidRPr="00F11CA3">
        <w:rPr>
          <w:rFonts w:ascii="Arial" w:hAnsi="Arial" w:cs="Arial"/>
          <w:sz w:val="20"/>
          <w:szCs w:val="20"/>
        </w:rPr>
        <w:t xml:space="preserve">vrednosti </w:t>
      </w:r>
      <w:r w:rsidR="0079157D" w:rsidRPr="00F11CA3">
        <w:rPr>
          <w:rFonts w:ascii="Arial" w:hAnsi="Arial" w:cs="Arial"/>
          <w:sz w:val="20"/>
          <w:szCs w:val="20"/>
        </w:rPr>
        <w:t>180.000 eurov.</w:t>
      </w:r>
    </w:p>
    <w:p w14:paraId="3F5A0CA2" w14:textId="468E5011" w:rsidR="0079157D" w:rsidRPr="00F11CA3" w:rsidRDefault="0079157D" w:rsidP="00F65D2D">
      <w:pPr>
        <w:spacing w:after="0" w:line="240" w:lineRule="auto"/>
        <w:rPr>
          <w:rFonts w:ascii="Arial" w:hAnsi="Arial" w:cs="Arial"/>
          <w:sz w:val="20"/>
          <w:szCs w:val="20"/>
        </w:rPr>
      </w:pPr>
    </w:p>
    <w:p w14:paraId="7CA37E30" w14:textId="77777777" w:rsidR="00F872F0" w:rsidRPr="00F11CA3" w:rsidRDefault="00F872F0" w:rsidP="00F65D2D">
      <w:pPr>
        <w:spacing w:after="0" w:line="240" w:lineRule="auto"/>
        <w:rPr>
          <w:rFonts w:ascii="Arial" w:hAnsi="Arial" w:cs="Arial"/>
          <w:b/>
          <w:sz w:val="20"/>
          <w:szCs w:val="20"/>
        </w:rPr>
      </w:pPr>
      <w:r w:rsidRPr="00F11CA3">
        <w:rPr>
          <w:rFonts w:ascii="Arial" w:hAnsi="Arial" w:cs="Arial"/>
          <w:b/>
          <w:sz w:val="20"/>
          <w:szCs w:val="20"/>
        </w:rPr>
        <w:t>4. NAVEDBA, DA SO SREDSTVA ZA IZVAJANJE ZAKONA V DRŽAVNEM PRORAČUNU ZAGOTOVLJENA, ČE PREDLOG ZAKONA PREDVIDEVA PORABO PRORAČUNSKIH SREDSTEV V OBDOBJU, ZA KATERO JE BIL DRŽAVNI PRORAČUN ŽE SPREJET</w:t>
      </w:r>
    </w:p>
    <w:p w14:paraId="272CE163" w14:textId="77777777" w:rsidR="00F872F0" w:rsidRPr="00F11CA3" w:rsidRDefault="00F872F0" w:rsidP="00F65D2D">
      <w:pPr>
        <w:spacing w:after="0" w:line="240" w:lineRule="auto"/>
        <w:rPr>
          <w:rFonts w:ascii="Arial" w:hAnsi="Arial" w:cs="Arial"/>
          <w:b/>
          <w:sz w:val="20"/>
          <w:szCs w:val="20"/>
        </w:rPr>
      </w:pPr>
    </w:p>
    <w:p w14:paraId="7FCF66CE" w14:textId="5368B1F7" w:rsidR="005529F3" w:rsidRPr="00F11CA3" w:rsidRDefault="007019DD" w:rsidP="005529F3">
      <w:pPr>
        <w:spacing w:after="0" w:line="240" w:lineRule="auto"/>
        <w:jc w:val="both"/>
        <w:rPr>
          <w:rFonts w:ascii="Arial" w:hAnsi="Arial" w:cs="Arial"/>
          <w:sz w:val="20"/>
          <w:szCs w:val="20"/>
        </w:rPr>
      </w:pPr>
      <w:r w:rsidRPr="00F11CA3">
        <w:rPr>
          <w:rFonts w:ascii="Arial" w:hAnsi="Arial" w:cs="Arial"/>
          <w:sz w:val="20"/>
          <w:szCs w:val="20"/>
        </w:rPr>
        <w:t xml:space="preserve">Sredstva za izvajanje zakona v državnem proračunu za leto 2018 </w:t>
      </w:r>
      <w:r w:rsidR="007E5EFE">
        <w:rPr>
          <w:rFonts w:ascii="Arial" w:hAnsi="Arial" w:cs="Arial"/>
          <w:sz w:val="20"/>
          <w:szCs w:val="20"/>
        </w:rPr>
        <w:t>bodo</w:t>
      </w:r>
      <w:r w:rsidR="007E5EFE" w:rsidRPr="00F11CA3">
        <w:rPr>
          <w:rFonts w:ascii="Arial" w:hAnsi="Arial" w:cs="Arial"/>
          <w:sz w:val="20"/>
          <w:szCs w:val="20"/>
        </w:rPr>
        <w:t xml:space="preserve"> </w:t>
      </w:r>
      <w:r w:rsidRPr="00F11CA3">
        <w:rPr>
          <w:rFonts w:ascii="Arial" w:hAnsi="Arial" w:cs="Arial"/>
          <w:sz w:val="20"/>
          <w:szCs w:val="20"/>
        </w:rPr>
        <w:t xml:space="preserve">zagotovljena iz drugih proračunskih postavk. </w:t>
      </w:r>
      <w:r w:rsidR="005529F3" w:rsidRPr="00F11CA3">
        <w:rPr>
          <w:rFonts w:ascii="Arial" w:hAnsi="Arial" w:cs="Arial"/>
          <w:sz w:val="20"/>
          <w:szCs w:val="20"/>
        </w:rPr>
        <w:t xml:space="preserve">Za izvajanje zakona </w:t>
      </w:r>
      <w:r w:rsidR="00677AC1">
        <w:rPr>
          <w:rFonts w:ascii="Arial" w:hAnsi="Arial" w:cs="Arial"/>
          <w:sz w:val="20"/>
          <w:szCs w:val="20"/>
        </w:rPr>
        <w:t>bo dodatno potrebnih</w:t>
      </w:r>
      <w:r w:rsidR="005529F3" w:rsidRPr="00F11CA3">
        <w:rPr>
          <w:rFonts w:ascii="Arial" w:hAnsi="Arial" w:cs="Arial"/>
          <w:sz w:val="20"/>
          <w:szCs w:val="20"/>
        </w:rPr>
        <w:t xml:space="preserve"> </w:t>
      </w:r>
      <w:r w:rsidRPr="00F11CA3">
        <w:rPr>
          <w:rFonts w:ascii="Arial" w:hAnsi="Arial" w:cs="Arial"/>
          <w:sz w:val="20"/>
          <w:szCs w:val="20"/>
        </w:rPr>
        <w:t xml:space="preserve">25.000.000 </w:t>
      </w:r>
      <w:r w:rsidR="005529F3" w:rsidRPr="00F11CA3">
        <w:rPr>
          <w:rFonts w:ascii="Arial" w:hAnsi="Arial" w:cs="Arial"/>
          <w:sz w:val="20"/>
          <w:szCs w:val="20"/>
        </w:rPr>
        <w:t>eurov za leto 2018</w:t>
      </w:r>
      <w:r w:rsidR="006B5853" w:rsidRPr="00F11CA3">
        <w:rPr>
          <w:rFonts w:ascii="Arial" w:hAnsi="Arial" w:cs="Arial"/>
          <w:sz w:val="20"/>
          <w:szCs w:val="20"/>
        </w:rPr>
        <w:t>.</w:t>
      </w:r>
    </w:p>
    <w:p w14:paraId="52A7F6DA" w14:textId="77777777" w:rsidR="006B5853" w:rsidRPr="00F11CA3" w:rsidRDefault="006B5853" w:rsidP="005529F3">
      <w:pPr>
        <w:spacing w:after="0" w:line="240" w:lineRule="auto"/>
        <w:jc w:val="both"/>
        <w:rPr>
          <w:rFonts w:ascii="Arial" w:hAnsi="Arial" w:cs="Arial"/>
          <w:sz w:val="20"/>
          <w:szCs w:val="20"/>
        </w:rPr>
      </w:pPr>
    </w:p>
    <w:p w14:paraId="10B5F984" w14:textId="77777777" w:rsidR="00F872F0" w:rsidRPr="00F11CA3" w:rsidRDefault="00F872F0" w:rsidP="00F65D2D">
      <w:pPr>
        <w:spacing w:after="0" w:line="240" w:lineRule="auto"/>
        <w:rPr>
          <w:rFonts w:ascii="Arial" w:hAnsi="Arial" w:cs="Arial"/>
          <w:b/>
          <w:sz w:val="20"/>
          <w:szCs w:val="20"/>
        </w:rPr>
      </w:pPr>
      <w:r w:rsidRPr="00F11CA3">
        <w:rPr>
          <w:rFonts w:ascii="Arial" w:hAnsi="Arial" w:cs="Arial"/>
          <w:b/>
          <w:sz w:val="20"/>
          <w:szCs w:val="20"/>
        </w:rPr>
        <w:t>5. PRIKAZ UREDITVE V DRUGIH PRAVNIH SISTEMIH IN PRILAGOJENOSTI PREDLAGANE UREDITVE PRAVU EVROPSKE UNIJE</w:t>
      </w:r>
    </w:p>
    <w:p w14:paraId="3031FB25" w14:textId="77777777" w:rsidR="002214E4" w:rsidRPr="00F11CA3" w:rsidRDefault="002214E4" w:rsidP="00F65D2D">
      <w:pPr>
        <w:spacing w:after="0" w:line="240" w:lineRule="auto"/>
        <w:rPr>
          <w:rFonts w:ascii="Arial" w:hAnsi="Arial" w:cs="Arial"/>
          <w:b/>
          <w:sz w:val="20"/>
          <w:szCs w:val="20"/>
        </w:rPr>
      </w:pPr>
    </w:p>
    <w:p w14:paraId="087C8B25" w14:textId="78AF306B" w:rsidR="002214E4" w:rsidRPr="00F11CA3" w:rsidRDefault="002214E4" w:rsidP="00D936C9">
      <w:pPr>
        <w:spacing w:after="0" w:line="240" w:lineRule="auto"/>
        <w:jc w:val="both"/>
        <w:rPr>
          <w:rFonts w:ascii="Arial" w:hAnsi="Arial" w:cs="Arial"/>
          <w:sz w:val="20"/>
          <w:szCs w:val="20"/>
        </w:rPr>
      </w:pPr>
      <w:r w:rsidRPr="00F11CA3">
        <w:rPr>
          <w:rFonts w:ascii="Arial" w:hAnsi="Arial" w:cs="Arial"/>
          <w:sz w:val="20"/>
          <w:szCs w:val="20"/>
        </w:rPr>
        <w:t xml:space="preserve">Spodbujanje investicij, davčne in druge </w:t>
      </w:r>
      <w:r w:rsidR="004F1B73" w:rsidRPr="00F11CA3">
        <w:rPr>
          <w:rFonts w:ascii="Arial" w:hAnsi="Arial" w:cs="Arial"/>
          <w:sz w:val="20"/>
          <w:szCs w:val="20"/>
        </w:rPr>
        <w:t>ugodnosti</w:t>
      </w:r>
      <w:r w:rsidRPr="00F11CA3">
        <w:rPr>
          <w:rFonts w:ascii="Arial" w:hAnsi="Arial" w:cs="Arial"/>
          <w:sz w:val="20"/>
          <w:szCs w:val="20"/>
        </w:rPr>
        <w:t xml:space="preserve"> so pogosta praksa tudi v drugih državah. Številne države poskušajo privabljati investitorje tako, da jim ponujajo različne vrste subvencij, davčnih </w:t>
      </w:r>
      <w:r w:rsidR="004F1B73" w:rsidRPr="00F11CA3">
        <w:rPr>
          <w:rFonts w:ascii="Arial" w:hAnsi="Arial" w:cs="Arial"/>
          <w:sz w:val="20"/>
          <w:szCs w:val="20"/>
        </w:rPr>
        <w:t>olajšav</w:t>
      </w:r>
      <w:r w:rsidRPr="00F11CA3">
        <w:rPr>
          <w:rFonts w:ascii="Arial" w:hAnsi="Arial" w:cs="Arial"/>
          <w:sz w:val="20"/>
          <w:szCs w:val="20"/>
        </w:rPr>
        <w:t xml:space="preserve"> </w:t>
      </w:r>
      <w:r w:rsidR="00A8685D" w:rsidRPr="00F11CA3">
        <w:rPr>
          <w:rFonts w:ascii="Arial" w:hAnsi="Arial" w:cs="Arial"/>
          <w:sz w:val="20"/>
          <w:szCs w:val="20"/>
        </w:rPr>
        <w:t>in</w:t>
      </w:r>
      <w:r w:rsidRPr="00F11CA3">
        <w:rPr>
          <w:rFonts w:ascii="Arial" w:hAnsi="Arial" w:cs="Arial"/>
          <w:sz w:val="20"/>
          <w:szCs w:val="20"/>
        </w:rPr>
        <w:t xml:space="preserve"> znižanj cen zemljišč, spodbude za nove zaposlitve, ter druge oblike finančnih in nefinančnih spodbud. Vsaka takšna spodbuda </w:t>
      </w:r>
      <w:r w:rsidR="00A8685D" w:rsidRPr="00F11CA3">
        <w:rPr>
          <w:rFonts w:ascii="Arial" w:hAnsi="Arial" w:cs="Arial"/>
          <w:sz w:val="20"/>
          <w:szCs w:val="20"/>
        </w:rPr>
        <w:t xml:space="preserve">ima </w:t>
      </w:r>
      <w:r w:rsidRPr="00F11CA3">
        <w:rPr>
          <w:rFonts w:ascii="Arial" w:hAnsi="Arial" w:cs="Arial"/>
          <w:sz w:val="20"/>
          <w:szCs w:val="20"/>
        </w:rPr>
        <w:t>lahko pomembno vlogo pri končni odločitvi investitorja, v kateri državi bo investiral.</w:t>
      </w:r>
    </w:p>
    <w:p w14:paraId="2CF2AF9B" w14:textId="77777777" w:rsidR="002214E4" w:rsidRPr="00F11CA3" w:rsidRDefault="002214E4" w:rsidP="00D936C9">
      <w:pPr>
        <w:spacing w:after="0" w:line="240" w:lineRule="auto"/>
        <w:jc w:val="both"/>
        <w:rPr>
          <w:rFonts w:ascii="Arial" w:hAnsi="Arial" w:cs="Arial"/>
          <w:sz w:val="20"/>
          <w:szCs w:val="20"/>
        </w:rPr>
      </w:pPr>
    </w:p>
    <w:p w14:paraId="7547AABE" w14:textId="1276F55A" w:rsidR="002214E4" w:rsidRPr="00F11CA3" w:rsidRDefault="002214E4" w:rsidP="00D936C9">
      <w:pPr>
        <w:spacing w:after="0" w:line="240" w:lineRule="auto"/>
        <w:jc w:val="both"/>
        <w:rPr>
          <w:rFonts w:ascii="Arial" w:hAnsi="Arial" w:cs="Arial"/>
          <w:sz w:val="20"/>
          <w:szCs w:val="20"/>
        </w:rPr>
      </w:pPr>
      <w:r w:rsidRPr="00F11CA3">
        <w:rPr>
          <w:rFonts w:ascii="Arial" w:hAnsi="Arial" w:cs="Arial"/>
          <w:sz w:val="20"/>
          <w:szCs w:val="20"/>
        </w:rPr>
        <w:t>Države članice EU morajo zagotoviti, da so vse spodbude, ki jih podeljujejo, skladne z evropsko zakonodajo. Sicer pa se si</w:t>
      </w:r>
      <w:r w:rsidR="004F1B73" w:rsidRPr="00F11CA3">
        <w:rPr>
          <w:rFonts w:ascii="Arial" w:hAnsi="Arial" w:cs="Arial"/>
          <w:sz w:val="20"/>
          <w:szCs w:val="20"/>
        </w:rPr>
        <w:t>s</w:t>
      </w:r>
      <w:r w:rsidRPr="00F11CA3">
        <w:rPr>
          <w:rFonts w:ascii="Arial" w:hAnsi="Arial" w:cs="Arial"/>
          <w:sz w:val="20"/>
          <w:szCs w:val="20"/>
        </w:rPr>
        <w:t>temi in instrumenti za dodeljevanje spodbud razlikujejo od države do države. V primeru</w:t>
      </w:r>
      <w:r w:rsidR="00A8685D" w:rsidRPr="00F11CA3">
        <w:rPr>
          <w:rFonts w:ascii="Arial" w:hAnsi="Arial" w:cs="Arial"/>
          <w:sz w:val="20"/>
          <w:szCs w:val="20"/>
        </w:rPr>
        <w:t xml:space="preserve"> </w:t>
      </w:r>
      <w:r w:rsidRPr="00F11CA3">
        <w:rPr>
          <w:rFonts w:ascii="Arial" w:hAnsi="Arial" w:cs="Arial"/>
          <w:sz w:val="20"/>
          <w:szCs w:val="20"/>
        </w:rPr>
        <w:t xml:space="preserve">velikih investicijskih projektov so </w:t>
      </w:r>
      <w:r w:rsidR="004F1B73" w:rsidRPr="00F11CA3">
        <w:rPr>
          <w:rFonts w:ascii="Arial" w:hAnsi="Arial" w:cs="Arial"/>
          <w:sz w:val="20"/>
          <w:szCs w:val="20"/>
        </w:rPr>
        <w:t>investitorji</w:t>
      </w:r>
      <w:r w:rsidRPr="00F11CA3">
        <w:rPr>
          <w:rFonts w:ascii="Arial" w:hAnsi="Arial" w:cs="Arial"/>
          <w:sz w:val="20"/>
          <w:szCs w:val="20"/>
        </w:rPr>
        <w:t xml:space="preserve"> lahko deležni tudi dodatnih ugodnosti.</w:t>
      </w:r>
    </w:p>
    <w:p w14:paraId="596E2845" w14:textId="77777777" w:rsidR="00154B9C" w:rsidRPr="00F11CA3" w:rsidRDefault="00154B9C" w:rsidP="00F65D2D">
      <w:pPr>
        <w:spacing w:after="0" w:line="240" w:lineRule="auto"/>
        <w:rPr>
          <w:rFonts w:ascii="Arial" w:hAnsi="Arial" w:cs="Arial"/>
          <w:b/>
          <w:sz w:val="20"/>
          <w:szCs w:val="20"/>
        </w:rPr>
      </w:pPr>
    </w:p>
    <w:p w14:paraId="720BB29C" w14:textId="77777777" w:rsidR="00536474" w:rsidRPr="00F11CA3" w:rsidRDefault="00536474" w:rsidP="00536474">
      <w:pPr>
        <w:spacing w:after="0" w:line="240" w:lineRule="auto"/>
        <w:rPr>
          <w:rFonts w:ascii="Arial" w:hAnsi="Arial" w:cs="Arial"/>
          <w:b/>
          <w:sz w:val="20"/>
          <w:szCs w:val="20"/>
        </w:rPr>
      </w:pPr>
      <w:r w:rsidRPr="00F11CA3">
        <w:rPr>
          <w:rFonts w:ascii="Arial" w:hAnsi="Arial" w:cs="Arial"/>
          <w:b/>
          <w:sz w:val="20"/>
          <w:szCs w:val="20"/>
        </w:rPr>
        <w:t>Slovaška</w:t>
      </w:r>
    </w:p>
    <w:p w14:paraId="45CFF8D1" w14:textId="77777777" w:rsidR="00536474" w:rsidRPr="00F11CA3" w:rsidRDefault="00536474" w:rsidP="00536474">
      <w:pPr>
        <w:spacing w:after="0" w:line="240" w:lineRule="auto"/>
        <w:rPr>
          <w:rFonts w:ascii="Arial" w:hAnsi="Arial" w:cs="Arial"/>
          <w:b/>
          <w:sz w:val="20"/>
          <w:szCs w:val="20"/>
        </w:rPr>
      </w:pPr>
    </w:p>
    <w:p w14:paraId="5689445D" w14:textId="66C71A06"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lastRenderedPageBreak/>
        <w:t>Slovaška dodeljuje investicijske spodbude na podlagi Zakona o investicijskih spodbudah</w:t>
      </w:r>
      <w:r w:rsidRPr="00F11CA3">
        <w:rPr>
          <w:rStyle w:val="FootnoteReference"/>
          <w:rFonts w:ascii="Arial" w:hAnsi="Arial" w:cs="Arial"/>
          <w:sz w:val="20"/>
          <w:szCs w:val="20"/>
        </w:rPr>
        <w:footnoteReference w:id="1"/>
      </w:r>
      <w:r w:rsidRPr="00F11CA3">
        <w:rPr>
          <w:rFonts w:ascii="Arial" w:hAnsi="Arial" w:cs="Arial"/>
          <w:sz w:val="20"/>
          <w:szCs w:val="20"/>
        </w:rPr>
        <w:t>, ki določa splošne pogoje za dodeljevanje investicijskih spodbud iz naslova regionalnih pomoči ter pomoči za podporo zaposlovanja. Zakon o investicijskih spodbudah predvideva naslednje oblike investicijskih spodbud za začetne investicije ter ustvarjanje novih delovnih mest: subvencije za investicije v materialna in nematerialna sredstva, davčne olajšave, prispevke za ustvarjanje novih delovnih mest in nakup/prenos nepremičnin po ceni, ki je nižja od tržne vrednosti.</w:t>
      </w:r>
    </w:p>
    <w:p w14:paraId="6B1086D7" w14:textId="77777777" w:rsidR="00536474" w:rsidRPr="00F11CA3" w:rsidRDefault="00536474" w:rsidP="00536474">
      <w:pPr>
        <w:spacing w:after="0" w:line="240" w:lineRule="auto"/>
        <w:jc w:val="both"/>
        <w:rPr>
          <w:rFonts w:ascii="Arial" w:hAnsi="Arial" w:cs="Arial"/>
          <w:sz w:val="20"/>
          <w:szCs w:val="20"/>
        </w:rPr>
      </w:pPr>
    </w:p>
    <w:p w14:paraId="7411C4E3" w14:textId="0A6F9C01"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 xml:space="preserve">Investicijske spodbude so na voljo za investicijske projekte v naslednjih dejavnostih: industrijska proizvodnja, tehnološki centri, centri za skupne storitve in turizem. </w:t>
      </w:r>
      <w:r w:rsidR="00A8685D" w:rsidRPr="00F11CA3">
        <w:rPr>
          <w:rFonts w:ascii="Arial" w:hAnsi="Arial" w:cs="Arial"/>
          <w:sz w:val="20"/>
          <w:szCs w:val="20"/>
        </w:rPr>
        <w:t>Vrednost</w:t>
      </w:r>
      <w:r w:rsidRPr="00F11CA3">
        <w:rPr>
          <w:rFonts w:ascii="Arial" w:hAnsi="Arial" w:cs="Arial"/>
          <w:sz w:val="20"/>
          <w:szCs w:val="20"/>
        </w:rPr>
        <w:t xml:space="preserve"> investicijskih spodbud v prej omenjenih panogah je odvisna od tega</w:t>
      </w:r>
      <w:r w:rsidR="00A8685D" w:rsidRPr="00F11CA3">
        <w:rPr>
          <w:rFonts w:ascii="Arial" w:hAnsi="Arial" w:cs="Arial"/>
          <w:sz w:val="20"/>
          <w:szCs w:val="20"/>
        </w:rPr>
        <w:t>,</w:t>
      </w:r>
      <w:r w:rsidRPr="00F11CA3">
        <w:rPr>
          <w:rFonts w:ascii="Arial" w:hAnsi="Arial" w:cs="Arial"/>
          <w:sz w:val="20"/>
          <w:szCs w:val="20"/>
        </w:rPr>
        <w:t xml:space="preserve"> v kateri regiji </w:t>
      </w:r>
      <w:r w:rsidR="00A8685D" w:rsidRPr="00F11CA3">
        <w:rPr>
          <w:rFonts w:ascii="Arial" w:hAnsi="Arial" w:cs="Arial"/>
          <w:sz w:val="20"/>
          <w:szCs w:val="20"/>
        </w:rPr>
        <w:t>je</w:t>
      </w:r>
      <w:r w:rsidRPr="00F11CA3">
        <w:rPr>
          <w:rFonts w:ascii="Arial" w:hAnsi="Arial" w:cs="Arial"/>
          <w:sz w:val="20"/>
          <w:szCs w:val="20"/>
        </w:rPr>
        <w:t xml:space="preserve"> investicija, saj je Slovaška razdeljena </w:t>
      </w:r>
      <w:r w:rsidR="00A8685D" w:rsidRPr="00F11CA3">
        <w:rPr>
          <w:rFonts w:ascii="Arial" w:hAnsi="Arial" w:cs="Arial"/>
          <w:sz w:val="20"/>
          <w:szCs w:val="20"/>
        </w:rPr>
        <w:t>na</w:t>
      </w:r>
      <w:r w:rsidRPr="00F11CA3">
        <w:rPr>
          <w:rFonts w:ascii="Arial" w:hAnsi="Arial" w:cs="Arial"/>
          <w:sz w:val="20"/>
          <w:szCs w:val="20"/>
        </w:rPr>
        <w:t xml:space="preserve"> tri regije, glede na stopnjo nezaposlenosti (povprečje, nad</w:t>
      </w:r>
      <w:r w:rsidR="00A8685D" w:rsidRPr="00F11CA3">
        <w:rPr>
          <w:rFonts w:ascii="Arial" w:hAnsi="Arial" w:cs="Arial"/>
          <w:sz w:val="20"/>
          <w:szCs w:val="20"/>
        </w:rPr>
        <w:t>–</w:t>
      </w:r>
      <w:r w:rsidRPr="00F11CA3">
        <w:rPr>
          <w:rFonts w:ascii="Arial" w:hAnsi="Arial" w:cs="Arial"/>
          <w:sz w:val="20"/>
          <w:szCs w:val="20"/>
        </w:rPr>
        <w:t xml:space="preserve"> in pod</w:t>
      </w:r>
      <w:r w:rsidR="00A8685D" w:rsidRPr="00F11CA3">
        <w:rPr>
          <w:rFonts w:ascii="Arial" w:hAnsi="Arial" w:cs="Arial"/>
          <w:sz w:val="20"/>
          <w:szCs w:val="20"/>
        </w:rPr>
        <w:t>–</w:t>
      </w:r>
      <w:r w:rsidRPr="00F11CA3">
        <w:rPr>
          <w:rFonts w:ascii="Arial" w:hAnsi="Arial" w:cs="Arial"/>
          <w:sz w:val="20"/>
          <w:szCs w:val="20"/>
        </w:rPr>
        <w:t xml:space="preserve">slovaškim povprečjem). Pri dejavnosti industrijska proizvodnja Zakon o investicijskih spodbudah določa minimalne pragove za dodelitev investicijskih spodbud po posameznih regijah glede vrednosti investicije, zneska novih strojev in opreme ter lastnega kapitala. </w:t>
      </w:r>
    </w:p>
    <w:p w14:paraId="68BB3020" w14:textId="77777777" w:rsidR="00536474" w:rsidRPr="00F11CA3" w:rsidRDefault="00536474" w:rsidP="00536474">
      <w:pPr>
        <w:spacing w:after="0" w:line="240" w:lineRule="auto"/>
        <w:jc w:val="both"/>
        <w:rPr>
          <w:rFonts w:ascii="Arial" w:hAnsi="Arial" w:cs="Arial"/>
          <w:sz w:val="20"/>
          <w:szCs w:val="20"/>
        </w:rPr>
      </w:pPr>
    </w:p>
    <w:p w14:paraId="4CE70278" w14:textId="00BDE4C8"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Glavno vlogo pri dodeljevanju investicijskih spodbud ima Ministrstvo za gospodarstvo oz</w:t>
      </w:r>
      <w:r w:rsidR="00A8685D" w:rsidRPr="00F11CA3">
        <w:rPr>
          <w:rFonts w:ascii="Arial" w:hAnsi="Arial" w:cs="Arial"/>
          <w:sz w:val="20"/>
          <w:szCs w:val="20"/>
        </w:rPr>
        <w:t>iroma</w:t>
      </w:r>
      <w:r w:rsidRPr="00F11CA3">
        <w:rPr>
          <w:rFonts w:ascii="Arial" w:hAnsi="Arial" w:cs="Arial"/>
          <w:sz w:val="20"/>
          <w:szCs w:val="20"/>
        </w:rPr>
        <w:t xml:space="preserve"> Ministrstvo za promet (v primeru investicijskega projekta s področja turizma), ki oceni investicijski načrt vlagatelja. Na </w:t>
      </w:r>
      <w:r w:rsidR="00A8685D" w:rsidRPr="00F11CA3">
        <w:rPr>
          <w:rFonts w:ascii="Arial" w:hAnsi="Arial" w:cs="Arial"/>
          <w:sz w:val="20"/>
          <w:szCs w:val="20"/>
        </w:rPr>
        <w:t>podlagi</w:t>
      </w:r>
      <w:r w:rsidRPr="00F11CA3">
        <w:rPr>
          <w:rFonts w:ascii="Arial" w:hAnsi="Arial" w:cs="Arial"/>
          <w:sz w:val="20"/>
          <w:szCs w:val="20"/>
        </w:rPr>
        <w:t xml:space="preserve"> pripomb in odgovorov vlagatelja in Ministrstva za gospodarstvo slednje predlog za dodelitev pomoči posreduje v odobritev vladi. Sklep o dodelitvi spodbude se vlagatelju dodeli v 15 dneh po odločitvi vlade. </w:t>
      </w:r>
      <w:r w:rsidR="00A8685D" w:rsidRPr="00F11CA3">
        <w:rPr>
          <w:rFonts w:ascii="Arial" w:hAnsi="Arial" w:cs="Arial"/>
          <w:sz w:val="20"/>
          <w:szCs w:val="20"/>
        </w:rPr>
        <w:t>Če</w:t>
      </w:r>
      <w:r w:rsidRPr="00F11CA3">
        <w:rPr>
          <w:rFonts w:ascii="Arial" w:hAnsi="Arial" w:cs="Arial"/>
          <w:sz w:val="20"/>
          <w:szCs w:val="20"/>
        </w:rPr>
        <w:t xml:space="preserve"> je dodelitev investicijske spodbude predmet notifikacije pri Evropski komisiji, se v 15 dn</w:t>
      </w:r>
      <w:r w:rsidR="00A8685D" w:rsidRPr="00F11CA3">
        <w:rPr>
          <w:rFonts w:ascii="Arial" w:hAnsi="Arial" w:cs="Arial"/>
          <w:sz w:val="20"/>
          <w:szCs w:val="20"/>
        </w:rPr>
        <w:t>eh</w:t>
      </w:r>
      <w:r w:rsidRPr="00F11CA3">
        <w:rPr>
          <w:rFonts w:ascii="Arial" w:hAnsi="Arial" w:cs="Arial"/>
          <w:sz w:val="20"/>
          <w:szCs w:val="20"/>
        </w:rPr>
        <w:t xml:space="preserve"> posreduje vlog</w:t>
      </w:r>
      <w:r w:rsidR="00A8685D" w:rsidRPr="00F11CA3">
        <w:rPr>
          <w:rFonts w:ascii="Arial" w:hAnsi="Arial" w:cs="Arial"/>
          <w:sz w:val="20"/>
          <w:szCs w:val="20"/>
        </w:rPr>
        <w:t>a</w:t>
      </w:r>
      <w:r w:rsidRPr="00F11CA3">
        <w:rPr>
          <w:rFonts w:ascii="Arial" w:hAnsi="Arial" w:cs="Arial"/>
          <w:sz w:val="20"/>
          <w:szCs w:val="20"/>
        </w:rPr>
        <w:t xml:space="preserve"> za notifikacijo na Evropsko komisijo.</w:t>
      </w:r>
    </w:p>
    <w:p w14:paraId="5556A1B7" w14:textId="77777777" w:rsidR="00536474" w:rsidRPr="00F11CA3" w:rsidRDefault="00536474" w:rsidP="00536474">
      <w:pPr>
        <w:spacing w:after="0" w:line="240" w:lineRule="auto"/>
        <w:jc w:val="both"/>
        <w:rPr>
          <w:rFonts w:ascii="Arial" w:hAnsi="Arial" w:cs="Arial"/>
          <w:sz w:val="20"/>
          <w:szCs w:val="20"/>
        </w:rPr>
      </w:pPr>
    </w:p>
    <w:p w14:paraId="7786C770" w14:textId="120ED9D5"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Razlastitev na Slovaškem je možna v omejenem obsegu, če je v javnem interesu, na podlagi zakona in ob zagotovitvi ustreznega nadomestila. Razlastitev v javnem interesu ureja Zakon o prostorskem načrtovanju in gradnji objektov (</w:t>
      </w:r>
      <w:r w:rsidRPr="00F11CA3">
        <w:rPr>
          <w:rFonts w:ascii="Arial" w:hAnsi="Arial" w:cs="Arial"/>
          <w:bCs/>
          <w:i/>
          <w:sz w:val="20"/>
          <w:szCs w:val="20"/>
        </w:rPr>
        <w:t>Zákon o územnom plánovaní a stavebnom poriadku - stavebný zákon</w:t>
      </w:r>
      <w:r w:rsidRPr="00F11CA3">
        <w:rPr>
          <w:rFonts w:ascii="Arial" w:hAnsi="Arial" w:cs="Arial"/>
          <w:bCs/>
          <w:sz w:val="20"/>
          <w:szCs w:val="20"/>
        </w:rPr>
        <w:t>)</w:t>
      </w:r>
      <w:r w:rsidRPr="00F11CA3">
        <w:rPr>
          <w:rFonts w:ascii="Arial" w:hAnsi="Arial" w:cs="Arial"/>
          <w:sz w:val="20"/>
          <w:szCs w:val="20"/>
        </w:rPr>
        <w:t>, razlogi so našteti taksativno. Poleg razlogov</w:t>
      </w:r>
      <w:r w:rsidR="00A8685D" w:rsidRPr="00F11CA3">
        <w:rPr>
          <w:rFonts w:ascii="Arial" w:hAnsi="Arial" w:cs="Arial"/>
          <w:sz w:val="20"/>
          <w:szCs w:val="20"/>
        </w:rPr>
        <w:t>,</w:t>
      </w:r>
      <w:r w:rsidRPr="00F11CA3">
        <w:rPr>
          <w:rFonts w:ascii="Arial" w:hAnsi="Arial" w:cs="Arial"/>
          <w:sz w:val="20"/>
          <w:szCs w:val="20"/>
        </w:rPr>
        <w:t xml:space="preserve"> kot so gradnja infrastrukture, gradnja javnih zgradb</w:t>
      </w:r>
      <w:r w:rsidR="00A8685D" w:rsidRPr="00F11CA3">
        <w:rPr>
          <w:rFonts w:ascii="Arial" w:hAnsi="Arial" w:cs="Arial"/>
          <w:sz w:val="20"/>
          <w:szCs w:val="20"/>
        </w:rPr>
        <w:t xml:space="preserve"> in</w:t>
      </w:r>
      <w:r w:rsidRPr="00F11CA3">
        <w:rPr>
          <w:rFonts w:ascii="Arial" w:hAnsi="Arial" w:cs="Arial"/>
          <w:sz w:val="20"/>
          <w:szCs w:val="20"/>
        </w:rPr>
        <w:t xml:space="preserve"> vojaških objektov, je možna razlastitev tudi za izvedbo pomembnih naložb, ki se določajo v skladu z Zakonom o nekaterih določbah, ki se nanašajo na pripravo večjih investicij in dopolnitev nekaterih drugih zakonov (</w:t>
      </w:r>
      <w:r w:rsidRPr="00F11CA3">
        <w:rPr>
          <w:rFonts w:ascii="Arial" w:hAnsi="Arial" w:cs="Arial"/>
          <w:bCs/>
          <w:i/>
          <w:sz w:val="20"/>
          <w:szCs w:val="20"/>
        </w:rPr>
        <w:t>Zákon o niektorých opatreniach týkajúcich sa prípravy významných investícií a o doplnení niektorých zákonov, v nadaljevanju Zakon o pomembnih investicijah</w:t>
      </w:r>
      <w:r w:rsidRPr="00F11CA3">
        <w:rPr>
          <w:rFonts w:ascii="Arial" w:hAnsi="Arial" w:cs="Arial"/>
          <w:bCs/>
          <w:sz w:val="20"/>
          <w:szCs w:val="20"/>
        </w:rPr>
        <w:t>)</w:t>
      </w:r>
      <w:r w:rsidRPr="00F11CA3">
        <w:rPr>
          <w:rFonts w:ascii="Arial" w:hAnsi="Arial" w:cs="Arial"/>
          <w:sz w:val="20"/>
          <w:szCs w:val="20"/>
        </w:rPr>
        <w:t xml:space="preserve">. Razlastitev je možna samo kot skrajni ukrep, </w:t>
      </w:r>
      <w:r w:rsidR="00A8685D" w:rsidRPr="00F11CA3">
        <w:rPr>
          <w:rFonts w:ascii="Arial" w:hAnsi="Arial" w:cs="Arial"/>
          <w:sz w:val="20"/>
          <w:szCs w:val="20"/>
        </w:rPr>
        <w:t>če</w:t>
      </w:r>
      <w:r w:rsidRPr="00F11CA3">
        <w:rPr>
          <w:rFonts w:ascii="Arial" w:hAnsi="Arial" w:cs="Arial"/>
          <w:sz w:val="20"/>
          <w:szCs w:val="20"/>
        </w:rPr>
        <w:t xml:space="preserve"> cilj</w:t>
      </w:r>
      <w:r w:rsidR="00A8685D" w:rsidRPr="00F11CA3">
        <w:rPr>
          <w:rFonts w:ascii="Arial" w:hAnsi="Arial" w:cs="Arial"/>
          <w:sz w:val="20"/>
          <w:szCs w:val="20"/>
        </w:rPr>
        <w:t>a</w:t>
      </w:r>
      <w:r w:rsidRPr="00F11CA3">
        <w:rPr>
          <w:rFonts w:ascii="Arial" w:hAnsi="Arial" w:cs="Arial"/>
          <w:sz w:val="20"/>
          <w:szCs w:val="20"/>
        </w:rPr>
        <w:t xml:space="preserve"> razlastitve, torej prenos</w:t>
      </w:r>
      <w:r w:rsidR="00A8685D" w:rsidRPr="00F11CA3">
        <w:rPr>
          <w:rFonts w:ascii="Arial" w:hAnsi="Arial" w:cs="Arial"/>
          <w:sz w:val="20"/>
          <w:szCs w:val="20"/>
        </w:rPr>
        <w:t>a</w:t>
      </w:r>
      <w:r w:rsidRPr="00F11CA3">
        <w:rPr>
          <w:rFonts w:ascii="Arial" w:hAnsi="Arial" w:cs="Arial"/>
          <w:sz w:val="20"/>
          <w:szCs w:val="20"/>
        </w:rPr>
        <w:t xml:space="preserve"> ali omejitv</w:t>
      </w:r>
      <w:r w:rsidR="00A8685D" w:rsidRPr="00F11CA3">
        <w:rPr>
          <w:rFonts w:ascii="Arial" w:hAnsi="Arial" w:cs="Arial"/>
          <w:sz w:val="20"/>
          <w:szCs w:val="20"/>
        </w:rPr>
        <w:t>e</w:t>
      </w:r>
      <w:r w:rsidRPr="00F11CA3">
        <w:rPr>
          <w:rFonts w:ascii="Arial" w:hAnsi="Arial" w:cs="Arial"/>
          <w:sz w:val="20"/>
          <w:szCs w:val="20"/>
        </w:rPr>
        <w:t xml:space="preserve"> lastninske pravice na zemljiščih ali stavbah, ni bilo možno doseči sporazumn</w:t>
      </w:r>
      <w:r w:rsidR="00A8685D" w:rsidRPr="00F11CA3">
        <w:rPr>
          <w:rFonts w:ascii="Arial" w:hAnsi="Arial" w:cs="Arial"/>
          <w:sz w:val="20"/>
          <w:szCs w:val="20"/>
        </w:rPr>
        <w:t>o</w:t>
      </w:r>
      <w:r w:rsidRPr="00F11CA3">
        <w:rPr>
          <w:rFonts w:ascii="Arial" w:hAnsi="Arial" w:cs="Arial"/>
          <w:sz w:val="20"/>
          <w:szCs w:val="20"/>
        </w:rPr>
        <w:t>. Spremembe Zakona o pomembnih investicijah iz leta 2013 so določile nove pogoje za pomembne investicije, slovaški vladi pa omogočile, da s sklepom potrdi vlogo za potrditev statusa pomembne investicije, ki je lahko podlaga za razlastitveni postopek.</w:t>
      </w:r>
    </w:p>
    <w:p w14:paraId="089E0B5A" w14:textId="77777777" w:rsidR="00536474" w:rsidRPr="00F11CA3" w:rsidRDefault="00536474" w:rsidP="00536474">
      <w:pPr>
        <w:spacing w:after="0" w:line="240" w:lineRule="auto"/>
        <w:rPr>
          <w:rFonts w:ascii="Arial" w:hAnsi="Arial" w:cs="Arial"/>
          <w:b/>
          <w:sz w:val="20"/>
          <w:szCs w:val="20"/>
        </w:rPr>
      </w:pPr>
    </w:p>
    <w:p w14:paraId="32263252" w14:textId="77777777" w:rsidR="00536474" w:rsidRPr="00F11CA3" w:rsidRDefault="00536474" w:rsidP="00536474">
      <w:pPr>
        <w:spacing w:after="0" w:line="240" w:lineRule="auto"/>
        <w:rPr>
          <w:rFonts w:ascii="Arial" w:hAnsi="Arial" w:cs="Arial"/>
          <w:b/>
          <w:sz w:val="20"/>
          <w:szCs w:val="20"/>
        </w:rPr>
      </w:pPr>
      <w:r w:rsidRPr="00F11CA3">
        <w:rPr>
          <w:rFonts w:ascii="Arial" w:hAnsi="Arial" w:cs="Arial"/>
          <w:b/>
          <w:sz w:val="20"/>
          <w:szCs w:val="20"/>
        </w:rPr>
        <w:t>Češka</w:t>
      </w:r>
    </w:p>
    <w:p w14:paraId="7E653739" w14:textId="77777777" w:rsidR="00536474" w:rsidRPr="00F11CA3" w:rsidRDefault="00536474" w:rsidP="00536474">
      <w:pPr>
        <w:spacing w:after="0" w:line="240" w:lineRule="auto"/>
        <w:rPr>
          <w:rFonts w:ascii="Arial" w:hAnsi="Arial" w:cs="Arial"/>
          <w:b/>
          <w:sz w:val="20"/>
          <w:szCs w:val="20"/>
        </w:rPr>
      </w:pPr>
    </w:p>
    <w:p w14:paraId="0C0471D5" w14:textId="25EADC44"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Češka dodeljuje investicijske spodbude na podlagi Zakona o investicijskih spodbudah</w:t>
      </w:r>
      <w:r w:rsidRPr="00F11CA3">
        <w:rPr>
          <w:rStyle w:val="FootnoteReference"/>
          <w:rFonts w:ascii="Arial" w:hAnsi="Arial" w:cs="Arial"/>
          <w:sz w:val="20"/>
          <w:szCs w:val="20"/>
        </w:rPr>
        <w:footnoteReference w:id="2"/>
      </w:r>
      <w:r w:rsidRPr="00F11CA3">
        <w:rPr>
          <w:rFonts w:ascii="Arial" w:hAnsi="Arial" w:cs="Arial"/>
          <w:sz w:val="20"/>
          <w:szCs w:val="20"/>
        </w:rPr>
        <w:t>, ki določa splošne pogoje za dodeljevanje investicijskih spodbud iz naslova regionalnih pomoči ter pomoči za podporo zaposlovanja, z namenom spodbujanja gospodarskega razvoja in ustvarjanja novih delovnih mest. Zakon o investicijskih spodbudah predvideva naslednje oblike investicijskih spodbud: davčne olajšave na dohodek, prenos zemljišč s tehnično infrastrukturo po posebej znižani ceni, finančne subvencije za ustvarjanje novih delovnih mest, finančne subvencij</w:t>
      </w:r>
      <w:r w:rsidR="00A8685D" w:rsidRPr="00F11CA3">
        <w:rPr>
          <w:rFonts w:ascii="Arial" w:hAnsi="Arial" w:cs="Arial"/>
          <w:sz w:val="20"/>
          <w:szCs w:val="20"/>
        </w:rPr>
        <w:t>e</w:t>
      </w:r>
      <w:r w:rsidRPr="00F11CA3">
        <w:rPr>
          <w:rFonts w:ascii="Arial" w:hAnsi="Arial" w:cs="Arial"/>
          <w:sz w:val="20"/>
          <w:szCs w:val="20"/>
        </w:rPr>
        <w:t xml:space="preserve"> za prekvalifikacijo ali usposabljanje zaposlenih, finančne subvencije za investicije v materialna in nematerialna sredstva za strateški investicijski projekt in oprostitev davka na nepremičnine v koncesijskih industrijskih conah. </w:t>
      </w:r>
    </w:p>
    <w:p w14:paraId="218FB00E" w14:textId="77777777" w:rsidR="00536474" w:rsidRPr="00F11CA3" w:rsidRDefault="00536474" w:rsidP="00536474">
      <w:pPr>
        <w:spacing w:after="0" w:line="240" w:lineRule="auto"/>
        <w:jc w:val="both"/>
        <w:rPr>
          <w:rFonts w:ascii="Arial" w:hAnsi="Arial" w:cs="Arial"/>
          <w:sz w:val="20"/>
          <w:szCs w:val="20"/>
        </w:rPr>
      </w:pPr>
    </w:p>
    <w:p w14:paraId="2061BAFE" w14:textId="1DD6CE74"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Investicijske spodbude so na voljo za investicijske projekte na naslednjih prioritetnih področjih: predelovalna industrija (vsi sektorji, poudarek na visokotehnološki proizvodnji), raziskovalne in razvojne zmogljivosti</w:t>
      </w:r>
      <w:r w:rsidR="00A8685D" w:rsidRPr="00F11CA3">
        <w:rPr>
          <w:rFonts w:ascii="Arial" w:hAnsi="Arial" w:cs="Arial"/>
          <w:sz w:val="20"/>
          <w:szCs w:val="20"/>
        </w:rPr>
        <w:t>,</w:t>
      </w:r>
      <w:r w:rsidRPr="00F11CA3">
        <w:rPr>
          <w:rFonts w:ascii="Arial" w:hAnsi="Arial" w:cs="Arial"/>
          <w:sz w:val="20"/>
          <w:szCs w:val="20"/>
        </w:rPr>
        <w:t xml:space="preserve"> tehnološki centri (R</w:t>
      </w:r>
      <w:r w:rsidR="00A8685D" w:rsidRPr="00F11CA3">
        <w:rPr>
          <w:rFonts w:ascii="Arial" w:hAnsi="Arial" w:cs="Arial"/>
          <w:sz w:val="20"/>
          <w:szCs w:val="20"/>
        </w:rPr>
        <w:t xml:space="preserve"> </w:t>
      </w:r>
      <w:r w:rsidRPr="00F11CA3">
        <w:rPr>
          <w:rFonts w:ascii="Arial" w:hAnsi="Arial" w:cs="Arial"/>
          <w:sz w:val="20"/>
          <w:szCs w:val="20"/>
        </w:rPr>
        <w:t>&amp;</w:t>
      </w:r>
      <w:r w:rsidR="00A8685D" w:rsidRPr="00F11CA3">
        <w:rPr>
          <w:rFonts w:ascii="Arial" w:hAnsi="Arial" w:cs="Arial"/>
          <w:sz w:val="20"/>
          <w:szCs w:val="20"/>
        </w:rPr>
        <w:t xml:space="preserve"> </w:t>
      </w:r>
      <w:r w:rsidRPr="00F11CA3">
        <w:rPr>
          <w:rFonts w:ascii="Arial" w:hAnsi="Arial" w:cs="Arial"/>
          <w:sz w:val="20"/>
          <w:szCs w:val="20"/>
        </w:rPr>
        <w:t xml:space="preserve">D centri) ter centri za podporo storitvam poslovanja. Zakon o investicijskih spodbudah na področjih predelovalne industrije in tehnoloških centrov razlikuje pojma investicije in strateške investicije glede na naslednje parametre: minimalna vrednost investicije, minimalna vrednost investicije v stroje in minimalno število novih delovnih </w:t>
      </w:r>
      <w:r w:rsidRPr="00F11CA3">
        <w:rPr>
          <w:rFonts w:ascii="Arial" w:hAnsi="Arial" w:cs="Arial"/>
          <w:sz w:val="20"/>
          <w:szCs w:val="20"/>
        </w:rPr>
        <w:lastRenderedPageBreak/>
        <w:t xml:space="preserve">mest. Navedeni zakon za strateške investicije predvideva finančne subvencije; za investicije pa fiskalne in </w:t>
      </w:r>
      <w:r w:rsidR="00A8685D" w:rsidRPr="00F11CA3">
        <w:rPr>
          <w:rFonts w:ascii="Arial" w:hAnsi="Arial" w:cs="Arial"/>
          <w:sz w:val="20"/>
          <w:szCs w:val="20"/>
        </w:rPr>
        <w:t>druge</w:t>
      </w:r>
      <w:r w:rsidRPr="00F11CA3">
        <w:rPr>
          <w:rFonts w:ascii="Arial" w:hAnsi="Arial" w:cs="Arial"/>
          <w:sz w:val="20"/>
          <w:szCs w:val="20"/>
        </w:rPr>
        <w:t xml:space="preserve"> spodbude, v okviru katerih je tudi možnost nakupa zemljišč po znižani ceni od občin. Zakon o investicijskih spodbudah znotraj prioritetnega področja centri za podporo storitvam poslovanja te centre opredeljuje glede na minimalno število novih delovnih mest: centri za razvoj programske opreme, podatkovni centri, centri za skupne storitve, visokotehnološka središča in centri za podporo uporabnikom.</w:t>
      </w:r>
    </w:p>
    <w:p w14:paraId="604F54B3" w14:textId="77777777" w:rsidR="00536474" w:rsidRPr="00F11CA3" w:rsidRDefault="00536474" w:rsidP="00536474">
      <w:pPr>
        <w:spacing w:after="0" w:line="240" w:lineRule="auto"/>
        <w:jc w:val="both"/>
        <w:rPr>
          <w:rFonts w:ascii="Arial" w:hAnsi="Arial" w:cs="Arial"/>
          <w:sz w:val="20"/>
          <w:szCs w:val="20"/>
        </w:rPr>
      </w:pPr>
    </w:p>
    <w:p w14:paraId="5E713A3B" w14:textId="5EEACBED"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 xml:space="preserve">Postopek dodeljevanja investicijskih spodbud se v prvi fazi </w:t>
      </w:r>
      <w:r w:rsidR="00A8685D" w:rsidRPr="00F11CA3">
        <w:rPr>
          <w:rFonts w:ascii="Arial" w:hAnsi="Arial" w:cs="Arial"/>
          <w:sz w:val="20"/>
          <w:szCs w:val="20"/>
        </w:rPr>
        <w:t>za</w:t>
      </w:r>
      <w:r w:rsidRPr="00F11CA3">
        <w:rPr>
          <w:rFonts w:ascii="Arial" w:hAnsi="Arial" w:cs="Arial"/>
          <w:sz w:val="20"/>
          <w:szCs w:val="20"/>
        </w:rPr>
        <w:t xml:space="preserve">čne na agenciji, pristojni za spodbujanje investicij, ki vlogo vlagatelja posreduje na Ministrstvo za industrijo in trgovino. </w:t>
      </w:r>
      <w:r w:rsidR="00A8685D" w:rsidRPr="00F11CA3">
        <w:rPr>
          <w:rFonts w:ascii="Arial" w:hAnsi="Arial" w:cs="Arial"/>
          <w:sz w:val="20"/>
          <w:szCs w:val="20"/>
        </w:rPr>
        <w:t>To</w:t>
      </w:r>
      <w:r w:rsidRPr="00F11CA3">
        <w:rPr>
          <w:rFonts w:ascii="Arial" w:hAnsi="Arial" w:cs="Arial"/>
          <w:sz w:val="20"/>
          <w:szCs w:val="20"/>
        </w:rPr>
        <w:t xml:space="preserve"> skupaj s pristojnimi ministrstvi ter lokalnimi organi pripravi zavezujočo ponudbo za vlagatelja, ki ima nato 30 dni časa, da ponudbo sprejme oz</w:t>
      </w:r>
      <w:r w:rsidR="00A8685D" w:rsidRPr="00F11CA3">
        <w:rPr>
          <w:rFonts w:ascii="Arial" w:hAnsi="Arial" w:cs="Arial"/>
          <w:sz w:val="20"/>
          <w:szCs w:val="20"/>
        </w:rPr>
        <w:t>iroma</w:t>
      </w:r>
      <w:r w:rsidRPr="00F11CA3">
        <w:rPr>
          <w:rFonts w:ascii="Arial" w:hAnsi="Arial" w:cs="Arial"/>
          <w:sz w:val="20"/>
          <w:szCs w:val="20"/>
        </w:rPr>
        <w:t xml:space="preserve"> ne sprejme. </w:t>
      </w:r>
      <w:r w:rsidR="00A8685D" w:rsidRPr="00F11CA3">
        <w:rPr>
          <w:rFonts w:ascii="Arial" w:hAnsi="Arial" w:cs="Arial"/>
          <w:sz w:val="20"/>
          <w:szCs w:val="20"/>
        </w:rPr>
        <w:t>Če</w:t>
      </w:r>
      <w:r w:rsidRPr="00F11CA3">
        <w:rPr>
          <w:rFonts w:ascii="Arial" w:hAnsi="Arial" w:cs="Arial"/>
          <w:sz w:val="20"/>
          <w:szCs w:val="20"/>
        </w:rPr>
        <w:t xml:space="preserve"> gre za strateško investicijo, Ministrstvo za industrijo in trgovino pred izdajo ponudbe to posreduje v odobritev vladi oz</w:t>
      </w:r>
      <w:r w:rsidR="00A8685D" w:rsidRPr="00F11CA3">
        <w:rPr>
          <w:rFonts w:ascii="Arial" w:hAnsi="Arial" w:cs="Arial"/>
          <w:sz w:val="20"/>
          <w:szCs w:val="20"/>
        </w:rPr>
        <w:t>iroma</w:t>
      </w:r>
      <w:r w:rsidRPr="00F11CA3">
        <w:rPr>
          <w:rFonts w:ascii="Arial" w:hAnsi="Arial" w:cs="Arial"/>
          <w:sz w:val="20"/>
          <w:szCs w:val="20"/>
        </w:rPr>
        <w:t xml:space="preserve"> </w:t>
      </w:r>
      <w:r w:rsidR="00A8685D" w:rsidRPr="00F11CA3">
        <w:rPr>
          <w:rFonts w:ascii="Arial" w:hAnsi="Arial" w:cs="Arial"/>
          <w:sz w:val="20"/>
          <w:szCs w:val="20"/>
        </w:rPr>
        <w:t>če</w:t>
      </w:r>
      <w:r w:rsidRPr="00F11CA3">
        <w:rPr>
          <w:rFonts w:ascii="Arial" w:hAnsi="Arial" w:cs="Arial"/>
          <w:sz w:val="20"/>
          <w:szCs w:val="20"/>
        </w:rPr>
        <w:t xml:space="preserve"> je to potrebno, v priglasitev Evropski komisiji. </w:t>
      </w:r>
      <w:r w:rsidR="00A8685D" w:rsidRPr="00F11CA3">
        <w:rPr>
          <w:rFonts w:ascii="Arial" w:hAnsi="Arial" w:cs="Arial"/>
          <w:sz w:val="20"/>
          <w:szCs w:val="20"/>
        </w:rPr>
        <w:t>Če</w:t>
      </w:r>
      <w:r w:rsidRPr="00F11CA3">
        <w:rPr>
          <w:rFonts w:ascii="Arial" w:hAnsi="Arial" w:cs="Arial"/>
          <w:sz w:val="20"/>
          <w:szCs w:val="20"/>
        </w:rPr>
        <w:t xml:space="preserve"> so vsa soglasja pridobljena, Ministrstvo za industrijo in trgovino izda odločbo o dodelitvi spodbude.</w:t>
      </w:r>
    </w:p>
    <w:p w14:paraId="38D3D628" w14:textId="77777777" w:rsidR="00536474" w:rsidRPr="00F11CA3" w:rsidRDefault="00536474" w:rsidP="00536474">
      <w:pPr>
        <w:spacing w:after="0" w:line="240" w:lineRule="auto"/>
        <w:jc w:val="both"/>
        <w:rPr>
          <w:rFonts w:ascii="Arial" w:hAnsi="Arial" w:cs="Arial"/>
          <w:sz w:val="20"/>
          <w:szCs w:val="20"/>
        </w:rPr>
      </w:pPr>
    </w:p>
    <w:p w14:paraId="31CB8583" w14:textId="25046389"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Razlastitev na Češkem je možna v omejenem obsegu in je krovno urejena v Zakonu o razlastitvi (v nadaljevanju: zakon). Zakon določa, da mora biti razlastitev vedno v javnem interesu in je možna samo ob izpolnjevanju naslednjih treh pogojev: če pravic deležnikov (t</w:t>
      </w:r>
      <w:r w:rsidR="00A8685D" w:rsidRPr="00F11CA3">
        <w:rPr>
          <w:rFonts w:ascii="Arial" w:hAnsi="Arial" w:cs="Arial"/>
          <w:sz w:val="20"/>
          <w:szCs w:val="20"/>
        </w:rPr>
        <w:t xml:space="preserve">o </w:t>
      </w:r>
      <w:r w:rsidRPr="00F11CA3">
        <w:rPr>
          <w:rFonts w:ascii="Arial" w:hAnsi="Arial" w:cs="Arial"/>
          <w:sz w:val="20"/>
          <w:szCs w:val="20"/>
        </w:rPr>
        <w:t>j</w:t>
      </w:r>
      <w:r w:rsidR="00A8685D" w:rsidRPr="00F11CA3">
        <w:rPr>
          <w:rFonts w:ascii="Arial" w:hAnsi="Arial" w:cs="Arial"/>
          <w:sz w:val="20"/>
          <w:szCs w:val="20"/>
        </w:rPr>
        <w:t xml:space="preserve">e </w:t>
      </w:r>
      <w:r w:rsidRPr="00F11CA3">
        <w:rPr>
          <w:rFonts w:ascii="Arial" w:hAnsi="Arial" w:cs="Arial"/>
          <w:sz w:val="20"/>
          <w:szCs w:val="20"/>
        </w:rPr>
        <w:t>prenosa ali omejitve lastninske pravice na nepremičninah) dokazano ni mogoče doseči sporazumno</w:t>
      </w:r>
      <w:r w:rsidR="005C38B2" w:rsidRPr="00F11CA3">
        <w:rPr>
          <w:rFonts w:ascii="Arial" w:hAnsi="Arial" w:cs="Arial"/>
          <w:sz w:val="20"/>
          <w:szCs w:val="20"/>
        </w:rPr>
        <w:t>;</w:t>
      </w:r>
      <w:r w:rsidRPr="00F11CA3">
        <w:rPr>
          <w:rFonts w:ascii="Arial" w:hAnsi="Arial" w:cs="Arial"/>
          <w:sz w:val="20"/>
          <w:szCs w:val="20"/>
        </w:rPr>
        <w:t xml:space="preserve"> določen mora biti znesek odškodnine za razlastitev</w:t>
      </w:r>
      <w:r w:rsidR="005C38B2" w:rsidRPr="00F11CA3">
        <w:rPr>
          <w:rFonts w:ascii="Arial" w:hAnsi="Arial" w:cs="Arial"/>
          <w:sz w:val="20"/>
          <w:szCs w:val="20"/>
        </w:rPr>
        <w:t>;</w:t>
      </w:r>
      <w:r w:rsidRPr="00F11CA3">
        <w:rPr>
          <w:rFonts w:ascii="Arial" w:hAnsi="Arial" w:cs="Arial"/>
          <w:sz w:val="20"/>
          <w:szCs w:val="20"/>
        </w:rPr>
        <w:t xml:space="preserve"> zagotovljen mora biti ustrezen pravni nadzor nad postopkom razlastitve. Razlastitev je posredno urejena tudi v Civilnem zakoniku, Zakonu o gradbeni dejavnosti, Zakonu o rudarstvu, Zakonu o vodah in Zakonu o varovanju okolja.</w:t>
      </w:r>
    </w:p>
    <w:p w14:paraId="67CDC948" w14:textId="77777777" w:rsidR="00536474" w:rsidRPr="00F11CA3" w:rsidRDefault="00536474" w:rsidP="00536474">
      <w:pPr>
        <w:spacing w:after="0" w:line="240" w:lineRule="auto"/>
        <w:jc w:val="both"/>
        <w:rPr>
          <w:rFonts w:ascii="Arial" w:hAnsi="Arial" w:cs="Arial"/>
          <w:b/>
          <w:sz w:val="20"/>
          <w:szCs w:val="20"/>
        </w:rPr>
      </w:pPr>
    </w:p>
    <w:p w14:paraId="5CAFAF10" w14:textId="77777777" w:rsidR="00536474" w:rsidRPr="00F11CA3" w:rsidRDefault="00536474" w:rsidP="00536474">
      <w:pPr>
        <w:spacing w:after="0" w:line="240" w:lineRule="auto"/>
        <w:rPr>
          <w:rFonts w:ascii="Arial" w:hAnsi="Arial" w:cs="Arial"/>
          <w:b/>
          <w:sz w:val="20"/>
          <w:szCs w:val="20"/>
        </w:rPr>
      </w:pPr>
      <w:r w:rsidRPr="00F11CA3">
        <w:rPr>
          <w:rFonts w:ascii="Arial" w:hAnsi="Arial" w:cs="Arial"/>
          <w:b/>
          <w:sz w:val="20"/>
          <w:szCs w:val="20"/>
        </w:rPr>
        <w:t>Hrvaška</w:t>
      </w:r>
    </w:p>
    <w:p w14:paraId="5ADBE5D5" w14:textId="77777777" w:rsidR="00536474" w:rsidRPr="00F11CA3" w:rsidRDefault="00536474" w:rsidP="00536474">
      <w:pPr>
        <w:spacing w:after="0" w:line="240" w:lineRule="auto"/>
        <w:rPr>
          <w:rFonts w:ascii="Arial" w:hAnsi="Arial" w:cs="Arial"/>
          <w:b/>
          <w:sz w:val="20"/>
          <w:szCs w:val="20"/>
        </w:rPr>
      </w:pPr>
    </w:p>
    <w:p w14:paraId="410D013C" w14:textId="5369E2CB"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Hrvaška dodeljuje investicijske spodbude na podlagi Zakona o spodbujanju investicij</w:t>
      </w:r>
      <w:r w:rsidRPr="00F11CA3">
        <w:rPr>
          <w:rStyle w:val="FootnoteReference"/>
          <w:rFonts w:ascii="Arial" w:hAnsi="Arial" w:cs="Arial"/>
          <w:sz w:val="20"/>
          <w:szCs w:val="20"/>
        </w:rPr>
        <w:footnoteReference w:id="3"/>
      </w:r>
      <w:r w:rsidRPr="00F11CA3">
        <w:rPr>
          <w:rFonts w:ascii="Arial" w:hAnsi="Arial" w:cs="Arial"/>
          <w:sz w:val="20"/>
          <w:szCs w:val="20"/>
        </w:rPr>
        <w:t xml:space="preserve">, ki določa splošne pogoje za dodeljevanje investicijskih spodbud iz naslova regionalnih pomoči </w:t>
      </w:r>
      <w:r w:rsidR="005C38B2" w:rsidRPr="00F11CA3">
        <w:rPr>
          <w:rFonts w:ascii="Arial" w:hAnsi="Arial" w:cs="Arial"/>
          <w:sz w:val="20"/>
          <w:szCs w:val="20"/>
        </w:rPr>
        <w:t>in</w:t>
      </w:r>
      <w:r w:rsidRPr="00F11CA3">
        <w:rPr>
          <w:rFonts w:ascii="Arial" w:hAnsi="Arial" w:cs="Arial"/>
          <w:sz w:val="20"/>
          <w:szCs w:val="20"/>
        </w:rPr>
        <w:t xml:space="preserve"> pomoči za usposabljanje.</w:t>
      </w:r>
    </w:p>
    <w:p w14:paraId="2AF52102" w14:textId="77777777" w:rsidR="00536474" w:rsidRPr="00F11CA3" w:rsidRDefault="00536474" w:rsidP="00536474">
      <w:pPr>
        <w:spacing w:after="0" w:line="240" w:lineRule="auto"/>
        <w:jc w:val="both"/>
        <w:rPr>
          <w:rFonts w:ascii="Arial" w:hAnsi="Arial" w:cs="Arial"/>
          <w:sz w:val="20"/>
          <w:szCs w:val="20"/>
        </w:rPr>
      </w:pPr>
    </w:p>
    <w:p w14:paraId="190004C6" w14:textId="70A5FA88"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Zakon o spodbujanju investicij določa več oblik in vrst spodbud. Davčna olajšava za mikro podjetja ter za mala, srednja in velika podjetja p</w:t>
      </w:r>
      <w:r w:rsidR="005C38B2" w:rsidRPr="00F11CA3">
        <w:rPr>
          <w:rFonts w:ascii="Arial" w:hAnsi="Arial" w:cs="Arial"/>
          <w:sz w:val="20"/>
          <w:szCs w:val="20"/>
        </w:rPr>
        <w:t>omeni</w:t>
      </w:r>
      <w:r w:rsidRPr="00F11CA3">
        <w:rPr>
          <w:rFonts w:ascii="Arial" w:hAnsi="Arial" w:cs="Arial"/>
          <w:sz w:val="20"/>
          <w:szCs w:val="20"/>
        </w:rPr>
        <w:t xml:space="preserve"> oprostitev oz</w:t>
      </w:r>
      <w:r w:rsidR="005C38B2" w:rsidRPr="00F11CA3">
        <w:rPr>
          <w:rFonts w:ascii="Arial" w:hAnsi="Arial" w:cs="Arial"/>
          <w:sz w:val="20"/>
          <w:szCs w:val="20"/>
        </w:rPr>
        <w:t>iroma</w:t>
      </w:r>
      <w:r w:rsidRPr="00F11CA3">
        <w:rPr>
          <w:rFonts w:ascii="Arial" w:hAnsi="Arial" w:cs="Arial"/>
          <w:sz w:val="20"/>
          <w:szCs w:val="20"/>
        </w:rPr>
        <w:t xml:space="preserve"> znižanje plačila davka na dohodek pravnih oseb oz</w:t>
      </w:r>
      <w:r w:rsidR="005C38B2" w:rsidRPr="00F11CA3">
        <w:rPr>
          <w:rFonts w:ascii="Arial" w:hAnsi="Arial" w:cs="Arial"/>
          <w:sz w:val="20"/>
          <w:szCs w:val="20"/>
        </w:rPr>
        <w:t>iroma</w:t>
      </w:r>
      <w:r w:rsidRPr="00F11CA3">
        <w:rPr>
          <w:rFonts w:ascii="Arial" w:hAnsi="Arial" w:cs="Arial"/>
          <w:sz w:val="20"/>
          <w:szCs w:val="20"/>
        </w:rPr>
        <w:t xml:space="preserve"> t</w:t>
      </w:r>
      <w:r w:rsidR="005C38B2" w:rsidRPr="00F11CA3">
        <w:rPr>
          <w:rFonts w:ascii="Arial" w:hAnsi="Arial" w:cs="Arial"/>
          <w:sz w:val="20"/>
          <w:szCs w:val="20"/>
        </w:rPr>
        <w:t>ako imenovane</w:t>
      </w:r>
      <w:r w:rsidRPr="00F11CA3">
        <w:rPr>
          <w:rFonts w:ascii="Arial" w:hAnsi="Arial" w:cs="Arial"/>
          <w:sz w:val="20"/>
          <w:szCs w:val="20"/>
        </w:rPr>
        <w:t xml:space="preserve"> davčne počitnice. Zakon posebej našteva spodbude, ki so povezane z investicijskim projektom: spodbude za upravičene stroške ustvarjanja novih delovnih mest, spodbude za upravičene stroške usposabljanja ter spodbude za stroške kapitala in spodbude za delovno intenzivne investicijske projekte. Zakon ločeno določa spodbude za naslednje tri dejavnosti: razvojno-inovacijske dejavnosti,</w:t>
      </w:r>
      <w:r w:rsidRPr="00F11CA3">
        <w:rPr>
          <w:rFonts w:ascii="Arial" w:hAnsi="Arial" w:cs="Arial"/>
          <w:b/>
          <w:sz w:val="20"/>
          <w:szCs w:val="20"/>
        </w:rPr>
        <w:t xml:space="preserve"> </w:t>
      </w:r>
      <w:r w:rsidRPr="00F11CA3">
        <w:rPr>
          <w:rFonts w:ascii="Arial" w:hAnsi="Arial" w:cs="Arial"/>
          <w:sz w:val="20"/>
          <w:szCs w:val="20"/>
        </w:rPr>
        <w:t>dejavnosti za podporo storitvam poslovanja in dejavnosti storitev z visoko dodano vrednostjo. Zakon posebej določa spodbude za investicije v minimalni vrednosti 13 mi</w:t>
      </w:r>
      <w:r w:rsidR="005C38B2" w:rsidRPr="00F11CA3">
        <w:rPr>
          <w:rFonts w:ascii="Arial" w:hAnsi="Arial" w:cs="Arial"/>
          <w:sz w:val="20"/>
          <w:szCs w:val="20"/>
        </w:rPr>
        <w:t>lijonov</w:t>
      </w:r>
      <w:r w:rsidRPr="00F11CA3">
        <w:rPr>
          <w:rFonts w:ascii="Arial" w:hAnsi="Arial" w:cs="Arial"/>
          <w:sz w:val="20"/>
          <w:szCs w:val="20"/>
        </w:rPr>
        <w:t xml:space="preserve"> </w:t>
      </w:r>
      <w:r w:rsidR="005C38B2" w:rsidRPr="00F11CA3">
        <w:rPr>
          <w:rFonts w:ascii="Arial" w:hAnsi="Arial" w:cs="Arial"/>
          <w:sz w:val="20"/>
          <w:szCs w:val="20"/>
        </w:rPr>
        <w:t>eurov</w:t>
      </w:r>
      <w:r w:rsidRPr="00F11CA3">
        <w:rPr>
          <w:rFonts w:ascii="Arial" w:hAnsi="Arial" w:cs="Arial"/>
          <w:sz w:val="20"/>
          <w:szCs w:val="20"/>
        </w:rPr>
        <w:t xml:space="preserve"> ob pogoju ustvarjanja najmanj 10 novih delovnih mest univerzitetne izobrazbe, povezanih z investicijskim projektom. V tem sklopu zakon dodeljuje spodbude za zavarovanje nespremenjenih pogojev poslovanja in spodbude za investicije.</w:t>
      </w:r>
    </w:p>
    <w:p w14:paraId="30C3D880" w14:textId="77777777" w:rsidR="00536474" w:rsidRPr="00F11CA3" w:rsidRDefault="00536474" w:rsidP="00536474">
      <w:pPr>
        <w:spacing w:after="0" w:line="240" w:lineRule="auto"/>
        <w:jc w:val="both"/>
        <w:rPr>
          <w:rFonts w:ascii="Arial" w:hAnsi="Arial" w:cs="Arial"/>
          <w:sz w:val="20"/>
          <w:szCs w:val="20"/>
        </w:rPr>
      </w:pPr>
    </w:p>
    <w:p w14:paraId="645585A8" w14:textId="16DF42AB" w:rsidR="00536474" w:rsidRPr="00F11CA3" w:rsidRDefault="00536474" w:rsidP="00A21940">
      <w:pPr>
        <w:spacing w:after="0" w:line="240" w:lineRule="auto"/>
        <w:jc w:val="both"/>
        <w:rPr>
          <w:rFonts w:ascii="Arial" w:hAnsi="Arial" w:cs="Arial"/>
          <w:sz w:val="20"/>
          <w:szCs w:val="20"/>
        </w:rPr>
      </w:pPr>
      <w:r w:rsidRPr="00F11CA3">
        <w:rPr>
          <w:rFonts w:ascii="Arial" w:hAnsi="Arial" w:cs="Arial"/>
          <w:sz w:val="20"/>
          <w:szCs w:val="20"/>
        </w:rPr>
        <w:t>Zakon o spodbujanju investicij loči postopek dodeljevanja spodbud glede na to, ali gre za mikro, mala in srednj</w:t>
      </w:r>
      <w:r w:rsidR="00A21940" w:rsidRPr="00F11CA3">
        <w:rPr>
          <w:rFonts w:ascii="Arial" w:hAnsi="Arial" w:cs="Arial"/>
          <w:sz w:val="20"/>
          <w:szCs w:val="20"/>
        </w:rPr>
        <w:t>a</w:t>
      </w:r>
      <w:r w:rsidRPr="00F11CA3">
        <w:rPr>
          <w:rFonts w:ascii="Arial" w:hAnsi="Arial" w:cs="Arial"/>
          <w:sz w:val="20"/>
          <w:szCs w:val="20"/>
        </w:rPr>
        <w:t xml:space="preserve"> podjetja ali za velika podjetja. </w:t>
      </w:r>
      <w:r w:rsidR="00A21940" w:rsidRPr="00F11CA3">
        <w:rPr>
          <w:rFonts w:ascii="Arial" w:hAnsi="Arial" w:cs="Arial"/>
          <w:sz w:val="20"/>
          <w:szCs w:val="20"/>
        </w:rPr>
        <w:t>Če</w:t>
      </w:r>
      <w:r w:rsidRPr="00F11CA3">
        <w:rPr>
          <w:rFonts w:ascii="Arial" w:hAnsi="Arial" w:cs="Arial"/>
          <w:sz w:val="20"/>
          <w:szCs w:val="20"/>
        </w:rPr>
        <w:t xml:space="preserve"> gre za mikro, malo in srednje podjetje, to pošlje vlogo na Ministrstvo za podjetništvo in obrt; </w:t>
      </w:r>
      <w:r w:rsidR="00A21940" w:rsidRPr="00F11CA3">
        <w:rPr>
          <w:rFonts w:ascii="Arial" w:hAnsi="Arial" w:cs="Arial"/>
          <w:sz w:val="20"/>
          <w:szCs w:val="20"/>
        </w:rPr>
        <w:t>če</w:t>
      </w:r>
      <w:r w:rsidRPr="00F11CA3">
        <w:rPr>
          <w:rFonts w:ascii="Arial" w:hAnsi="Arial" w:cs="Arial"/>
          <w:sz w:val="20"/>
          <w:szCs w:val="20"/>
        </w:rPr>
        <w:t xml:space="preserve"> vlogo pripravlja veliko podjetje, jo pošlje na Ministrstvo za gospodarstvo. Vsaka vloga mora pridobiti soglasje Ministrstva za finance. V </w:t>
      </w:r>
      <w:r w:rsidR="00A21940" w:rsidRPr="00F11CA3">
        <w:rPr>
          <w:rFonts w:ascii="Arial" w:hAnsi="Arial" w:cs="Arial"/>
          <w:sz w:val="20"/>
          <w:szCs w:val="20"/>
        </w:rPr>
        <w:t>6</w:t>
      </w:r>
      <w:r w:rsidRPr="00F11CA3">
        <w:rPr>
          <w:rFonts w:ascii="Arial" w:hAnsi="Arial" w:cs="Arial"/>
          <w:sz w:val="20"/>
          <w:szCs w:val="20"/>
        </w:rPr>
        <w:t>0 dn</w:t>
      </w:r>
      <w:r w:rsidR="00A21940" w:rsidRPr="00F11CA3">
        <w:rPr>
          <w:rFonts w:ascii="Arial" w:hAnsi="Arial" w:cs="Arial"/>
          <w:sz w:val="20"/>
          <w:szCs w:val="20"/>
        </w:rPr>
        <w:t>eh</w:t>
      </w:r>
      <w:r w:rsidRPr="00F11CA3">
        <w:rPr>
          <w:rFonts w:ascii="Arial" w:hAnsi="Arial" w:cs="Arial"/>
          <w:sz w:val="20"/>
          <w:szCs w:val="20"/>
        </w:rPr>
        <w:t xml:space="preserve"> od prejema vloge pristojno ministrstvo izda spričevalo, ki podeljuje vlagatelju status upravičenca spodbujevalnih ukrepov, ali odloči, da vloga ne ustreza vsem merilom </w:t>
      </w:r>
      <w:r w:rsidR="00A21940" w:rsidRPr="00F11CA3">
        <w:rPr>
          <w:rFonts w:ascii="Arial" w:hAnsi="Arial" w:cs="Arial"/>
          <w:sz w:val="20"/>
          <w:szCs w:val="20"/>
        </w:rPr>
        <w:t>z</w:t>
      </w:r>
      <w:r w:rsidRPr="00F11CA3">
        <w:rPr>
          <w:rFonts w:ascii="Arial" w:hAnsi="Arial" w:cs="Arial"/>
          <w:sz w:val="20"/>
          <w:szCs w:val="20"/>
        </w:rPr>
        <w:t>a dodelitev investicijskih spodbud.</w:t>
      </w:r>
    </w:p>
    <w:p w14:paraId="3FF57218" w14:textId="77777777" w:rsidR="00536474" w:rsidRPr="00F11CA3" w:rsidRDefault="00536474" w:rsidP="00A21940">
      <w:pPr>
        <w:spacing w:after="0" w:line="240" w:lineRule="auto"/>
        <w:jc w:val="both"/>
        <w:rPr>
          <w:rFonts w:ascii="Arial" w:hAnsi="Arial" w:cs="Arial"/>
          <w:sz w:val="20"/>
          <w:szCs w:val="20"/>
        </w:rPr>
      </w:pPr>
    </w:p>
    <w:p w14:paraId="4626EA6B" w14:textId="08399FE8" w:rsidR="00536474" w:rsidRPr="00F11CA3" w:rsidRDefault="00536474" w:rsidP="00536474">
      <w:pPr>
        <w:spacing w:after="0" w:line="240" w:lineRule="auto"/>
        <w:jc w:val="both"/>
        <w:rPr>
          <w:rFonts w:ascii="Arial" w:hAnsi="Arial" w:cs="Arial"/>
          <w:sz w:val="20"/>
          <w:szCs w:val="20"/>
        </w:rPr>
      </w:pPr>
      <w:r w:rsidRPr="00F11CA3">
        <w:rPr>
          <w:rFonts w:ascii="Arial" w:hAnsi="Arial" w:cs="Arial"/>
          <w:sz w:val="20"/>
          <w:szCs w:val="20"/>
        </w:rPr>
        <w:t>Strateške investicije so na Hrvaškem posebej opredeljene v Zakonu o strateškim investicijskim</w:t>
      </w:r>
      <w:r w:rsidRPr="00F11CA3">
        <w:rPr>
          <w:rFonts w:ascii="Arial" w:hAnsi="Arial" w:cs="Arial"/>
          <w:i/>
          <w:sz w:val="20"/>
          <w:szCs w:val="20"/>
        </w:rPr>
        <w:t xml:space="preserve"> projektima Republike Hrvatske</w:t>
      </w:r>
      <w:r w:rsidRPr="00F11CA3">
        <w:rPr>
          <w:rFonts w:ascii="Arial" w:hAnsi="Arial" w:cs="Arial"/>
          <w:sz w:val="20"/>
          <w:szCs w:val="20"/>
        </w:rPr>
        <w:t>, s katerim so določen</w:t>
      </w:r>
      <w:r w:rsidR="00A21940" w:rsidRPr="00F11CA3">
        <w:rPr>
          <w:rFonts w:ascii="Arial" w:hAnsi="Arial" w:cs="Arial"/>
          <w:sz w:val="20"/>
          <w:szCs w:val="20"/>
        </w:rPr>
        <w:t>a</w:t>
      </w:r>
      <w:r w:rsidRPr="00F11CA3">
        <w:rPr>
          <w:rFonts w:ascii="Arial" w:hAnsi="Arial" w:cs="Arial"/>
          <w:sz w:val="20"/>
          <w:szCs w:val="20"/>
        </w:rPr>
        <w:t xml:space="preserve"> </w:t>
      </w:r>
      <w:r w:rsidR="00A21940" w:rsidRPr="00F11CA3">
        <w:rPr>
          <w:rFonts w:ascii="Arial" w:hAnsi="Arial" w:cs="Arial"/>
          <w:sz w:val="20"/>
          <w:szCs w:val="20"/>
        </w:rPr>
        <w:t>merila</w:t>
      </w:r>
      <w:r w:rsidRPr="00F11CA3">
        <w:rPr>
          <w:rFonts w:ascii="Arial" w:hAnsi="Arial" w:cs="Arial"/>
          <w:sz w:val="20"/>
          <w:szCs w:val="20"/>
        </w:rPr>
        <w:t xml:space="preserve"> in postopek prijave strateških investicijskih projektov, postopek ocenjevanja in izbire projektov, priprave in izvedbe strateških projektov, razpolaganje z nepremičninami v lasti države za namene teh projektov, dajanje koncesij in izdajanje upravnih aktov v tej zvezi. Vendar ta zakon ne ureja postopka razlastitve, temveč se za take primere uporablja splošni zakon, ki ureja to področje.</w:t>
      </w:r>
    </w:p>
    <w:p w14:paraId="5DFBF3B2" w14:textId="77777777" w:rsidR="00536474" w:rsidRPr="00F11CA3" w:rsidRDefault="00536474" w:rsidP="00F65D2D">
      <w:pPr>
        <w:spacing w:after="0" w:line="240" w:lineRule="auto"/>
        <w:rPr>
          <w:rFonts w:ascii="Arial" w:hAnsi="Arial" w:cs="Arial"/>
          <w:b/>
          <w:sz w:val="20"/>
          <w:szCs w:val="20"/>
        </w:rPr>
      </w:pPr>
    </w:p>
    <w:p w14:paraId="25C0D1ED" w14:textId="77777777" w:rsidR="00003E0B" w:rsidRPr="00F11CA3" w:rsidRDefault="00003E0B" w:rsidP="00F65D2D">
      <w:pPr>
        <w:spacing w:after="0" w:line="240" w:lineRule="auto"/>
        <w:rPr>
          <w:rFonts w:ascii="Arial" w:hAnsi="Arial" w:cs="Arial"/>
          <w:b/>
          <w:sz w:val="20"/>
          <w:szCs w:val="20"/>
        </w:rPr>
      </w:pPr>
      <w:r w:rsidRPr="00F11CA3">
        <w:rPr>
          <w:rFonts w:ascii="Arial" w:hAnsi="Arial" w:cs="Arial"/>
          <w:b/>
          <w:sz w:val="20"/>
          <w:szCs w:val="20"/>
        </w:rPr>
        <w:lastRenderedPageBreak/>
        <w:t>Prilagojenost predlagane ureditve pravu EU</w:t>
      </w:r>
    </w:p>
    <w:p w14:paraId="714237E7" w14:textId="77777777" w:rsidR="00E443BE" w:rsidRPr="00F11CA3" w:rsidRDefault="00E443BE" w:rsidP="00E443BE">
      <w:pPr>
        <w:spacing w:after="0" w:line="240" w:lineRule="auto"/>
        <w:jc w:val="both"/>
        <w:rPr>
          <w:rFonts w:ascii="Arial" w:hAnsi="Arial" w:cs="Arial"/>
          <w:sz w:val="20"/>
          <w:szCs w:val="20"/>
        </w:rPr>
      </w:pPr>
    </w:p>
    <w:p w14:paraId="14678BB6" w14:textId="77777777" w:rsidR="00003E0B" w:rsidRPr="00F11CA3" w:rsidRDefault="00003E0B" w:rsidP="00E443BE">
      <w:pPr>
        <w:spacing w:after="0" w:line="240" w:lineRule="auto"/>
        <w:jc w:val="both"/>
        <w:rPr>
          <w:rFonts w:ascii="Arial" w:hAnsi="Arial" w:cs="Arial"/>
          <w:sz w:val="20"/>
          <w:szCs w:val="20"/>
        </w:rPr>
      </w:pPr>
      <w:r w:rsidRPr="00F11CA3">
        <w:rPr>
          <w:rFonts w:ascii="Arial" w:hAnsi="Arial" w:cs="Arial"/>
          <w:sz w:val="20"/>
          <w:szCs w:val="20"/>
        </w:rPr>
        <w:t>Predl</w:t>
      </w:r>
      <w:r w:rsidR="00E443BE" w:rsidRPr="00F11CA3">
        <w:rPr>
          <w:rFonts w:ascii="Arial" w:hAnsi="Arial" w:cs="Arial"/>
          <w:sz w:val="20"/>
          <w:szCs w:val="20"/>
        </w:rPr>
        <w:t>o</w:t>
      </w:r>
      <w:r w:rsidRPr="00F11CA3">
        <w:rPr>
          <w:rFonts w:ascii="Arial" w:hAnsi="Arial" w:cs="Arial"/>
          <w:sz w:val="20"/>
          <w:szCs w:val="20"/>
        </w:rPr>
        <w:t>g zakon</w:t>
      </w:r>
      <w:r w:rsidR="00E443BE" w:rsidRPr="00F11CA3">
        <w:rPr>
          <w:rFonts w:ascii="Arial" w:hAnsi="Arial" w:cs="Arial"/>
          <w:sz w:val="20"/>
          <w:szCs w:val="20"/>
        </w:rPr>
        <w:t>a</w:t>
      </w:r>
      <w:r w:rsidRPr="00F11CA3">
        <w:rPr>
          <w:rFonts w:ascii="Arial" w:hAnsi="Arial" w:cs="Arial"/>
          <w:sz w:val="20"/>
          <w:szCs w:val="20"/>
        </w:rPr>
        <w:t xml:space="preserve"> ni </w:t>
      </w:r>
      <w:r w:rsidR="00E443BE" w:rsidRPr="00F11CA3">
        <w:rPr>
          <w:rFonts w:ascii="Arial" w:hAnsi="Arial" w:cs="Arial"/>
          <w:sz w:val="20"/>
          <w:szCs w:val="20"/>
        </w:rPr>
        <w:t xml:space="preserve">predmet usklajevanja s </w:t>
      </w:r>
      <w:r w:rsidRPr="00F11CA3">
        <w:rPr>
          <w:rFonts w:ascii="Arial" w:hAnsi="Arial" w:cs="Arial"/>
          <w:sz w:val="20"/>
          <w:szCs w:val="20"/>
        </w:rPr>
        <w:t xml:space="preserve">pravnim redom EU. </w:t>
      </w:r>
    </w:p>
    <w:p w14:paraId="63678315" w14:textId="77777777" w:rsidR="00F872F0" w:rsidRPr="00F11CA3" w:rsidRDefault="00F872F0" w:rsidP="00F65D2D">
      <w:pPr>
        <w:spacing w:after="0" w:line="240" w:lineRule="auto"/>
        <w:rPr>
          <w:rFonts w:ascii="Arial" w:hAnsi="Arial" w:cs="Arial"/>
          <w:sz w:val="20"/>
          <w:szCs w:val="20"/>
        </w:rPr>
      </w:pPr>
    </w:p>
    <w:p w14:paraId="151C9ECA" w14:textId="77777777" w:rsidR="00003E0B" w:rsidRPr="00F11CA3" w:rsidRDefault="00003E0B" w:rsidP="00F65D2D">
      <w:pPr>
        <w:spacing w:after="0" w:line="240" w:lineRule="auto"/>
        <w:rPr>
          <w:rFonts w:ascii="Arial" w:hAnsi="Arial" w:cs="Arial"/>
          <w:b/>
          <w:sz w:val="20"/>
          <w:szCs w:val="20"/>
        </w:rPr>
      </w:pPr>
      <w:r w:rsidRPr="00F11CA3">
        <w:rPr>
          <w:rFonts w:ascii="Arial" w:hAnsi="Arial" w:cs="Arial"/>
          <w:b/>
          <w:sz w:val="20"/>
          <w:szCs w:val="20"/>
        </w:rPr>
        <w:t>6. PRESOJA POSLEDIC, KI JIH BO IMEL SPREJEM ZAKONA</w:t>
      </w:r>
    </w:p>
    <w:p w14:paraId="06045CEA" w14:textId="77777777" w:rsidR="003C1DD4" w:rsidRPr="00F11CA3" w:rsidRDefault="003C1DD4" w:rsidP="00F65D2D">
      <w:pPr>
        <w:spacing w:after="0" w:line="240" w:lineRule="auto"/>
        <w:rPr>
          <w:rFonts w:ascii="Arial" w:hAnsi="Arial" w:cs="Arial"/>
          <w:b/>
          <w:sz w:val="20"/>
          <w:szCs w:val="20"/>
        </w:rPr>
      </w:pPr>
    </w:p>
    <w:p w14:paraId="706D32F4" w14:textId="77777777" w:rsidR="00003E0B" w:rsidRPr="00F11CA3" w:rsidRDefault="00003E0B" w:rsidP="00F65D2D">
      <w:pPr>
        <w:spacing w:after="0" w:line="240" w:lineRule="auto"/>
        <w:rPr>
          <w:rFonts w:ascii="Arial" w:hAnsi="Arial" w:cs="Arial"/>
          <w:b/>
          <w:sz w:val="20"/>
          <w:szCs w:val="20"/>
        </w:rPr>
      </w:pPr>
      <w:r w:rsidRPr="00F11CA3">
        <w:rPr>
          <w:rFonts w:ascii="Arial" w:hAnsi="Arial" w:cs="Arial"/>
          <w:b/>
          <w:sz w:val="20"/>
          <w:szCs w:val="20"/>
        </w:rPr>
        <w:t>6.1 Presoja administrativnih posledic</w:t>
      </w:r>
    </w:p>
    <w:p w14:paraId="2848B274" w14:textId="77777777" w:rsidR="00003E0B" w:rsidRPr="00F11CA3" w:rsidRDefault="00003E0B" w:rsidP="00F65D2D">
      <w:pPr>
        <w:spacing w:after="0" w:line="240" w:lineRule="auto"/>
        <w:rPr>
          <w:rFonts w:ascii="Arial" w:hAnsi="Arial" w:cs="Arial"/>
          <w:sz w:val="20"/>
          <w:szCs w:val="20"/>
          <w:u w:val="single"/>
        </w:rPr>
      </w:pPr>
      <w:r w:rsidRPr="00F11CA3">
        <w:rPr>
          <w:rFonts w:ascii="Arial" w:hAnsi="Arial" w:cs="Arial"/>
          <w:sz w:val="20"/>
          <w:szCs w:val="20"/>
          <w:u w:val="single"/>
        </w:rPr>
        <w:t>a) v postopkih oziroma poslovanju javne uprave ali pravosodnih organov:</w:t>
      </w:r>
    </w:p>
    <w:p w14:paraId="07F2D0B4" w14:textId="57271EBC" w:rsidR="003C1DD4" w:rsidRPr="00F11CA3" w:rsidRDefault="003C1DD4" w:rsidP="00F65D2D">
      <w:pPr>
        <w:spacing w:after="0" w:line="240" w:lineRule="auto"/>
        <w:rPr>
          <w:rFonts w:ascii="Arial" w:hAnsi="Arial" w:cs="Arial"/>
          <w:sz w:val="20"/>
          <w:szCs w:val="20"/>
        </w:rPr>
      </w:pPr>
      <w:r w:rsidRPr="00F11CA3">
        <w:rPr>
          <w:rFonts w:ascii="Arial" w:hAnsi="Arial" w:cs="Arial"/>
          <w:sz w:val="20"/>
          <w:szCs w:val="20"/>
        </w:rPr>
        <w:t>Predlog zakona ne določa posebnih novih administrativnih postopkov ali administrativnih bremen.</w:t>
      </w:r>
    </w:p>
    <w:p w14:paraId="093D4496" w14:textId="77777777" w:rsidR="003C1DD4" w:rsidRPr="00F11CA3" w:rsidRDefault="003C1DD4" w:rsidP="00F65D2D">
      <w:pPr>
        <w:spacing w:after="0" w:line="240" w:lineRule="auto"/>
        <w:rPr>
          <w:rFonts w:ascii="Arial" w:hAnsi="Arial" w:cs="Arial"/>
          <w:sz w:val="20"/>
          <w:szCs w:val="20"/>
          <w:u w:val="single"/>
        </w:rPr>
      </w:pPr>
    </w:p>
    <w:p w14:paraId="0E7CF501" w14:textId="77777777" w:rsidR="00003E0B" w:rsidRPr="00F11CA3" w:rsidRDefault="00003E0B" w:rsidP="00F65D2D">
      <w:pPr>
        <w:spacing w:after="0" w:line="240" w:lineRule="auto"/>
        <w:rPr>
          <w:rFonts w:ascii="Arial" w:hAnsi="Arial" w:cs="Arial"/>
          <w:sz w:val="20"/>
          <w:szCs w:val="20"/>
          <w:u w:val="single"/>
        </w:rPr>
      </w:pPr>
      <w:r w:rsidRPr="00F11CA3">
        <w:rPr>
          <w:rFonts w:ascii="Arial" w:hAnsi="Arial" w:cs="Arial"/>
          <w:sz w:val="20"/>
          <w:szCs w:val="20"/>
          <w:u w:val="single"/>
        </w:rPr>
        <w:t xml:space="preserve">b) pri obveznostih strank do javne uprave </w:t>
      </w:r>
      <w:r w:rsidR="004B27D2" w:rsidRPr="00F11CA3">
        <w:rPr>
          <w:rFonts w:ascii="Arial" w:hAnsi="Arial" w:cs="Arial"/>
          <w:sz w:val="20"/>
          <w:szCs w:val="20"/>
          <w:u w:val="single"/>
        </w:rPr>
        <w:t>ali pravosodnih organov:</w:t>
      </w:r>
    </w:p>
    <w:p w14:paraId="6ACFD7EA" w14:textId="77777777" w:rsidR="004B27D2" w:rsidRPr="00F11CA3" w:rsidRDefault="003C1DD4" w:rsidP="00F65D2D">
      <w:pPr>
        <w:spacing w:after="0" w:line="240" w:lineRule="auto"/>
        <w:rPr>
          <w:rFonts w:ascii="Arial" w:hAnsi="Arial" w:cs="Arial"/>
          <w:sz w:val="20"/>
          <w:szCs w:val="20"/>
        </w:rPr>
      </w:pPr>
      <w:r w:rsidRPr="00F11CA3">
        <w:rPr>
          <w:rFonts w:ascii="Arial" w:hAnsi="Arial" w:cs="Arial"/>
          <w:sz w:val="20"/>
          <w:szCs w:val="20"/>
        </w:rPr>
        <w:t>Predlog zakona ne predvideva obveznosti strank do javne uprave ali pravosodnih organov.</w:t>
      </w:r>
    </w:p>
    <w:p w14:paraId="429B20D2" w14:textId="77777777" w:rsidR="003C1DD4" w:rsidRPr="00F11CA3" w:rsidRDefault="003C1DD4" w:rsidP="00F65D2D">
      <w:pPr>
        <w:spacing w:after="0" w:line="240" w:lineRule="auto"/>
        <w:rPr>
          <w:rFonts w:ascii="Arial" w:hAnsi="Arial" w:cs="Arial"/>
          <w:sz w:val="20"/>
          <w:szCs w:val="20"/>
        </w:rPr>
      </w:pPr>
    </w:p>
    <w:p w14:paraId="5446F905" w14:textId="77777777" w:rsidR="004B27D2" w:rsidRPr="00F11CA3" w:rsidRDefault="004B27D2" w:rsidP="00F65D2D">
      <w:pPr>
        <w:spacing w:after="0" w:line="240" w:lineRule="auto"/>
        <w:rPr>
          <w:rFonts w:ascii="Arial" w:hAnsi="Arial" w:cs="Arial"/>
          <w:b/>
          <w:sz w:val="20"/>
          <w:szCs w:val="20"/>
        </w:rPr>
      </w:pPr>
      <w:r w:rsidRPr="00F11CA3">
        <w:rPr>
          <w:rFonts w:ascii="Arial" w:hAnsi="Arial" w:cs="Arial"/>
          <w:b/>
          <w:sz w:val="20"/>
          <w:szCs w:val="20"/>
        </w:rPr>
        <w:t>6.2 Presoja posledic za okolje, vključno s prostorskimi in varstvenimi vidiki, in sicer za:</w:t>
      </w:r>
    </w:p>
    <w:p w14:paraId="41CC21C3" w14:textId="26AA820C" w:rsidR="00C75E96" w:rsidRPr="00F11CA3" w:rsidRDefault="004B27D2" w:rsidP="00C75E96">
      <w:pPr>
        <w:spacing w:after="0" w:line="240" w:lineRule="auto"/>
        <w:jc w:val="both"/>
        <w:rPr>
          <w:rFonts w:ascii="Arial" w:hAnsi="Arial" w:cs="Arial"/>
          <w:sz w:val="20"/>
          <w:szCs w:val="20"/>
        </w:rPr>
      </w:pPr>
      <w:r w:rsidRPr="00F11CA3">
        <w:rPr>
          <w:rFonts w:ascii="Arial" w:hAnsi="Arial" w:cs="Arial"/>
          <w:sz w:val="20"/>
          <w:szCs w:val="20"/>
        </w:rPr>
        <w:t xml:space="preserve">Predlog zakona </w:t>
      </w:r>
      <w:r w:rsidR="00C75E96" w:rsidRPr="00F11CA3">
        <w:rPr>
          <w:rFonts w:ascii="Arial" w:hAnsi="Arial" w:cs="Arial"/>
          <w:sz w:val="20"/>
          <w:szCs w:val="20"/>
        </w:rPr>
        <w:t xml:space="preserve">prinaša neposredne in posredne posledice za prostorski razvoj države, urejanje prostora/prostorsko načrtovanje in zemljiško politiko, kot tudi </w:t>
      </w:r>
      <w:r w:rsidR="00A21940" w:rsidRPr="00F11CA3">
        <w:rPr>
          <w:rFonts w:ascii="Arial" w:hAnsi="Arial" w:cs="Arial"/>
          <w:sz w:val="20"/>
          <w:szCs w:val="20"/>
        </w:rPr>
        <w:t>z</w:t>
      </w:r>
      <w:r w:rsidR="00C75E96" w:rsidRPr="00F11CA3">
        <w:rPr>
          <w:rFonts w:ascii="Arial" w:hAnsi="Arial" w:cs="Arial"/>
          <w:sz w:val="20"/>
          <w:szCs w:val="20"/>
        </w:rPr>
        <w:t xml:space="preserve">a okoljevarstvene vidike umeščanja investicij v prostor. </w:t>
      </w:r>
    </w:p>
    <w:p w14:paraId="4818A896" w14:textId="77777777" w:rsidR="004B27D2" w:rsidRPr="00F11CA3" w:rsidRDefault="004B27D2" w:rsidP="00F65D2D">
      <w:pPr>
        <w:spacing w:after="0" w:line="240" w:lineRule="auto"/>
        <w:rPr>
          <w:rFonts w:ascii="Arial" w:hAnsi="Arial" w:cs="Arial"/>
          <w:sz w:val="20"/>
          <w:szCs w:val="20"/>
        </w:rPr>
      </w:pPr>
    </w:p>
    <w:p w14:paraId="750864F2" w14:textId="77777777" w:rsidR="004B27D2" w:rsidRPr="00F11CA3" w:rsidRDefault="004B27D2" w:rsidP="00F65D2D">
      <w:pPr>
        <w:spacing w:after="0" w:line="240" w:lineRule="auto"/>
        <w:rPr>
          <w:rFonts w:ascii="Arial" w:hAnsi="Arial" w:cs="Arial"/>
          <w:b/>
          <w:sz w:val="20"/>
          <w:szCs w:val="20"/>
        </w:rPr>
      </w:pPr>
      <w:r w:rsidRPr="00F11CA3">
        <w:rPr>
          <w:rFonts w:ascii="Arial" w:hAnsi="Arial" w:cs="Arial"/>
          <w:b/>
          <w:sz w:val="20"/>
          <w:szCs w:val="20"/>
        </w:rPr>
        <w:t>6.3 Presoja posledic za gospodarstvo, in sicer za:</w:t>
      </w:r>
    </w:p>
    <w:p w14:paraId="5E158BAD" w14:textId="77777777" w:rsidR="004B27D2" w:rsidRPr="00F11CA3" w:rsidRDefault="004B27D2" w:rsidP="00F65D2D">
      <w:pPr>
        <w:spacing w:after="0" w:line="240" w:lineRule="auto"/>
        <w:rPr>
          <w:rFonts w:ascii="Arial" w:hAnsi="Arial" w:cs="Arial"/>
          <w:sz w:val="20"/>
          <w:szCs w:val="20"/>
        </w:rPr>
      </w:pPr>
      <w:r w:rsidRPr="00F11CA3">
        <w:rPr>
          <w:rFonts w:ascii="Arial" w:hAnsi="Arial" w:cs="Arial"/>
          <w:sz w:val="20"/>
          <w:szCs w:val="20"/>
        </w:rPr>
        <w:t xml:space="preserve">Predlog zakona predvideva gospodarski razvoj, ki ima multiplikativne učinke tudi na druge gospodarske dejavnosti. </w:t>
      </w:r>
    </w:p>
    <w:p w14:paraId="7B9C5E1C" w14:textId="77777777" w:rsidR="004B27D2" w:rsidRPr="00F11CA3" w:rsidRDefault="004B27D2" w:rsidP="00F65D2D">
      <w:pPr>
        <w:spacing w:after="0" w:line="240" w:lineRule="auto"/>
        <w:rPr>
          <w:rFonts w:ascii="Arial" w:hAnsi="Arial" w:cs="Arial"/>
          <w:sz w:val="20"/>
          <w:szCs w:val="20"/>
        </w:rPr>
      </w:pPr>
    </w:p>
    <w:p w14:paraId="38D35873" w14:textId="77777777" w:rsidR="004B27D2" w:rsidRPr="00F11CA3" w:rsidRDefault="004B27D2" w:rsidP="00F65D2D">
      <w:pPr>
        <w:spacing w:after="0" w:line="240" w:lineRule="auto"/>
        <w:rPr>
          <w:rFonts w:ascii="Arial" w:hAnsi="Arial" w:cs="Arial"/>
          <w:b/>
          <w:sz w:val="20"/>
          <w:szCs w:val="20"/>
        </w:rPr>
      </w:pPr>
      <w:r w:rsidRPr="00F11CA3">
        <w:rPr>
          <w:rFonts w:ascii="Arial" w:hAnsi="Arial" w:cs="Arial"/>
          <w:b/>
          <w:sz w:val="20"/>
          <w:szCs w:val="20"/>
        </w:rPr>
        <w:t>6.4 Presoja posledic za socialno področje, in sicer za:</w:t>
      </w:r>
    </w:p>
    <w:p w14:paraId="1EF50C6B" w14:textId="77777777" w:rsidR="004B27D2" w:rsidRPr="00F11CA3" w:rsidRDefault="004B27D2" w:rsidP="00F65D2D">
      <w:pPr>
        <w:spacing w:after="0" w:line="240" w:lineRule="auto"/>
        <w:rPr>
          <w:rFonts w:ascii="Arial" w:hAnsi="Arial" w:cs="Arial"/>
          <w:sz w:val="20"/>
          <w:szCs w:val="20"/>
        </w:rPr>
      </w:pPr>
      <w:r w:rsidRPr="00F11CA3">
        <w:rPr>
          <w:rFonts w:ascii="Arial" w:hAnsi="Arial" w:cs="Arial"/>
          <w:sz w:val="20"/>
          <w:szCs w:val="20"/>
        </w:rPr>
        <w:t>Predlog zakona predvideva posledice na socialnem področju z možnostjo ustvarjanja novih delovnih mest</w:t>
      </w:r>
      <w:r w:rsidR="00536474" w:rsidRPr="00F11CA3">
        <w:rPr>
          <w:rFonts w:ascii="Arial" w:hAnsi="Arial" w:cs="Arial"/>
          <w:sz w:val="20"/>
          <w:szCs w:val="20"/>
        </w:rPr>
        <w:t xml:space="preserve"> in pospeševanjem zaposlovanja</w:t>
      </w:r>
      <w:r w:rsidRPr="00F11CA3">
        <w:rPr>
          <w:rFonts w:ascii="Arial" w:hAnsi="Arial" w:cs="Arial"/>
          <w:sz w:val="20"/>
          <w:szCs w:val="20"/>
        </w:rPr>
        <w:t>.</w:t>
      </w:r>
    </w:p>
    <w:p w14:paraId="39EA3A24" w14:textId="77777777" w:rsidR="004B27D2" w:rsidRPr="00F11CA3" w:rsidRDefault="004B27D2" w:rsidP="00F65D2D">
      <w:pPr>
        <w:spacing w:after="0" w:line="240" w:lineRule="auto"/>
        <w:rPr>
          <w:rFonts w:ascii="Arial" w:hAnsi="Arial" w:cs="Arial"/>
          <w:sz w:val="20"/>
          <w:szCs w:val="20"/>
        </w:rPr>
      </w:pPr>
    </w:p>
    <w:p w14:paraId="69C545AD" w14:textId="77777777" w:rsidR="004B27D2" w:rsidRPr="00F11CA3" w:rsidRDefault="004B27D2" w:rsidP="00F65D2D">
      <w:pPr>
        <w:spacing w:after="0" w:line="240" w:lineRule="auto"/>
        <w:rPr>
          <w:rFonts w:ascii="Arial" w:hAnsi="Arial" w:cs="Arial"/>
          <w:b/>
          <w:sz w:val="20"/>
          <w:szCs w:val="20"/>
        </w:rPr>
      </w:pPr>
      <w:r w:rsidRPr="00F11CA3">
        <w:rPr>
          <w:rFonts w:ascii="Arial" w:hAnsi="Arial" w:cs="Arial"/>
          <w:b/>
          <w:sz w:val="20"/>
          <w:szCs w:val="20"/>
        </w:rPr>
        <w:t>6.5 Presoja posledic za dokumente razvojnega načrtovanja, in sicer za:</w:t>
      </w:r>
    </w:p>
    <w:p w14:paraId="500EEC71" w14:textId="458CB865" w:rsidR="004B27D2" w:rsidRPr="00F11CA3" w:rsidRDefault="004B27D2" w:rsidP="00F65D2D">
      <w:pPr>
        <w:spacing w:after="0" w:line="240" w:lineRule="auto"/>
        <w:rPr>
          <w:rFonts w:ascii="Arial" w:hAnsi="Arial" w:cs="Arial"/>
          <w:sz w:val="20"/>
          <w:szCs w:val="20"/>
        </w:rPr>
      </w:pPr>
      <w:r w:rsidRPr="00F11CA3">
        <w:rPr>
          <w:rFonts w:ascii="Arial" w:hAnsi="Arial" w:cs="Arial"/>
          <w:sz w:val="20"/>
          <w:szCs w:val="20"/>
        </w:rPr>
        <w:t xml:space="preserve">Predlog zakona ne predvideva posledic </w:t>
      </w:r>
      <w:r w:rsidR="00A21940" w:rsidRPr="00F11CA3">
        <w:rPr>
          <w:rFonts w:ascii="Arial" w:hAnsi="Arial" w:cs="Arial"/>
          <w:sz w:val="20"/>
          <w:szCs w:val="20"/>
        </w:rPr>
        <w:t>z</w:t>
      </w:r>
      <w:r w:rsidRPr="00F11CA3">
        <w:rPr>
          <w:rFonts w:ascii="Arial" w:hAnsi="Arial" w:cs="Arial"/>
          <w:sz w:val="20"/>
          <w:szCs w:val="20"/>
        </w:rPr>
        <w:t>a dokumente razvojnega načrtovanja.</w:t>
      </w:r>
    </w:p>
    <w:p w14:paraId="679188C9" w14:textId="77777777" w:rsidR="004B27D2" w:rsidRPr="00F11CA3" w:rsidRDefault="004B27D2" w:rsidP="00F65D2D">
      <w:pPr>
        <w:spacing w:after="0" w:line="240" w:lineRule="auto"/>
        <w:rPr>
          <w:rFonts w:ascii="Arial" w:hAnsi="Arial" w:cs="Arial"/>
          <w:sz w:val="20"/>
          <w:szCs w:val="20"/>
        </w:rPr>
      </w:pPr>
    </w:p>
    <w:p w14:paraId="553969C6" w14:textId="77777777" w:rsidR="004B27D2" w:rsidRPr="00F11CA3" w:rsidRDefault="004B27D2" w:rsidP="00F65D2D">
      <w:pPr>
        <w:spacing w:after="0" w:line="240" w:lineRule="auto"/>
        <w:rPr>
          <w:rFonts w:ascii="Arial" w:hAnsi="Arial" w:cs="Arial"/>
          <w:b/>
          <w:sz w:val="20"/>
          <w:szCs w:val="20"/>
        </w:rPr>
      </w:pPr>
      <w:r w:rsidRPr="00F11CA3">
        <w:rPr>
          <w:rFonts w:ascii="Arial" w:hAnsi="Arial" w:cs="Arial"/>
          <w:b/>
          <w:sz w:val="20"/>
          <w:szCs w:val="20"/>
        </w:rPr>
        <w:t>6.6 Presoja posledic za druga področja</w:t>
      </w:r>
      <w:r w:rsidR="009938FA" w:rsidRPr="00F11CA3">
        <w:rPr>
          <w:rFonts w:ascii="Arial" w:hAnsi="Arial" w:cs="Arial"/>
          <w:b/>
          <w:sz w:val="20"/>
          <w:szCs w:val="20"/>
        </w:rPr>
        <w:t>:</w:t>
      </w:r>
    </w:p>
    <w:p w14:paraId="169BBA35" w14:textId="77777777" w:rsidR="004B27D2" w:rsidRPr="00F11CA3" w:rsidRDefault="004B27D2" w:rsidP="00F65D2D">
      <w:pPr>
        <w:spacing w:after="0" w:line="240" w:lineRule="auto"/>
        <w:rPr>
          <w:rFonts w:ascii="Arial" w:hAnsi="Arial" w:cs="Arial"/>
          <w:sz w:val="20"/>
          <w:szCs w:val="20"/>
        </w:rPr>
      </w:pPr>
      <w:r w:rsidRPr="00F11CA3">
        <w:rPr>
          <w:rFonts w:ascii="Arial" w:hAnsi="Arial" w:cs="Arial"/>
          <w:sz w:val="20"/>
          <w:szCs w:val="20"/>
        </w:rPr>
        <w:t>Predlog zakona ne bo imel posledic na druga področja.</w:t>
      </w:r>
    </w:p>
    <w:p w14:paraId="6F433E98" w14:textId="77777777" w:rsidR="004B27D2" w:rsidRPr="00F11CA3" w:rsidRDefault="004B27D2" w:rsidP="00F65D2D">
      <w:pPr>
        <w:spacing w:after="0" w:line="240" w:lineRule="auto"/>
        <w:rPr>
          <w:rFonts w:ascii="Arial" w:hAnsi="Arial" w:cs="Arial"/>
          <w:sz w:val="20"/>
          <w:szCs w:val="20"/>
        </w:rPr>
      </w:pPr>
    </w:p>
    <w:p w14:paraId="01C54808" w14:textId="77777777" w:rsidR="004B27D2" w:rsidRPr="00F11CA3" w:rsidRDefault="004B27D2" w:rsidP="00F65D2D">
      <w:pPr>
        <w:spacing w:after="0" w:line="240" w:lineRule="auto"/>
        <w:rPr>
          <w:rFonts w:ascii="Arial" w:hAnsi="Arial" w:cs="Arial"/>
          <w:b/>
          <w:sz w:val="20"/>
          <w:szCs w:val="20"/>
        </w:rPr>
      </w:pPr>
      <w:r w:rsidRPr="00F11CA3">
        <w:rPr>
          <w:rFonts w:ascii="Arial" w:hAnsi="Arial" w:cs="Arial"/>
          <w:b/>
          <w:sz w:val="20"/>
          <w:szCs w:val="20"/>
        </w:rPr>
        <w:t>6.7 Izvajanje sprejetega predpisa:</w:t>
      </w:r>
    </w:p>
    <w:p w14:paraId="0869034C" w14:textId="77777777" w:rsidR="004B27D2" w:rsidRPr="00F11CA3" w:rsidRDefault="004B27D2" w:rsidP="00F65D2D">
      <w:pPr>
        <w:spacing w:after="0" w:line="240" w:lineRule="auto"/>
        <w:rPr>
          <w:rFonts w:ascii="Arial" w:hAnsi="Arial" w:cs="Arial"/>
          <w:sz w:val="20"/>
          <w:szCs w:val="20"/>
        </w:rPr>
      </w:pPr>
      <w:r w:rsidRPr="00F11CA3">
        <w:rPr>
          <w:rFonts w:ascii="Arial" w:hAnsi="Arial" w:cs="Arial"/>
          <w:sz w:val="20"/>
          <w:szCs w:val="20"/>
        </w:rPr>
        <w:t xml:space="preserve">a) </w:t>
      </w:r>
      <w:r w:rsidRPr="00F11CA3">
        <w:rPr>
          <w:rFonts w:ascii="Arial" w:hAnsi="Arial" w:cs="Arial"/>
          <w:sz w:val="20"/>
          <w:szCs w:val="20"/>
          <w:u w:val="single"/>
        </w:rPr>
        <w:t>Predstavitev sprejetega zakona:</w:t>
      </w:r>
    </w:p>
    <w:p w14:paraId="3FB02A6B" w14:textId="428AD308" w:rsidR="004B27D2" w:rsidRPr="00F11CA3" w:rsidRDefault="004B27D2" w:rsidP="00855631">
      <w:pPr>
        <w:spacing w:after="0" w:line="240" w:lineRule="auto"/>
        <w:jc w:val="both"/>
        <w:rPr>
          <w:rFonts w:ascii="Arial" w:hAnsi="Arial" w:cs="Arial"/>
          <w:sz w:val="20"/>
          <w:szCs w:val="20"/>
        </w:rPr>
      </w:pPr>
      <w:r w:rsidRPr="00F11CA3">
        <w:rPr>
          <w:rFonts w:ascii="Arial" w:hAnsi="Arial" w:cs="Arial"/>
          <w:sz w:val="20"/>
          <w:szCs w:val="20"/>
        </w:rPr>
        <w:t>Sprejeti zakon bo objavljen v Uradnem listu Republike Slovenije ter na spletnih straneh Ministrstva za gospodarski razvoj in tehnologijo</w:t>
      </w:r>
      <w:r w:rsidR="00536474" w:rsidRPr="00F11CA3">
        <w:rPr>
          <w:rFonts w:ascii="Arial" w:hAnsi="Arial" w:cs="Arial"/>
          <w:sz w:val="20"/>
          <w:szCs w:val="20"/>
        </w:rPr>
        <w:t xml:space="preserve">. </w:t>
      </w:r>
      <w:r w:rsidRPr="00F11CA3">
        <w:rPr>
          <w:rFonts w:ascii="Arial" w:hAnsi="Arial" w:cs="Arial"/>
          <w:sz w:val="20"/>
          <w:szCs w:val="20"/>
        </w:rPr>
        <w:t xml:space="preserve">Minister in drugi predstavniki ministrstva bodo sodelovali </w:t>
      </w:r>
      <w:r w:rsidR="009E3990" w:rsidRPr="00F11CA3">
        <w:rPr>
          <w:rFonts w:ascii="Arial" w:hAnsi="Arial" w:cs="Arial"/>
          <w:sz w:val="20"/>
          <w:szCs w:val="20"/>
        </w:rPr>
        <w:t>pri predstavitvah zakona v medijih in na javnih prireditvah.</w:t>
      </w:r>
    </w:p>
    <w:p w14:paraId="645810FE" w14:textId="77777777" w:rsidR="00536474" w:rsidRPr="00F11CA3" w:rsidRDefault="00536474" w:rsidP="00F65D2D">
      <w:pPr>
        <w:spacing w:after="0" w:line="240" w:lineRule="auto"/>
        <w:rPr>
          <w:rFonts w:ascii="Arial" w:hAnsi="Arial" w:cs="Arial"/>
          <w:sz w:val="20"/>
          <w:szCs w:val="20"/>
        </w:rPr>
      </w:pPr>
    </w:p>
    <w:p w14:paraId="2190D1CB" w14:textId="77777777" w:rsidR="009E3990" w:rsidRPr="00F11CA3" w:rsidRDefault="009938FA" w:rsidP="002028BF">
      <w:pPr>
        <w:numPr>
          <w:ilvl w:val="0"/>
          <w:numId w:val="3"/>
        </w:numPr>
        <w:spacing w:after="0" w:line="240" w:lineRule="auto"/>
        <w:rPr>
          <w:rFonts w:ascii="Arial" w:hAnsi="Arial" w:cs="Arial"/>
          <w:sz w:val="20"/>
          <w:szCs w:val="20"/>
          <w:u w:val="single"/>
        </w:rPr>
      </w:pPr>
      <w:r w:rsidRPr="00F11CA3">
        <w:rPr>
          <w:rFonts w:ascii="Arial" w:hAnsi="Arial" w:cs="Arial"/>
          <w:sz w:val="20"/>
          <w:szCs w:val="20"/>
          <w:u w:val="single"/>
        </w:rPr>
        <w:t>c</w:t>
      </w:r>
      <w:r w:rsidR="009E3990" w:rsidRPr="00F11CA3">
        <w:rPr>
          <w:rFonts w:ascii="Arial" w:hAnsi="Arial" w:cs="Arial"/>
          <w:sz w:val="20"/>
          <w:szCs w:val="20"/>
          <w:u w:val="single"/>
        </w:rPr>
        <w:t>iljnim skupinam (seminarji, delavnice)</w:t>
      </w:r>
    </w:p>
    <w:p w14:paraId="4BCD1357" w14:textId="77777777" w:rsidR="00536474" w:rsidRPr="00F11CA3" w:rsidRDefault="00536474" w:rsidP="00536474">
      <w:pPr>
        <w:spacing w:after="0" w:line="240" w:lineRule="auto"/>
        <w:ind w:left="720"/>
        <w:rPr>
          <w:rFonts w:ascii="Arial" w:hAnsi="Arial" w:cs="Arial"/>
          <w:sz w:val="20"/>
          <w:szCs w:val="20"/>
        </w:rPr>
      </w:pPr>
      <w:r w:rsidRPr="00F11CA3">
        <w:rPr>
          <w:rFonts w:ascii="Arial" w:hAnsi="Arial" w:cs="Arial"/>
          <w:sz w:val="20"/>
          <w:szCs w:val="20"/>
        </w:rPr>
        <w:t>Niso predvidene delavnice oziroma seminarji v organizaciji predlagatelja zakona.</w:t>
      </w:r>
    </w:p>
    <w:p w14:paraId="156BCC19" w14:textId="77777777" w:rsidR="009E3990" w:rsidRPr="00F11CA3" w:rsidRDefault="009938FA" w:rsidP="002028BF">
      <w:pPr>
        <w:numPr>
          <w:ilvl w:val="0"/>
          <w:numId w:val="3"/>
        </w:numPr>
        <w:spacing w:after="0" w:line="240" w:lineRule="auto"/>
        <w:rPr>
          <w:rFonts w:ascii="Arial" w:hAnsi="Arial" w:cs="Arial"/>
          <w:sz w:val="20"/>
          <w:szCs w:val="20"/>
          <w:u w:val="single"/>
        </w:rPr>
      </w:pPr>
      <w:r w:rsidRPr="00F11CA3">
        <w:rPr>
          <w:rFonts w:ascii="Arial" w:hAnsi="Arial" w:cs="Arial"/>
          <w:sz w:val="20"/>
          <w:szCs w:val="20"/>
          <w:u w:val="single"/>
        </w:rPr>
        <w:t>š</w:t>
      </w:r>
      <w:r w:rsidR="009E3990" w:rsidRPr="00F11CA3">
        <w:rPr>
          <w:rFonts w:ascii="Arial" w:hAnsi="Arial" w:cs="Arial"/>
          <w:sz w:val="20"/>
          <w:szCs w:val="20"/>
          <w:u w:val="single"/>
        </w:rPr>
        <w:t>irši javnosti (mediji, javne predstavitve, spletne predstavitve)</w:t>
      </w:r>
    </w:p>
    <w:p w14:paraId="6381863D" w14:textId="77777777" w:rsidR="00536474" w:rsidRPr="00F11CA3" w:rsidRDefault="00536474" w:rsidP="00536474">
      <w:pPr>
        <w:spacing w:after="0" w:line="240" w:lineRule="auto"/>
        <w:ind w:left="720"/>
        <w:rPr>
          <w:rFonts w:ascii="Arial" w:hAnsi="Arial" w:cs="Arial"/>
          <w:sz w:val="20"/>
          <w:szCs w:val="20"/>
        </w:rPr>
      </w:pPr>
      <w:r w:rsidRPr="00F11CA3">
        <w:rPr>
          <w:rFonts w:ascii="Arial" w:hAnsi="Arial" w:cs="Arial"/>
          <w:sz w:val="20"/>
          <w:szCs w:val="20"/>
        </w:rPr>
        <w:t>Niso predvidene širše javne oziroma spletne predstavitve predloga zakona.</w:t>
      </w:r>
    </w:p>
    <w:p w14:paraId="7B07C3F9" w14:textId="77777777" w:rsidR="00536474" w:rsidRPr="00F11CA3" w:rsidRDefault="00536474" w:rsidP="00536474">
      <w:pPr>
        <w:spacing w:after="0" w:line="240" w:lineRule="auto"/>
        <w:ind w:left="720"/>
        <w:rPr>
          <w:rFonts w:ascii="Arial" w:hAnsi="Arial" w:cs="Arial"/>
          <w:sz w:val="20"/>
          <w:szCs w:val="20"/>
          <w:u w:val="single"/>
        </w:rPr>
      </w:pPr>
    </w:p>
    <w:p w14:paraId="73F62449" w14:textId="77777777" w:rsidR="009E3990" w:rsidRPr="00F11CA3" w:rsidRDefault="009E3990" w:rsidP="009E3990">
      <w:pPr>
        <w:spacing w:after="0" w:line="240" w:lineRule="auto"/>
        <w:rPr>
          <w:rFonts w:ascii="Arial" w:hAnsi="Arial" w:cs="Arial"/>
          <w:sz w:val="20"/>
          <w:szCs w:val="20"/>
          <w:u w:val="single"/>
        </w:rPr>
      </w:pPr>
      <w:r w:rsidRPr="00F11CA3">
        <w:rPr>
          <w:rFonts w:ascii="Arial" w:hAnsi="Arial" w:cs="Arial"/>
          <w:sz w:val="20"/>
          <w:szCs w:val="20"/>
        </w:rPr>
        <w:t xml:space="preserve">b) </w:t>
      </w:r>
      <w:r w:rsidRPr="00F11CA3">
        <w:rPr>
          <w:rFonts w:ascii="Arial" w:hAnsi="Arial" w:cs="Arial"/>
          <w:sz w:val="20"/>
          <w:szCs w:val="20"/>
          <w:u w:val="single"/>
        </w:rPr>
        <w:t>Spremljanje izvajanj a sprejetega predpisa:</w:t>
      </w:r>
    </w:p>
    <w:p w14:paraId="44DAF609" w14:textId="77777777" w:rsidR="009E3990" w:rsidRPr="00F11CA3" w:rsidRDefault="009E3990" w:rsidP="009E3990">
      <w:pPr>
        <w:spacing w:after="0" w:line="240" w:lineRule="auto"/>
        <w:rPr>
          <w:rFonts w:ascii="Arial" w:hAnsi="Arial" w:cs="Arial"/>
          <w:sz w:val="20"/>
          <w:szCs w:val="20"/>
          <w:u w:val="single"/>
        </w:rPr>
      </w:pPr>
      <w:r w:rsidRPr="00F11CA3">
        <w:rPr>
          <w:rFonts w:ascii="Arial" w:hAnsi="Arial" w:cs="Arial"/>
          <w:sz w:val="20"/>
          <w:szCs w:val="20"/>
        </w:rPr>
        <w:t xml:space="preserve">- </w:t>
      </w:r>
      <w:r w:rsidRPr="00F11CA3">
        <w:rPr>
          <w:rFonts w:ascii="Arial" w:hAnsi="Arial" w:cs="Arial"/>
          <w:sz w:val="20"/>
          <w:szCs w:val="20"/>
          <w:u w:val="single"/>
        </w:rPr>
        <w:t>zagotovitev spremljanja</w:t>
      </w:r>
      <w:r w:rsidR="009938FA" w:rsidRPr="00F11CA3">
        <w:rPr>
          <w:rFonts w:ascii="Arial" w:hAnsi="Arial" w:cs="Arial"/>
          <w:sz w:val="20"/>
          <w:szCs w:val="20"/>
          <w:u w:val="single"/>
        </w:rPr>
        <w:t xml:space="preserve"> </w:t>
      </w:r>
      <w:r w:rsidRPr="00F11CA3">
        <w:rPr>
          <w:rFonts w:ascii="Arial" w:hAnsi="Arial" w:cs="Arial"/>
          <w:sz w:val="20"/>
          <w:szCs w:val="20"/>
          <w:u w:val="single"/>
        </w:rPr>
        <w:t>izvajanja predpisa</w:t>
      </w:r>
    </w:p>
    <w:p w14:paraId="1F1D984E" w14:textId="77777777" w:rsidR="009E3990" w:rsidRPr="00F11CA3" w:rsidRDefault="009E3990" w:rsidP="009E3990">
      <w:pPr>
        <w:spacing w:after="0" w:line="240" w:lineRule="auto"/>
        <w:rPr>
          <w:rFonts w:ascii="Arial" w:hAnsi="Arial" w:cs="Arial"/>
          <w:sz w:val="20"/>
          <w:szCs w:val="20"/>
        </w:rPr>
      </w:pPr>
      <w:r w:rsidRPr="00F11CA3">
        <w:rPr>
          <w:rFonts w:ascii="Arial" w:hAnsi="Arial" w:cs="Arial"/>
          <w:sz w:val="20"/>
          <w:szCs w:val="20"/>
        </w:rPr>
        <w:t>Ni predvidena zagotovitev spremljanja izvajanja predpisa.</w:t>
      </w:r>
    </w:p>
    <w:p w14:paraId="4D68A46E" w14:textId="77777777" w:rsidR="009E3990" w:rsidRPr="00F11CA3" w:rsidRDefault="009E3990" w:rsidP="009E3990">
      <w:pPr>
        <w:spacing w:after="0" w:line="240" w:lineRule="auto"/>
        <w:rPr>
          <w:rFonts w:ascii="Arial" w:hAnsi="Arial" w:cs="Arial"/>
          <w:sz w:val="20"/>
          <w:szCs w:val="20"/>
        </w:rPr>
      </w:pPr>
    </w:p>
    <w:p w14:paraId="4278DD5D" w14:textId="77777777" w:rsidR="009E3990" w:rsidRPr="00F11CA3" w:rsidRDefault="009E3990" w:rsidP="009E3990">
      <w:pPr>
        <w:spacing w:after="0" w:line="240" w:lineRule="auto"/>
        <w:rPr>
          <w:rFonts w:ascii="Arial" w:hAnsi="Arial" w:cs="Arial"/>
          <w:b/>
          <w:sz w:val="20"/>
          <w:szCs w:val="20"/>
        </w:rPr>
      </w:pPr>
      <w:r w:rsidRPr="00F11CA3">
        <w:rPr>
          <w:rFonts w:ascii="Arial" w:hAnsi="Arial" w:cs="Arial"/>
          <w:b/>
          <w:sz w:val="20"/>
          <w:szCs w:val="20"/>
        </w:rPr>
        <w:t>6.8 Druge pomembne okoliščine v zvezi z vprašanji, ki jih ureja predlog zakona:</w:t>
      </w:r>
    </w:p>
    <w:p w14:paraId="31D1049D" w14:textId="77777777" w:rsidR="009E3990" w:rsidRPr="00F11CA3" w:rsidRDefault="009E3990" w:rsidP="009E3990">
      <w:pPr>
        <w:spacing w:after="0" w:line="240" w:lineRule="auto"/>
        <w:rPr>
          <w:rFonts w:ascii="Arial" w:hAnsi="Arial" w:cs="Arial"/>
          <w:sz w:val="20"/>
          <w:szCs w:val="20"/>
        </w:rPr>
      </w:pPr>
      <w:r w:rsidRPr="00F11CA3">
        <w:rPr>
          <w:rFonts w:ascii="Arial" w:hAnsi="Arial" w:cs="Arial"/>
          <w:sz w:val="20"/>
          <w:szCs w:val="20"/>
        </w:rPr>
        <w:t>/</w:t>
      </w:r>
    </w:p>
    <w:p w14:paraId="3AAACDFB" w14:textId="77777777" w:rsidR="009E3990" w:rsidRDefault="009E3990" w:rsidP="009E3990">
      <w:pPr>
        <w:spacing w:after="0" w:line="240" w:lineRule="auto"/>
        <w:rPr>
          <w:rFonts w:ascii="Arial" w:hAnsi="Arial" w:cs="Arial"/>
          <w:sz w:val="20"/>
          <w:szCs w:val="20"/>
        </w:rPr>
      </w:pPr>
    </w:p>
    <w:p w14:paraId="28B95F94" w14:textId="447830A2" w:rsidR="00D164C0" w:rsidRPr="00F11CA3" w:rsidRDefault="00D164C0" w:rsidP="00D164C0">
      <w:pPr>
        <w:spacing w:after="0" w:line="240" w:lineRule="auto"/>
        <w:rPr>
          <w:rFonts w:ascii="Arial" w:hAnsi="Arial" w:cs="Arial"/>
          <w:b/>
          <w:sz w:val="20"/>
          <w:szCs w:val="20"/>
        </w:rPr>
      </w:pPr>
      <w:r>
        <w:rPr>
          <w:rFonts w:ascii="Arial" w:hAnsi="Arial" w:cs="Arial"/>
          <w:b/>
          <w:sz w:val="20"/>
          <w:szCs w:val="20"/>
        </w:rPr>
        <w:t>6.9</w:t>
      </w:r>
      <w:r w:rsidRPr="00F11CA3">
        <w:rPr>
          <w:rFonts w:ascii="Arial" w:hAnsi="Arial" w:cs="Arial"/>
          <w:b/>
          <w:sz w:val="20"/>
          <w:szCs w:val="20"/>
        </w:rPr>
        <w:t xml:space="preserve"> </w:t>
      </w:r>
      <w:r>
        <w:rPr>
          <w:rFonts w:ascii="Arial" w:hAnsi="Arial" w:cs="Arial"/>
          <w:b/>
          <w:sz w:val="20"/>
          <w:szCs w:val="20"/>
        </w:rPr>
        <w:t>Sodelovanje zunanjih strokovnjakov</w:t>
      </w:r>
      <w:r w:rsidRPr="00F11CA3">
        <w:rPr>
          <w:rFonts w:ascii="Arial" w:hAnsi="Arial" w:cs="Arial"/>
          <w:b/>
          <w:sz w:val="20"/>
          <w:szCs w:val="20"/>
        </w:rPr>
        <w:t>:</w:t>
      </w:r>
    </w:p>
    <w:p w14:paraId="37ADFC6B" w14:textId="4845C711" w:rsidR="00D164C0" w:rsidRDefault="00D164C0" w:rsidP="009E3990">
      <w:pPr>
        <w:spacing w:after="0" w:line="240" w:lineRule="auto"/>
        <w:rPr>
          <w:rFonts w:ascii="Arial" w:hAnsi="Arial" w:cs="Arial"/>
          <w:sz w:val="20"/>
          <w:szCs w:val="20"/>
        </w:rPr>
      </w:pPr>
      <w:r>
        <w:rPr>
          <w:rFonts w:ascii="Arial" w:hAnsi="Arial" w:cs="Arial"/>
          <w:sz w:val="20"/>
          <w:szCs w:val="20"/>
        </w:rPr>
        <w:t>Pri pripravi zakona ni sodeloval zunanji strokovnjak.</w:t>
      </w:r>
    </w:p>
    <w:p w14:paraId="51EE9137" w14:textId="77777777" w:rsidR="00D164C0" w:rsidRPr="00F11CA3" w:rsidRDefault="00D164C0" w:rsidP="009E3990">
      <w:pPr>
        <w:spacing w:after="0" w:line="240" w:lineRule="auto"/>
        <w:rPr>
          <w:rFonts w:ascii="Arial" w:hAnsi="Arial" w:cs="Arial"/>
          <w:sz w:val="20"/>
          <w:szCs w:val="20"/>
        </w:rPr>
      </w:pPr>
    </w:p>
    <w:p w14:paraId="45ACF2F2" w14:textId="77777777" w:rsidR="00536474" w:rsidRPr="00F11CA3" w:rsidRDefault="009E3990" w:rsidP="009E3990">
      <w:pPr>
        <w:spacing w:after="0" w:line="240" w:lineRule="auto"/>
        <w:rPr>
          <w:rFonts w:ascii="Arial" w:hAnsi="Arial" w:cs="Arial"/>
          <w:b/>
          <w:sz w:val="20"/>
          <w:szCs w:val="20"/>
        </w:rPr>
      </w:pPr>
      <w:r w:rsidRPr="00F11CA3">
        <w:rPr>
          <w:rFonts w:ascii="Arial" w:hAnsi="Arial" w:cs="Arial"/>
          <w:b/>
          <w:sz w:val="20"/>
          <w:szCs w:val="20"/>
        </w:rPr>
        <w:t>7. PRIKAZ SODELOVANJA JAVNOST</w:t>
      </w:r>
      <w:r w:rsidR="00536474" w:rsidRPr="00F11CA3">
        <w:rPr>
          <w:rFonts w:ascii="Arial" w:hAnsi="Arial" w:cs="Arial"/>
          <w:b/>
          <w:sz w:val="20"/>
          <w:szCs w:val="20"/>
        </w:rPr>
        <w:t>I PRI PRIPRAVI PREDLOGA ZAKONA:</w:t>
      </w:r>
    </w:p>
    <w:p w14:paraId="16F102D0" w14:textId="77777777" w:rsidR="00536474" w:rsidRPr="00F11CA3" w:rsidRDefault="00536474" w:rsidP="009E3990">
      <w:pPr>
        <w:spacing w:after="0" w:line="240" w:lineRule="auto"/>
        <w:rPr>
          <w:rFonts w:ascii="Arial" w:hAnsi="Arial" w:cs="Arial"/>
          <w:b/>
          <w:sz w:val="20"/>
          <w:szCs w:val="20"/>
        </w:rPr>
      </w:pPr>
    </w:p>
    <w:p w14:paraId="37059152" w14:textId="7EF59EFD" w:rsidR="009E3990" w:rsidRPr="00F11CA3" w:rsidRDefault="00536474" w:rsidP="0086026A">
      <w:pPr>
        <w:spacing w:after="0" w:line="240" w:lineRule="auto"/>
        <w:jc w:val="both"/>
        <w:rPr>
          <w:rFonts w:ascii="Arial" w:hAnsi="Arial" w:cs="Arial"/>
          <w:sz w:val="20"/>
          <w:szCs w:val="20"/>
        </w:rPr>
      </w:pPr>
      <w:r w:rsidRPr="00F11CA3">
        <w:rPr>
          <w:rFonts w:ascii="Arial" w:hAnsi="Arial" w:cs="Arial"/>
          <w:sz w:val="20"/>
          <w:szCs w:val="20"/>
        </w:rPr>
        <w:t xml:space="preserve">Predpis je bil objavljen na </w:t>
      </w:r>
      <w:r w:rsidR="009E3990" w:rsidRPr="00F11CA3">
        <w:rPr>
          <w:rFonts w:ascii="Arial" w:hAnsi="Arial" w:cs="Arial"/>
          <w:sz w:val="20"/>
          <w:szCs w:val="20"/>
        </w:rPr>
        <w:t xml:space="preserve">spletni </w:t>
      </w:r>
      <w:r w:rsidRPr="00F11CA3">
        <w:rPr>
          <w:rFonts w:ascii="Arial" w:hAnsi="Arial" w:cs="Arial"/>
          <w:sz w:val="20"/>
          <w:szCs w:val="20"/>
        </w:rPr>
        <w:t>strani Ministrstva za gospodarski razvoj in tehnologijo (</w:t>
      </w:r>
      <w:hyperlink r:id="rId13" w:history="1">
        <w:r w:rsidRPr="00F11CA3">
          <w:rPr>
            <w:rStyle w:val="Hyperlink"/>
            <w:rFonts w:ascii="Arial" w:hAnsi="Arial" w:cs="Arial"/>
            <w:sz w:val="20"/>
            <w:szCs w:val="20"/>
          </w:rPr>
          <w:t>http://www.mgrt.gov.si/si/zakonodaja_in_dokumenti/internacionalizacija/predlogi_predpisov</w:t>
        </w:r>
      </w:hyperlink>
      <w:r w:rsidRPr="00F11CA3">
        <w:rPr>
          <w:rFonts w:ascii="Arial" w:hAnsi="Arial" w:cs="Arial"/>
          <w:sz w:val="20"/>
          <w:szCs w:val="20"/>
        </w:rPr>
        <w:t>)</w:t>
      </w:r>
      <w:r w:rsidR="00A21940" w:rsidRPr="00F11CA3">
        <w:rPr>
          <w:rFonts w:ascii="Arial" w:hAnsi="Arial" w:cs="Arial"/>
          <w:sz w:val="20"/>
          <w:szCs w:val="20"/>
        </w:rPr>
        <w:t>,</w:t>
      </w:r>
      <w:r w:rsidRPr="00F11CA3">
        <w:rPr>
          <w:rFonts w:ascii="Arial" w:hAnsi="Arial" w:cs="Arial"/>
          <w:sz w:val="20"/>
          <w:szCs w:val="20"/>
        </w:rPr>
        <w:t xml:space="preserve"> </w:t>
      </w:r>
      <w:r w:rsidR="00A21940" w:rsidRPr="00F11CA3">
        <w:rPr>
          <w:rFonts w:ascii="Arial" w:hAnsi="Arial" w:cs="Arial"/>
          <w:sz w:val="20"/>
          <w:szCs w:val="20"/>
        </w:rPr>
        <w:t>in sicer</w:t>
      </w:r>
      <w:r w:rsidRPr="00F11CA3">
        <w:rPr>
          <w:rFonts w:ascii="Arial" w:hAnsi="Arial" w:cs="Arial"/>
          <w:sz w:val="20"/>
          <w:szCs w:val="20"/>
        </w:rPr>
        <w:t xml:space="preserve"> 23.</w:t>
      </w:r>
      <w:r w:rsidR="00A21940" w:rsidRPr="00F11CA3">
        <w:rPr>
          <w:rFonts w:ascii="Arial" w:hAnsi="Arial" w:cs="Arial"/>
          <w:sz w:val="20"/>
          <w:szCs w:val="20"/>
        </w:rPr>
        <w:t xml:space="preserve"> </w:t>
      </w:r>
      <w:r w:rsidRPr="00F11CA3">
        <w:rPr>
          <w:rFonts w:ascii="Arial" w:hAnsi="Arial" w:cs="Arial"/>
          <w:sz w:val="20"/>
          <w:szCs w:val="20"/>
        </w:rPr>
        <w:t>6.</w:t>
      </w:r>
      <w:r w:rsidR="00A21940" w:rsidRPr="00F11CA3">
        <w:rPr>
          <w:rFonts w:ascii="Arial" w:hAnsi="Arial" w:cs="Arial"/>
          <w:sz w:val="20"/>
          <w:szCs w:val="20"/>
        </w:rPr>
        <w:t xml:space="preserve"> </w:t>
      </w:r>
      <w:r w:rsidRPr="00F11CA3">
        <w:rPr>
          <w:rFonts w:ascii="Arial" w:hAnsi="Arial" w:cs="Arial"/>
          <w:sz w:val="20"/>
          <w:szCs w:val="20"/>
        </w:rPr>
        <w:t>2017, mnenja, predloge in pripombe pa je bilo možno sporočiti do 31.</w:t>
      </w:r>
      <w:r w:rsidR="00A21940" w:rsidRPr="00F11CA3">
        <w:rPr>
          <w:rFonts w:ascii="Arial" w:hAnsi="Arial" w:cs="Arial"/>
          <w:sz w:val="20"/>
          <w:szCs w:val="20"/>
        </w:rPr>
        <w:t xml:space="preserve"> </w:t>
      </w:r>
      <w:r w:rsidRPr="00F11CA3">
        <w:rPr>
          <w:rFonts w:ascii="Arial" w:hAnsi="Arial" w:cs="Arial"/>
          <w:sz w:val="20"/>
          <w:szCs w:val="20"/>
        </w:rPr>
        <w:t>7.</w:t>
      </w:r>
      <w:r w:rsidR="00A21940" w:rsidRPr="00F11CA3">
        <w:rPr>
          <w:rFonts w:ascii="Arial" w:hAnsi="Arial" w:cs="Arial"/>
          <w:sz w:val="20"/>
          <w:szCs w:val="20"/>
        </w:rPr>
        <w:t xml:space="preserve"> </w:t>
      </w:r>
      <w:r w:rsidRPr="00F11CA3">
        <w:rPr>
          <w:rFonts w:ascii="Arial" w:hAnsi="Arial" w:cs="Arial"/>
          <w:sz w:val="20"/>
          <w:szCs w:val="20"/>
        </w:rPr>
        <w:t>2017.</w:t>
      </w:r>
    </w:p>
    <w:p w14:paraId="6BA4D39F" w14:textId="22EC64B3" w:rsidR="00536474" w:rsidRPr="00F11CA3" w:rsidRDefault="00536474" w:rsidP="0086026A">
      <w:pPr>
        <w:spacing w:after="0" w:line="240" w:lineRule="auto"/>
        <w:jc w:val="both"/>
        <w:rPr>
          <w:rFonts w:ascii="Arial" w:hAnsi="Arial" w:cs="Arial"/>
          <w:sz w:val="20"/>
          <w:szCs w:val="20"/>
        </w:rPr>
      </w:pPr>
      <w:r w:rsidRPr="00F11CA3">
        <w:rPr>
          <w:rFonts w:ascii="Arial" w:hAnsi="Arial" w:cs="Arial"/>
          <w:sz w:val="20"/>
          <w:szCs w:val="20"/>
        </w:rPr>
        <w:lastRenderedPageBreak/>
        <w:t>V tem času je Ministrstvo za gospodarski razvoj in tehnologijo prejelo mnenj</w:t>
      </w:r>
      <w:r w:rsidR="00AA7D4A" w:rsidRPr="00F11CA3">
        <w:rPr>
          <w:rFonts w:ascii="Arial" w:hAnsi="Arial" w:cs="Arial"/>
          <w:sz w:val="20"/>
          <w:szCs w:val="20"/>
        </w:rPr>
        <w:t>a</w:t>
      </w:r>
      <w:r w:rsidRPr="00F11CA3">
        <w:rPr>
          <w:rFonts w:ascii="Arial" w:hAnsi="Arial" w:cs="Arial"/>
          <w:sz w:val="20"/>
          <w:szCs w:val="20"/>
        </w:rPr>
        <w:t xml:space="preserve"> </w:t>
      </w:r>
      <w:r w:rsidR="0086026A" w:rsidRPr="00F11CA3">
        <w:rPr>
          <w:rFonts w:ascii="Arial" w:hAnsi="Arial" w:cs="Arial"/>
          <w:sz w:val="20"/>
          <w:szCs w:val="20"/>
        </w:rPr>
        <w:t>osmih</w:t>
      </w:r>
      <w:r w:rsidRPr="00F11CA3">
        <w:rPr>
          <w:rFonts w:ascii="Arial" w:hAnsi="Arial" w:cs="Arial"/>
          <w:sz w:val="20"/>
          <w:szCs w:val="20"/>
        </w:rPr>
        <w:t xml:space="preserve"> posameznikov, </w:t>
      </w:r>
      <w:r w:rsidR="0086026A" w:rsidRPr="00F11CA3">
        <w:rPr>
          <w:rFonts w:ascii="Arial" w:hAnsi="Arial" w:cs="Arial"/>
          <w:sz w:val="20"/>
          <w:szCs w:val="20"/>
        </w:rPr>
        <w:t xml:space="preserve">gospodarskih </w:t>
      </w:r>
      <w:r w:rsidRPr="00F11CA3">
        <w:rPr>
          <w:rFonts w:ascii="Arial" w:hAnsi="Arial" w:cs="Arial"/>
          <w:sz w:val="20"/>
          <w:szCs w:val="20"/>
        </w:rPr>
        <w:t>družb</w:t>
      </w:r>
      <w:r w:rsidR="0086026A" w:rsidRPr="00F11CA3">
        <w:rPr>
          <w:rFonts w:ascii="Arial" w:hAnsi="Arial" w:cs="Arial"/>
          <w:sz w:val="20"/>
          <w:szCs w:val="20"/>
        </w:rPr>
        <w:t xml:space="preserve"> (Dinit)</w:t>
      </w:r>
      <w:r w:rsidRPr="00F11CA3">
        <w:rPr>
          <w:rFonts w:ascii="Arial" w:hAnsi="Arial" w:cs="Arial"/>
          <w:sz w:val="20"/>
          <w:szCs w:val="20"/>
        </w:rPr>
        <w:t>, institucij</w:t>
      </w:r>
      <w:r w:rsidR="0086026A" w:rsidRPr="00F11CA3">
        <w:rPr>
          <w:rFonts w:ascii="Arial" w:hAnsi="Arial" w:cs="Arial"/>
          <w:sz w:val="20"/>
          <w:szCs w:val="20"/>
        </w:rPr>
        <w:t xml:space="preserve"> (Znanstveno-raziskovalno središče Ptuj, Institut za politike prostora, Umanotera, AmCham)</w:t>
      </w:r>
      <w:r w:rsidR="00A21940" w:rsidRPr="00F11CA3">
        <w:rPr>
          <w:rFonts w:ascii="Arial" w:hAnsi="Arial" w:cs="Arial"/>
          <w:sz w:val="20"/>
          <w:szCs w:val="20"/>
        </w:rPr>
        <w:t xml:space="preserve">, </w:t>
      </w:r>
      <w:r w:rsidRPr="00F11CA3">
        <w:rPr>
          <w:rFonts w:ascii="Arial" w:hAnsi="Arial" w:cs="Arial"/>
          <w:sz w:val="20"/>
          <w:szCs w:val="20"/>
        </w:rPr>
        <w:t>lokalnih skupnosti</w:t>
      </w:r>
      <w:r w:rsidR="0086026A" w:rsidRPr="00F11CA3">
        <w:rPr>
          <w:rFonts w:ascii="Arial" w:hAnsi="Arial" w:cs="Arial"/>
          <w:sz w:val="20"/>
          <w:szCs w:val="20"/>
        </w:rPr>
        <w:t xml:space="preserve"> (Skupnost občin Slovenije)</w:t>
      </w:r>
      <w:r w:rsidR="00A21940" w:rsidRPr="00F11CA3">
        <w:rPr>
          <w:rFonts w:ascii="Arial" w:hAnsi="Arial" w:cs="Arial"/>
          <w:sz w:val="20"/>
          <w:szCs w:val="20"/>
        </w:rPr>
        <w:t xml:space="preserve"> in</w:t>
      </w:r>
      <w:r w:rsidR="0086026A" w:rsidRPr="00F11CA3">
        <w:rPr>
          <w:rFonts w:ascii="Arial" w:hAnsi="Arial" w:cs="Arial"/>
          <w:sz w:val="20"/>
          <w:szCs w:val="20"/>
        </w:rPr>
        <w:t xml:space="preserve"> sedmih ministrstev</w:t>
      </w:r>
      <w:r w:rsidRPr="00F11CA3">
        <w:rPr>
          <w:rFonts w:ascii="Arial" w:hAnsi="Arial" w:cs="Arial"/>
          <w:sz w:val="20"/>
          <w:szCs w:val="20"/>
        </w:rPr>
        <w:t>.</w:t>
      </w:r>
    </w:p>
    <w:p w14:paraId="2D577CFD" w14:textId="77777777" w:rsidR="0086026A" w:rsidRPr="00F11CA3" w:rsidRDefault="0086026A" w:rsidP="0086026A">
      <w:pPr>
        <w:spacing w:after="0" w:line="240" w:lineRule="auto"/>
        <w:jc w:val="both"/>
        <w:rPr>
          <w:rFonts w:ascii="Arial" w:hAnsi="Arial" w:cs="Arial"/>
          <w:sz w:val="20"/>
          <w:szCs w:val="20"/>
        </w:rPr>
      </w:pPr>
    </w:p>
    <w:p w14:paraId="1062C410" w14:textId="43DB2F8A" w:rsidR="006E7599" w:rsidRPr="00F11CA3" w:rsidRDefault="0086026A" w:rsidP="006E7599">
      <w:pPr>
        <w:spacing w:after="0" w:line="240" w:lineRule="auto"/>
        <w:jc w:val="both"/>
        <w:rPr>
          <w:rFonts w:ascii="Arial" w:hAnsi="Arial" w:cs="Arial"/>
          <w:sz w:val="20"/>
          <w:szCs w:val="20"/>
        </w:rPr>
      </w:pPr>
      <w:r w:rsidRPr="00F11CA3">
        <w:rPr>
          <w:rFonts w:ascii="Arial" w:hAnsi="Arial" w:cs="Arial"/>
          <w:sz w:val="20"/>
          <w:szCs w:val="20"/>
        </w:rPr>
        <w:t xml:space="preserve">Gospodarstvo </w:t>
      </w:r>
      <w:r w:rsidR="00A37775">
        <w:rPr>
          <w:rFonts w:ascii="Arial" w:hAnsi="Arial" w:cs="Arial"/>
          <w:sz w:val="20"/>
          <w:szCs w:val="20"/>
        </w:rPr>
        <w:t>podpira</w:t>
      </w:r>
      <w:r w:rsidR="00A21940" w:rsidRPr="00F11CA3">
        <w:rPr>
          <w:rFonts w:ascii="Arial" w:hAnsi="Arial" w:cs="Arial"/>
          <w:sz w:val="20"/>
          <w:szCs w:val="20"/>
        </w:rPr>
        <w:t xml:space="preserve"> s</w:t>
      </w:r>
      <w:r w:rsidRPr="00F11CA3">
        <w:rPr>
          <w:rFonts w:ascii="Arial" w:hAnsi="Arial" w:cs="Arial"/>
          <w:sz w:val="20"/>
          <w:szCs w:val="20"/>
        </w:rPr>
        <w:t xml:space="preserve"> pripravo predloga zakona, predvsem z vidika izenačitve domačih in tujih investitorjev. Lokalne skupnosti so opozorile na pomanjkanje sredstev za izvedbo ukrepov (n</w:t>
      </w:r>
      <w:r w:rsidR="00A21940" w:rsidRPr="00F11CA3">
        <w:rPr>
          <w:rFonts w:ascii="Arial" w:hAnsi="Arial" w:cs="Arial"/>
          <w:sz w:val="20"/>
          <w:szCs w:val="20"/>
        </w:rPr>
        <w:t xml:space="preserve">a </w:t>
      </w:r>
      <w:r w:rsidRPr="00F11CA3">
        <w:rPr>
          <w:rFonts w:ascii="Arial" w:hAnsi="Arial" w:cs="Arial"/>
          <w:sz w:val="20"/>
          <w:szCs w:val="20"/>
        </w:rPr>
        <w:t>pr</w:t>
      </w:r>
      <w:r w:rsidR="00A21940" w:rsidRPr="00F11CA3">
        <w:rPr>
          <w:rFonts w:ascii="Arial" w:hAnsi="Arial" w:cs="Arial"/>
          <w:sz w:val="20"/>
          <w:szCs w:val="20"/>
        </w:rPr>
        <w:t>imer</w:t>
      </w:r>
      <w:r w:rsidRPr="00F11CA3">
        <w:rPr>
          <w:rFonts w:ascii="Arial" w:hAnsi="Arial" w:cs="Arial"/>
          <w:sz w:val="20"/>
          <w:szCs w:val="20"/>
        </w:rPr>
        <w:t xml:space="preserve"> oprostitev plačila komunalnega prispevka). </w:t>
      </w:r>
      <w:r w:rsidR="007B0A3A" w:rsidRPr="00F11CA3">
        <w:rPr>
          <w:rFonts w:ascii="Arial" w:hAnsi="Arial" w:cs="Arial"/>
          <w:sz w:val="20"/>
          <w:szCs w:val="20"/>
        </w:rPr>
        <w:t xml:space="preserve">Nevladne organizacije so </w:t>
      </w:r>
      <w:r w:rsidR="006E7599" w:rsidRPr="00F11CA3">
        <w:rPr>
          <w:rFonts w:ascii="Arial" w:hAnsi="Arial" w:cs="Arial"/>
          <w:sz w:val="20"/>
          <w:szCs w:val="20"/>
        </w:rPr>
        <w:t>poudarile, da so za zagotovitev dolgoročne blaginje prebivalcev potrebne investicije, ki bodo prispevale k prehodu v zeleno, z viri gospodarno in nizkoogljično krožno gospodarstvo.</w:t>
      </w:r>
    </w:p>
    <w:p w14:paraId="41F98F01" w14:textId="77777777" w:rsidR="00A21940" w:rsidRPr="00F11CA3" w:rsidRDefault="00A21940" w:rsidP="0086026A">
      <w:pPr>
        <w:spacing w:after="0" w:line="240" w:lineRule="auto"/>
        <w:jc w:val="both"/>
        <w:rPr>
          <w:rFonts w:ascii="Arial" w:hAnsi="Arial" w:cs="Arial"/>
          <w:sz w:val="20"/>
          <w:szCs w:val="20"/>
        </w:rPr>
      </w:pPr>
    </w:p>
    <w:p w14:paraId="38085E99" w14:textId="1912A669" w:rsidR="009E3990" w:rsidRPr="00F11CA3" w:rsidRDefault="0086026A" w:rsidP="0086026A">
      <w:pPr>
        <w:spacing w:after="0" w:line="240" w:lineRule="auto"/>
        <w:jc w:val="both"/>
        <w:rPr>
          <w:rFonts w:ascii="Arial" w:hAnsi="Arial" w:cs="Arial"/>
          <w:sz w:val="20"/>
          <w:szCs w:val="20"/>
        </w:rPr>
      </w:pPr>
      <w:r w:rsidRPr="00F11CA3">
        <w:rPr>
          <w:rFonts w:ascii="Arial" w:hAnsi="Arial" w:cs="Arial"/>
          <w:sz w:val="20"/>
          <w:szCs w:val="20"/>
        </w:rPr>
        <w:t>V odzivih ministrstev se večina pripomb nanaša na premalo definirano opredelitev javnega interesa in javne koristi iz gospodarskih vidikov razvoja.</w:t>
      </w:r>
    </w:p>
    <w:p w14:paraId="3421E3AE" w14:textId="77777777" w:rsidR="009E3990" w:rsidRPr="00F11CA3" w:rsidRDefault="009E3990" w:rsidP="009E3990">
      <w:pPr>
        <w:spacing w:after="0" w:line="240" w:lineRule="auto"/>
        <w:rPr>
          <w:rFonts w:ascii="Arial" w:hAnsi="Arial" w:cs="Arial"/>
          <w:sz w:val="20"/>
          <w:szCs w:val="20"/>
        </w:rPr>
      </w:pPr>
    </w:p>
    <w:p w14:paraId="13286AB9" w14:textId="77777777" w:rsidR="009E3990" w:rsidRPr="00F11CA3" w:rsidRDefault="009E3990" w:rsidP="009E3990">
      <w:pPr>
        <w:spacing w:after="0" w:line="240" w:lineRule="auto"/>
        <w:rPr>
          <w:rFonts w:ascii="Arial" w:hAnsi="Arial" w:cs="Arial"/>
          <w:b/>
          <w:sz w:val="20"/>
          <w:szCs w:val="20"/>
        </w:rPr>
      </w:pPr>
      <w:r w:rsidRPr="00F11CA3">
        <w:rPr>
          <w:rFonts w:ascii="Arial" w:hAnsi="Arial" w:cs="Arial"/>
          <w:b/>
          <w:sz w:val="20"/>
          <w:szCs w:val="20"/>
        </w:rPr>
        <w:t>8. NAVEDBA, KATERI PREDSTAVNIKI PREDLAGATELJA BODO SODELOVALI PRI DELU DRŽAVNEGA ZBORA IN DELOVNIH TELES</w:t>
      </w:r>
    </w:p>
    <w:p w14:paraId="1092ECE3" w14:textId="77777777" w:rsidR="009E3990" w:rsidRPr="00F11CA3" w:rsidRDefault="009E3990" w:rsidP="009E3990">
      <w:pPr>
        <w:spacing w:after="0" w:line="240" w:lineRule="auto"/>
        <w:rPr>
          <w:rFonts w:ascii="Arial" w:hAnsi="Arial" w:cs="Arial"/>
          <w:sz w:val="20"/>
          <w:szCs w:val="20"/>
        </w:rPr>
      </w:pPr>
      <w:r w:rsidRPr="00F11CA3">
        <w:rPr>
          <w:rFonts w:ascii="Arial" w:hAnsi="Arial" w:cs="Arial"/>
          <w:sz w:val="20"/>
          <w:szCs w:val="20"/>
        </w:rPr>
        <w:t>- Zdravko Počivalšek, minister za gospodarski razvoj in tehnologijo,</w:t>
      </w:r>
    </w:p>
    <w:p w14:paraId="6F968459" w14:textId="77777777" w:rsidR="009E3990" w:rsidRPr="00F11CA3" w:rsidRDefault="009E3990" w:rsidP="009E3990">
      <w:pPr>
        <w:spacing w:after="0" w:line="240" w:lineRule="auto"/>
        <w:rPr>
          <w:rFonts w:ascii="Arial" w:hAnsi="Arial" w:cs="Arial"/>
          <w:sz w:val="20"/>
          <w:szCs w:val="20"/>
        </w:rPr>
      </w:pPr>
      <w:r w:rsidRPr="00F11CA3">
        <w:rPr>
          <w:rFonts w:ascii="Arial" w:hAnsi="Arial" w:cs="Arial"/>
          <w:sz w:val="20"/>
          <w:szCs w:val="20"/>
        </w:rPr>
        <w:t>- mag. Aleš Cantarutti, državni sekretar,</w:t>
      </w:r>
    </w:p>
    <w:p w14:paraId="7C6039E6" w14:textId="77777777" w:rsidR="002E5C95" w:rsidRPr="00F11CA3" w:rsidRDefault="009E3990" w:rsidP="009E3990">
      <w:pPr>
        <w:spacing w:after="0" w:line="240" w:lineRule="auto"/>
        <w:rPr>
          <w:rFonts w:ascii="Arial" w:hAnsi="Arial" w:cs="Arial"/>
          <w:sz w:val="20"/>
          <w:szCs w:val="20"/>
        </w:rPr>
      </w:pPr>
      <w:r w:rsidRPr="00F11CA3">
        <w:rPr>
          <w:rFonts w:ascii="Arial" w:hAnsi="Arial" w:cs="Arial"/>
          <w:sz w:val="20"/>
          <w:szCs w:val="20"/>
        </w:rPr>
        <w:t>- Eva Štravs Podlogar, državna sekretarka</w:t>
      </w:r>
      <w:r w:rsidR="002E5C95" w:rsidRPr="00F11CA3">
        <w:rPr>
          <w:rFonts w:ascii="Arial" w:hAnsi="Arial" w:cs="Arial"/>
          <w:sz w:val="20"/>
          <w:szCs w:val="20"/>
        </w:rPr>
        <w:t>,</w:t>
      </w:r>
    </w:p>
    <w:p w14:paraId="129A183B" w14:textId="77777777" w:rsidR="009E3990" w:rsidRPr="00F11CA3" w:rsidRDefault="002E5C95" w:rsidP="009E3990">
      <w:pPr>
        <w:spacing w:after="0" w:line="240" w:lineRule="auto"/>
        <w:rPr>
          <w:rFonts w:ascii="Arial" w:hAnsi="Arial" w:cs="Arial"/>
          <w:sz w:val="20"/>
          <w:szCs w:val="20"/>
        </w:rPr>
      </w:pPr>
      <w:r w:rsidRPr="00F11CA3">
        <w:rPr>
          <w:rFonts w:ascii="Arial" w:hAnsi="Arial" w:cs="Arial"/>
          <w:sz w:val="20"/>
          <w:szCs w:val="20"/>
        </w:rPr>
        <w:t>- Jernej Tovšak, generalni direktor, Direktorat za internacionalizacijo, podjetništvo in tehnologijo.</w:t>
      </w:r>
      <w:r w:rsidR="009E3990" w:rsidRPr="00F11CA3">
        <w:rPr>
          <w:rFonts w:ascii="Arial" w:hAnsi="Arial" w:cs="Arial"/>
          <w:sz w:val="20"/>
          <w:szCs w:val="20"/>
        </w:rPr>
        <w:t xml:space="preserve"> </w:t>
      </w:r>
    </w:p>
    <w:p w14:paraId="3CA043A9" w14:textId="77777777" w:rsidR="009E3990" w:rsidRPr="00F11CA3" w:rsidRDefault="009E3990" w:rsidP="009E3990">
      <w:pPr>
        <w:spacing w:after="0" w:line="240" w:lineRule="auto"/>
        <w:rPr>
          <w:rFonts w:ascii="Arial" w:hAnsi="Arial" w:cs="Arial"/>
          <w:sz w:val="20"/>
          <w:szCs w:val="20"/>
        </w:rPr>
      </w:pPr>
      <w:r w:rsidRPr="00F11CA3">
        <w:rPr>
          <w:rFonts w:ascii="Arial" w:hAnsi="Arial" w:cs="Arial"/>
          <w:sz w:val="20"/>
          <w:szCs w:val="20"/>
        </w:rPr>
        <w:t xml:space="preserve"> </w:t>
      </w:r>
    </w:p>
    <w:p w14:paraId="6B507505" w14:textId="77777777" w:rsidR="009E3990" w:rsidRPr="00F11CA3" w:rsidRDefault="009E3990" w:rsidP="009E3990">
      <w:pPr>
        <w:spacing w:after="0" w:line="240" w:lineRule="auto"/>
        <w:rPr>
          <w:rFonts w:ascii="Arial" w:hAnsi="Arial" w:cs="Arial"/>
          <w:b/>
          <w:sz w:val="20"/>
          <w:szCs w:val="20"/>
        </w:rPr>
      </w:pPr>
      <w:r w:rsidRPr="00F11CA3">
        <w:rPr>
          <w:rFonts w:ascii="Arial" w:hAnsi="Arial" w:cs="Arial"/>
          <w:sz w:val="20"/>
          <w:szCs w:val="20"/>
        </w:rPr>
        <w:br w:type="page"/>
      </w:r>
      <w:r w:rsidRPr="00F11CA3">
        <w:rPr>
          <w:rFonts w:ascii="Arial" w:hAnsi="Arial" w:cs="Arial"/>
          <w:b/>
          <w:sz w:val="20"/>
          <w:szCs w:val="20"/>
        </w:rPr>
        <w:lastRenderedPageBreak/>
        <w:t>II. BESEDILO ČLENOV</w:t>
      </w:r>
    </w:p>
    <w:p w14:paraId="08A63DBA" w14:textId="77777777" w:rsidR="004B27D2" w:rsidRPr="00F11CA3" w:rsidRDefault="004B27D2" w:rsidP="00F65D2D">
      <w:pPr>
        <w:spacing w:after="0" w:line="240" w:lineRule="auto"/>
        <w:rPr>
          <w:rFonts w:ascii="Arial" w:hAnsi="Arial" w:cs="Arial"/>
          <w:sz w:val="20"/>
          <w:szCs w:val="20"/>
        </w:rPr>
      </w:pPr>
    </w:p>
    <w:p w14:paraId="1A3BF0F8" w14:textId="77777777" w:rsidR="00743151" w:rsidRPr="00F11CA3" w:rsidRDefault="00743151" w:rsidP="007F1CDC">
      <w:pPr>
        <w:pStyle w:val="Heading1"/>
      </w:pPr>
      <w:r w:rsidRPr="00F11CA3">
        <w:t>ZAKON O SPODBUJANJU INVESTICIJ</w:t>
      </w:r>
    </w:p>
    <w:p w14:paraId="6C9AB440" w14:textId="77777777" w:rsidR="000851CB" w:rsidRPr="00F11CA3" w:rsidRDefault="000851CB" w:rsidP="000851CB">
      <w:pPr>
        <w:spacing w:after="0" w:line="240" w:lineRule="auto"/>
        <w:rPr>
          <w:rFonts w:ascii="Arial" w:hAnsi="Arial" w:cs="Arial"/>
          <w:b/>
          <w:sz w:val="20"/>
          <w:szCs w:val="20"/>
        </w:rPr>
      </w:pPr>
    </w:p>
    <w:p w14:paraId="0601F77C" w14:textId="77777777" w:rsidR="000851CB" w:rsidRPr="00F11CA3" w:rsidRDefault="000851CB" w:rsidP="000851CB">
      <w:pPr>
        <w:numPr>
          <w:ilvl w:val="0"/>
          <w:numId w:val="1"/>
        </w:numPr>
        <w:spacing w:after="0" w:line="240" w:lineRule="auto"/>
        <w:jc w:val="center"/>
        <w:rPr>
          <w:rFonts w:ascii="Arial" w:hAnsi="Arial" w:cs="Arial"/>
          <w:b/>
          <w:sz w:val="20"/>
          <w:szCs w:val="20"/>
        </w:rPr>
      </w:pPr>
      <w:r w:rsidRPr="00F11CA3">
        <w:rPr>
          <w:rFonts w:ascii="Arial" w:hAnsi="Arial" w:cs="Arial"/>
          <w:b/>
          <w:sz w:val="20"/>
          <w:szCs w:val="20"/>
        </w:rPr>
        <w:t>SPLOŠNE DOLOČBE</w:t>
      </w:r>
    </w:p>
    <w:p w14:paraId="148009D2" w14:textId="77777777" w:rsidR="000851CB" w:rsidRPr="00F11CA3" w:rsidRDefault="000851CB" w:rsidP="000851CB">
      <w:pPr>
        <w:spacing w:after="0" w:line="240" w:lineRule="auto"/>
        <w:ind w:left="1080"/>
        <w:jc w:val="center"/>
        <w:rPr>
          <w:rFonts w:ascii="Arial" w:hAnsi="Arial" w:cs="Arial"/>
          <w:b/>
          <w:sz w:val="20"/>
          <w:szCs w:val="20"/>
        </w:rPr>
      </w:pPr>
    </w:p>
    <w:p w14:paraId="0F05727E" w14:textId="77777777" w:rsidR="000851CB" w:rsidRPr="00F11CA3" w:rsidRDefault="000851CB" w:rsidP="00426C08">
      <w:pPr>
        <w:numPr>
          <w:ilvl w:val="0"/>
          <w:numId w:val="2"/>
        </w:numPr>
        <w:spacing w:after="0" w:line="240" w:lineRule="auto"/>
        <w:jc w:val="center"/>
        <w:rPr>
          <w:rFonts w:ascii="Arial" w:hAnsi="Arial" w:cs="Arial"/>
          <w:b/>
          <w:sz w:val="20"/>
          <w:szCs w:val="20"/>
        </w:rPr>
      </w:pPr>
      <w:r w:rsidRPr="00F11CA3">
        <w:rPr>
          <w:rFonts w:ascii="Arial" w:hAnsi="Arial" w:cs="Arial"/>
          <w:b/>
          <w:sz w:val="20"/>
          <w:szCs w:val="20"/>
        </w:rPr>
        <w:t>člen</w:t>
      </w:r>
    </w:p>
    <w:p w14:paraId="5F05FDE6" w14:textId="77777777" w:rsidR="000851CB" w:rsidRPr="00F11CA3" w:rsidRDefault="000851CB" w:rsidP="000851CB">
      <w:pPr>
        <w:spacing w:after="0" w:line="240" w:lineRule="auto"/>
        <w:jc w:val="center"/>
        <w:rPr>
          <w:rFonts w:ascii="Arial" w:hAnsi="Arial" w:cs="Arial"/>
          <w:b/>
          <w:sz w:val="20"/>
          <w:szCs w:val="20"/>
        </w:rPr>
      </w:pPr>
      <w:r w:rsidRPr="00F11CA3">
        <w:rPr>
          <w:rFonts w:ascii="Arial" w:hAnsi="Arial" w:cs="Arial"/>
          <w:b/>
          <w:sz w:val="20"/>
          <w:szCs w:val="20"/>
        </w:rPr>
        <w:t>(vsebina zakona)</w:t>
      </w:r>
    </w:p>
    <w:p w14:paraId="03EA4E41" w14:textId="77777777" w:rsidR="000851CB" w:rsidRPr="00F11CA3" w:rsidRDefault="000851CB" w:rsidP="000851CB">
      <w:pPr>
        <w:spacing w:after="0" w:line="240" w:lineRule="auto"/>
        <w:jc w:val="center"/>
        <w:rPr>
          <w:rFonts w:ascii="Arial" w:hAnsi="Arial" w:cs="Arial"/>
          <w:sz w:val="20"/>
          <w:szCs w:val="20"/>
        </w:rPr>
      </w:pPr>
    </w:p>
    <w:p w14:paraId="79FD1B0C" w14:textId="77777777" w:rsidR="00076E7D" w:rsidRPr="00F11CA3" w:rsidRDefault="00076E7D" w:rsidP="000851CB">
      <w:pPr>
        <w:spacing w:after="0" w:line="240" w:lineRule="auto"/>
        <w:jc w:val="both"/>
        <w:rPr>
          <w:rFonts w:ascii="Arial" w:hAnsi="Arial" w:cs="Arial"/>
          <w:sz w:val="20"/>
          <w:szCs w:val="20"/>
        </w:rPr>
      </w:pPr>
    </w:p>
    <w:p w14:paraId="271C2D58" w14:textId="5E37F3F1" w:rsidR="00FC1E9F" w:rsidRPr="00F11CA3" w:rsidRDefault="00971BC7" w:rsidP="000851CB">
      <w:pPr>
        <w:spacing w:after="0" w:line="240" w:lineRule="auto"/>
        <w:jc w:val="both"/>
        <w:rPr>
          <w:rFonts w:ascii="Arial" w:hAnsi="Arial" w:cs="Arial"/>
          <w:sz w:val="20"/>
          <w:szCs w:val="20"/>
        </w:rPr>
      </w:pPr>
      <w:r w:rsidRPr="00F11CA3">
        <w:rPr>
          <w:rFonts w:ascii="Arial" w:hAnsi="Arial" w:cs="Arial"/>
          <w:sz w:val="20"/>
          <w:szCs w:val="20"/>
        </w:rPr>
        <w:t xml:space="preserve">(1) </w:t>
      </w:r>
      <w:r w:rsidR="0003627D" w:rsidRPr="00F11CA3">
        <w:rPr>
          <w:rFonts w:ascii="Arial" w:hAnsi="Arial" w:cs="Arial"/>
          <w:sz w:val="20"/>
          <w:szCs w:val="20"/>
        </w:rPr>
        <w:t>Ta zakon določa aktivnosti za spodbujanje investicij, oblike investicijskih spodbud</w:t>
      </w:r>
      <w:r w:rsidR="00773E56" w:rsidRPr="00F11CA3">
        <w:rPr>
          <w:rFonts w:ascii="Arial" w:hAnsi="Arial" w:cs="Arial"/>
          <w:sz w:val="20"/>
          <w:szCs w:val="20"/>
        </w:rPr>
        <w:t>, pogoje, merila in postopek dodeljevanja investicijskih spodbud</w:t>
      </w:r>
      <w:r w:rsidR="00655724" w:rsidRPr="00F11CA3">
        <w:rPr>
          <w:rFonts w:ascii="Arial" w:hAnsi="Arial" w:cs="Arial"/>
          <w:sz w:val="20"/>
          <w:szCs w:val="20"/>
        </w:rPr>
        <w:t>.</w:t>
      </w:r>
      <w:r w:rsidR="00773E56" w:rsidRPr="00F11CA3">
        <w:rPr>
          <w:rFonts w:ascii="Arial" w:hAnsi="Arial" w:cs="Arial"/>
          <w:sz w:val="20"/>
          <w:szCs w:val="20"/>
        </w:rPr>
        <w:t xml:space="preserve"> </w:t>
      </w:r>
    </w:p>
    <w:p w14:paraId="11B77DA5" w14:textId="77777777" w:rsidR="0003627D" w:rsidRPr="00F11CA3" w:rsidRDefault="0003627D" w:rsidP="000851CB">
      <w:pPr>
        <w:spacing w:after="0" w:line="240" w:lineRule="auto"/>
        <w:jc w:val="both"/>
        <w:rPr>
          <w:rFonts w:ascii="Arial" w:hAnsi="Arial" w:cs="Arial"/>
          <w:sz w:val="20"/>
          <w:szCs w:val="20"/>
        </w:rPr>
      </w:pPr>
    </w:p>
    <w:p w14:paraId="2E9D4D4F" w14:textId="42B0B20A"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 xml:space="preserve">(2) </w:t>
      </w:r>
      <w:r w:rsidR="00773E56" w:rsidRPr="00F11CA3">
        <w:rPr>
          <w:rFonts w:ascii="Arial" w:hAnsi="Arial" w:cs="Arial"/>
          <w:sz w:val="20"/>
          <w:szCs w:val="20"/>
        </w:rPr>
        <w:t xml:space="preserve">Investicijske spodbude </w:t>
      </w:r>
      <w:r w:rsidRPr="00F11CA3">
        <w:rPr>
          <w:rFonts w:ascii="Arial" w:hAnsi="Arial" w:cs="Arial"/>
          <w:sz w:val="20"/>
          <w:szCs w:val="20"/>
        </w:rPr>
        <w:t>po tem zakonu, ki imajo značaj državnih pomoči, se dodeljujejo v skladu s predpisi, ki urejajo dodeljevanje regionalnih državnih pomoči na podlagi Uredbe Komisije (EU) št. 651/2014 z dne 17. junija 2014 o razglasitvi nekaterih vrst pomoči za združljive z notranjim trgom pri uporabi členov 107</w:t>
      </w:r>
      <w:r w:rsidR="0083114C">
        <w:rPr>
          <w:rFonts w:ascii="Arial" w:hAnsi="Arial" w:cs="Arial"/>
          <w:sz w:val="20"/>
          <w:szCs w:val="20"/>
        </w:rPr>
        <w:t>.</w:t>
      </w:r>
      <w:r w:rsidRPr="00F11CA3">
        <w:rPr>
          <w:rFonts w:ascii="Arial" w:hAnsi="Arial" w:cs="Arial"/>
          <w:sz w:val="20"/>
          <w:szCs w:val="20"/>
        </w:rPr>
        <w:t xml:space="preserve"> in 108</w:t>
      </w:r>
      <w:r w:rsidR="0083114C">
        <w:rPr>
          <w:rFonts w:ascii="Arial" w:hAnsi="Arial" w:cs="Arial"/>
          <w:sz w:val="20"/>
          <w:szCs w:val="20"/>
        </w:rPr>
        <w:t>.</w:t>
      </w:r>
      <w:r w:rsidRPr="00F11CA3">
        <w:rPr>
          <w:rFonts w:ascii="Arial" w:hAnsi="Arial" w:cs="Arial"/>
          <w:sz w:val="20"/>
          <w:szCs w:val="20"/>
        </w:rPr>
        <w:t xml:space="preserve"> Pogodbe</w:t>
      </w:r>
      <w:r w:rsidR="00F44050" w:rsidRPr="00F11CA3">
        <w:rPr>
          <w:rFonts w:ascii="Arial" w:hAnsi="Arial" w:cs="Arial"/>
          <w:sz w:val="20"/>
          <w:szCs w:val="20"/>
        </w:rPr>
        <w:t xml:space="preserve"> (UL L 187, z dne 26.6.2014)</w:t>
      </w:r>
      <w:r w:rsidRPr="00F11CA3">
        <w:rPr>
          <w:rFonts w:ascii="Arial" w:hAnsi="Arial" w:cs="Arial"/>
          <w:sz w:val="20"/>
          <w:szCs w:val="20"/>
        </w:rPr>
        <w:t xml:space="preserve"> </w:t>
      </w:r>
      <w:r w:rsidR="00F44050" w:rsidRPr="00F11CA3">
        <w:rPr>
          <w:rFonts w:ascii="Arial" w:hAnsi="Arial" w:cs="Arial"/>
          <w:sz w:val="20"/>
          <w:szCs w:val="20"/>
        </w:rPr>
        <w:t xml:space="preserve">in Uredbe Komisije (EU) št. 2017/1084 z dne 14. junija 2017 o spremembi Uredbe (EU) št. 651/2014 (UL L 156/1, z dne 20.6.2017) </w:t>
      </w:r>
      <w:r w:rsidRPr="00F11CA3">
        <w:rPr>
          <w:rFonts w:ascii="Arial" w:hAnsi="Arial" w:cs="Arial"/>
          <w:sz w:val="20"/>
          <w:szCs w:val="20"/>
        </w:rPr>
        <w:t>(v nadaljnjem besedilu: Uredba 651/2014/EU</w:t>
      </w:r>
      <w:r w:rsidR="00F44050" w:rsidRPr="00F11CA3">
        <w:rPr>
          <w:rFonts w:ascii="Arial" w:hAnsi="Arial" w:cs="Arial"/>
          <w:sz w:val="20"/>
          <w:szCs w:val="20"/>
        </w:rPr>
        <w:t xml:space="preserve"> in Uredba 2017/1084/EU</w:t>
      </w:r>
      <w:r w:rsidRPr="00F11CA3">
        <w:rPr>
          <w:rFonts w:ascii="Arial" w:hAnsi="Arial" w:cs="Arial"/>
          <w:sz w:val="20"/>
          <w:szCs w:val="20"/>
        </w:rPr>
        <w:t xml:space="preserve">). </w:t>
      </w:r>
    </w:p>
    <w:p w14:paraId="63AB8EF0" w14:textId="77777777" w:rsidR="000851CB" w:rsidRPr="00F11CA3" w:rsidRDefault="000851CB" w:rsidP="000851CB">
      <w:pPr>
        <w:spacing w:after="0" w:line="240" w:lineRule="auto"/>
        <w:jc w:val="both"/>
        <w:rPr>
          <w:rFonts w:ascii="Arial" w:hAnsi="Arial" w:cs="Arial"/>
          <w:sz w:val="20"/>
          <w:szCs w:val="20"/>
        </w:rPr>
      </w:pPr>
    </w:p>
    <w:p w14:paraId="479772B7" w14:textId="77777777" w:rsidR="000851CB" w:rsidRPr="00F11CA3" w:rsidRDefault="000851CB" w:rsidP="00426C08">
      <w:pPr>
        <w:numPr>
          <w:ilvl w:val="0"/>
          <w:numId w:val="2"/>
        </w:numPr>
        <w:spacing w:after="0" w:line="240" w:lineRule="auto"/>
        <w:jc w:val="center"/>
        <w:rPr>
          <w:rFonts w:ascii="Arial" w:hAnsi="Arial" w:cs="Arial"/>
          <w:b/>
          <w:sz w:val="20"/>
          <w:szCs w:val="20"/>
        </w:rPr>
      </w:pPr>
      <w:r w:rsidRPr="00F11CA3">
        <w:rPr>
          <w:rFonts w:ascii="Arial" w:hAnsi="Arial" w:cs="Arial"/>
          <w:b/>
          <w:sz w:val="20"/>
          <w:szCs w:val="20"/>
        </w:rPr>
        <w:t>člen</w:t>
      </w:r>
    </w:p>
    <w:p w14:paraId="1818B50B" w14:textId="37E84978" w:rsidR="000851CB" w:rsidRPr="00F11CA3" w:rsidRDefault="000851CB" w:rsidP="000851CB">
      <w:pPr>
        <w:spacing w:after="0" w:line="240" w:lineRule="auto"/>
        <w:jc w:val="center"/>
        <w:rPr>
          <w:rFonts w:ascii="Arial" w:hAnsi="Arial" w:cs="Arial"/>
          <w:b/>
          <w:sz w:val="20"/>
          <w:szCs w:val="20"/>
        </w:rPr>
      </w:pPr>
      <w:r w:rsidRPr="00F11CA3">
        <w:rPr>
          <w:rFonts w:ascii="Arial" w:hAnsi="Arial" w:cs="Arial"/>
          <w:b/>
          <w:sz w:val="20"/>
          <w:szCs w:val="20"/>
        </w:rPr>
        <w:t>(</w:t>
      </w:r>
      <w:r w:rsidR="00743151" w:rsidRPr="00F11CA3">
        <w:rPr>
          <w:rFonts w:ascii="Arial" w:hAnsi="Arial" w:cs="Arial"/>
          <w:b/>
          <w:sz w:val="20"/>
          <w:szCs w:val="20"/>
        </w:rPr>
        <w:t>pomen izrazov</w:t>
      </w:r>
      <w:r w:rsidRPr="00F11CA3">
        <w:rPr>
          <w:rFonts w:ascii="Arial" w:hAnsi="Arial" w:cs="Arial"/>
          <w:b/>
          <w:sz w:val="20"/>
          <w:szCs w:val="20"/>
        </w:rPr>
        <w:t>)</w:t>
      </w:r>
    </w:p>
    <w:p w14:paraId="06E62351" w14:textId="77777777" w:rsidR="000851CB" w:rsidRPr="00F11CA3" w:rsidRDefault="000851CB" w:rsidP="000851CB">
      <w:pPr>
        <w:spacing w:after="0" w:line="240" w:lineRule="auto"/>
        <w:jc w:val="both"/>
        <w:rPr>
          <w:rFonts w:ascii="Arial" w:hAnsi="Arial" w:cs="Arial"/>
          <w:sz w:val="20"/>
          <w:szCs w:val="20"/>
        </w:rPr>
      </w:pPr>
    </w:p>
    <w:p w14:paraId="45E5965E" w14:textId="6557442D"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 xml:space="preserve">Posamezni </w:t>
      </w:r>
      <w:r w:rsidR="00971BC7" w:rsidRPr="00F11CA3">
        <w:rPr>
          <w:rFonts w:ascii="Arial" w:hAnsi="Arial" w:cs="Arial"/>
          <w:sz w:val="20"/>
          <w:szCs w:val="20"/>
        </w:rPr>
        <w:t>izrazi</w:t>
      </w:r>
      <w:r w:rsidRPr="00F11CA3">
        <w:rPr>
          <w:rFonts w:ascii="Arial" w:hAnsi="Arial" w:cs="Arial"/>
          <w:sz w:val="20"/>
          <w:szCs w:val="20"/>
        </w:rPr>
        <w:t>, uporabljeni v tem zakonu, imajo naslednji pomen:</w:t>
      </w:r>
    </w:p>
    <w:p w14:paraId="40423FE4" w14:textId="6D149F21" w:rsidR="000851CB" w:rsidRDefault="000851CB" w:rsidP="002028BF">
      <w:pPr>
        <w:pStyle w:val="ListParagraph"/>
        <w:numPr>
          <w:ilvl w:val="0"/>
          <w:numId w:val="20"/>
        </w:numPr>
        <w:spacing w:after="0" w:line="240" w:lineRule="auto"/>
        <w:jc w:val="both"/>
        <w:rPr>
          <w:rFonts w:ascii="Arial" w:hAnsi="Arial" w:cs="Arial"/>
          <w:sz w:val="20"/>
          <w:szCs w:val="20"/>
        </w:rPr>
      </w:pPr>
      <w:r w:rsidRPr="00EE58DF">
        <w:rPr>
          <w:rFonts w:ascii="Arial" w:hAnsi="Arial" w:cs="Arial"/>
          <w:sz w:val="20"/>
          <w:szCs w:val="20"/>
        </w:rPr>
        <w:t xml:space="preserve">investicija je </w:t>
      </w:r>
      <w:r w:rsidR="00971BC7" w:rsidRPr="00EE58DF">
        <w:rPr>
          <w:rFonts w:ascii="Arial" w:hAnsi="Arial" w:cs="Arial"/>
          <w:sz w:val="20"/>
          <w:szCs w:val="20"/>
        </w:rPr>
        <w:t xml:space="preserve">naložba </w:t>
      </w:r>
      <w:r w:rsidRPr="00EE58DF">
        <w:rPr>
          <w:rFonts w:ascii="Arial" w:hAnsi="Arial" w:cs="Arial"/>
          <w:sz w:val="20"/>
          <w:szCs w:val="20"/>
        </w:rPr>
        <w:t>v opredmetena in neopredmetena sredstva, ki se nanaša na vzpostavitev nove gospodarske družbe, širitev zmogljivosti gospodarske družbe, diverzifikacijo proizvodnje gospodarske družbe v nove proizvode, ki niso bili predhodno proizvedeni v gospodarski družbi, ali bistvene spremembe v celotnem proizvodnem procesu gospodarske družbe</w:t>
      </w:r>
      <w:r w:rsidR="00954C07" w:rsidRPr="00EE58DF">
        <w:rPr>
          <w:rFonts w:ascii="Arial" w:hAnsi="Arial" w:cs="Arial"/>
          <w:sz w:val="20"/>
          <w:szCs w:val="20"/>
        </w:rPr>
        <w:t xml:space="preserve"> na območju Republike Slovenije</w:t>
      </w:r>
      <w:r w:rsidR="00EE58DF">
        <w:rPr>
          <w:rFonts w:ascii="Arial" w:hAnsi="Arial" w:cs="Arial"/>
          <w:sz w:val="20"/>
          <w:szCs w:val="20"/>
        </w:rPr>
        <w:t>,</w:t>
      </w:r>
    </w:p>
    <w:p w14:paraId="351F8BFE" w14:textId="4CA3392B" w:rsidR="006257BB" w:rsidRPr="00EE58DF" w:rsidRDefault="006257BB" w:rsidP="006257BB">
      <w:pPr>
        <w:pStyle w:val="ListParagraph"/>
        <w:numPr>
          <w:ilvl w:val="0"/>
          <w:numId w:val="20"/>
        </w:numPr>
        <w:spacing w:after="0" w:line="240" w:lineRule="auto"/>
        <w:jc w:val="both"/>
        <w:rPr>
          <w:rFonts w:ascii="Arial" w:hAnsi="Arial" w:cs="Arial"/>
          <w:sz w:val="20"/>
          <w:szCs w:val="20"/>
        </w:rPr>
      </w:pPr>
      <w:r w:rsidRPr="00EE58DF">
        <w:rPr>
          <w:rFonts w:ascii="Arial" w:hAnsi="Arial" w:cs="Arial"/>
          <w:sz w:val="20"/>
          <w:szCs w:val="20"/>
        </w:rPr>
        <w:t>investitor</w:t>
      </w:r>
      <w:r w:rsidR="00552D93">
        <w:rPr>
          <w:rFonts w:ascii="Arial" w:hAnsi="Arial" w:cs="Arial"/>
          <w:sz w:val="20"/>
          <w:szCs w:val="20"/>
        </w:rPr>
        <w:t xml:space="preserve"> (-ka)</w:t>
      </w:r>
      <w:r w:rsidRPr="00EE58DF">
        <w:rPr>
          <w:rFonts w:ascii="Arial" w:hAnsi="Arial" w:cs="Arial"/>
          <w:sz w:val="20"/>
          <w:szCs w:val="20"/>
        </w:rPr>
        <w:t xml:space="preserve"> </w:t>
      </w:r>
      <w:r w:rsidR="00552D93">
        <w:rPr>
          <w:rFonts w:ascii="Arial" w:hAnsi="Arial" w:cs="Arial"/>
          <w:sz w:val="20"/>
          <w:szCs w:val="20"/>
        </w:rPr>
        <w:t xml:space="preserve">(v nadaljevanju: investitor) </w:t>
      </w:r>
      <w:r w:rsidRPr="00EE58DF">
        <w:rPr>
          <w:rFonts w:ascii="Arial" w:hAnsi="Arial" w:cs="Arial"/>
          <w:sz w:val="20"/>
          <w:szCs w:val="20"/>
        </w:rPr>
        <w:t>je domača ali tuja pravna ali fizična oseba</w:t>
      </w:r>
      <w:r>
        <w:rPr>
          <w:rFonts w:ascii="Arial" w:hAnsi="Arial" w:cs="Arial"/>
          <w:sz w:val="20"/>
          <w:szCs w:val="20"/>
        </w:rPr>
        <w:t>,</w:t>
      </w:r>
    </w:p>
    <w:p w14:paraId="164A691E" w14:textId="77777777" w:rsidR="006257BB" w:rsidRPr="00EE58DF" w:rsidRDefault="006257BB" w:rsidP="006257BB">
      <w:pPr>
        <w:pStyle w:val="ListParagraph"/>
        <w:numPr>
          <w:ilvl w:val="0"/>
          <w:numId w:val="20"/>
        </w:numPr>
        <w:spacing w:after="0" w:line="240" w:lineRule="auto"/>
        <w:jc w:val="both"/>
        <w:rPr>
          <w:rFonts w:ascii="Arial" w:hAnsi="Arial" w:cs="Arial"/>
          <w:sz w:val="20"/>
          <w:szCs w:val="20"/>
        </w:rPr>
      </w:pPr>
      <w:r w:rsidRPr="00EE58DF">
        <w:rPr>
          <w:rFonts w:ascii="Arial" w:hAnsi="Arial" w:cs="Arial"/>
          <w:sz w:val="20"/>
          <w:szCs w:val="20"/>
        </w:rPr>
        <w:t>prejemnik investicijske spodbude je go</w:t>
      </w:r>
      <w:r>
        <w:rPr>
          <w:rFonts w:ascii="Arial" w:hAnsi="Arial" w:cs="Arial"/>
          <w:sz w:val="20"/>
          <w:szCs w:val="20"/>
        </w:rPr>
        <w:t xml:space="preserve">spodarska družba, registrirana </w:t>
      </w:r>
      <w:r w:rsidRPr="00EE58DF">
        <w:rPr>
          <w:rFonts w:ascii="Arial" w:hAnsi="Arial" w:cs="Arial"/>
          <w:sz w:val="20"/>
          <w:szCs w:val="20"/>
        </w:rPr>
        <w:t>v Republiki Sloveniji, v</w:t>
      </w:r>
      <w:r>
        <w:rPr>
          <w:rFonts w:ascii="Arial" w:hAnsi="Arial" w:cs="Arial"/>
          <w:sz w:val="20"/>
          <w:szCs w:val="20"/>
        </w:rPr>
        <w:t xml:space="preserve"> kateri je izvedena investicija,</w:t>
      </w:r>
    </w:p>
    <w:p w14:paraId="49D2C014" w14:textId="00ADB74C" w:rsidR="006257BB" w:rsidRDefault="006257BB" w:rsidP="006257BB">
      <w:pPr>
        <w:pStyle w:val="ListParagraph"/>
        <w:numPr>
          <w:ilvl w:val="0"/>
          <w:numId w:val="20"/>
        </w:numPr>
        <w:spacing w:after="0" w:line="240" w:lineRule="auto"/>
        <w:jc w:val="both"/>
        <w:rPr>
          <w:rFonts w:ascii="Arial" w:hAnsi="Arial" w:cs="Arial"/>
          <w:sz w:val="20"/>
          <w:szCs w:val="20"/>
        </w:rPr>
      </w:pPr>
      <w:r w:rsidRPr="00EE58DF">
        <w:rPr>
          <w:rFonts w:ascii="Arial" w:hAnsi="Arial" w:cs="Arial"/>
          <w:sz w:val="20"/>
          <w:szCs w:val="20"/>
        </w:rPr>
        <w:t>zaključek investicije pomeni, da so dela končana in je investicija izvedena v višini, obsegu in času, kot je določeno v pogodbi.</w:t>
      </w:r>
    </w:p>
    <w:p w14:paraId="542B07B3" w14:textId="77777777" w:rsidR="006257BB" w:rsidRPr="006257BB" w:rsidRDefault="006257BB" w:rsidP="006257BB">
      <w:pPr>
        <w:pStyle w:val="ListParagraph"/>
        <w:spacing w:after="0" w:line="240" w:lineRule="auto"/>
        <w:jc w:val="both"/>
        <w:rPr>
          <w:rFonts w:ascii="Arial" w:hAnsi="Arial" w:cs="Arial"/>
          <w:sz w:val="20"/>
          <w:szCs w:val="20"/>
        </w:rPr>
      </w:pPr>
    </w:p>
    <w:p w14:paraId="1D4F18C8" w14:textId="77777777" w:rsidR="000851CB" w:rsidRPr="00F11CA3" w:rsidRDefault="000851CB" w:rsidP="006257BB">
      <w:pPr>
        <w:numPr>
          <w:ilvl w:val="0"/>
          <w:numId w:val="2"/>
        </w:numPr>
        <w:spacing w:after="0" w:line="240" w:lineRule="auto"/>
        <w:jc w:val="center"/>
        <w:rPr>
          <w:rFonts w:ascii="Arial" w:hAnsi="Arial" w:cs="Arial"/>
          <w:b/>
          <w:sz w:val="20"/>
          <w:szCs w:val="20"/>
        </w:rPr>
      </w:pPr>
      <w:r w:rsidRPr="00F11CA3">
        <w:rPr>
          <w:rFonts w:ascii="Arial" w:hAnsi="Arial" w:cs="Arial"/>
          <w:b/>
          <w:sz w:val="20"/>
          <w:szCs w:val="20"/>
        </w:rPr>
        <w:t>člen</w:t>
      </w:r>
    </w:p>
    <w:p w14:paraId="7E766BB2" w14:textId="11D3523F" w:rsidR="000851CB" w:rsidRPr="002839F0" w:rsidRDefault="000851CB" w:rsidP="006257BB">
      <w:pPr>
        <w:pStyle w:val="Naslovtabele"/>
        <w:suppressLineNumbers w:val="0"/>
        <w:suppressAutoHyphens w:val="0"/>
        <w:spacing w:line="240" w:lineRule="auto"/>
        <w:rPr>
          <w:rFonts w:ascii="Arial" w:hAnsi="Arial" w:cs="Arial"/>
          <w:bCs w:val="0"/>
          <w:lang w:eastAsia="en-US"/>
        </w:rPr>
      </w:pPr>
      <w:r w:rsidRPr="002839F0">
        <w:rPr>
          <w:rFonts w:ascii="Arial" w:hAnsi="Arial" w:cs="Arial"/>
          <w:bCs w:val="0"/>
          <w:lang w:eastAsia="en-US"/>
        </w:rPr>
        <w:t>(cilj zakona)</w:t>
      </w:r>
    </w:p>
    <w:p w14:paraId="200E90F7" w14:textId="77777777" w:rsidR="000851CB" w:rsidRPr="00F11CA3" w:rsidRDefault="000851CB" w:rsidP="000851CB">
      <w:pPr>
        <w:spacing w:after="0" w:line="240" w:lineRule="auto"/>
        <w:jc w:val="both"/>
        <w:rPr>
          <w:rFonts w:ascii="Arial" w:hAnsi="Arial" w:cs="Arial"/>
          <w:sz w:val="20"/>
          <w:szCs w:val="20"/>
        </w:rPr>
      </w:pPr>
    </w:p>
    <w:p w14:paraId="69DC0C99" w14:textId="16AEC836"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 xml:space="preserve">Cilj spodbujanja investicij je privabiti investitorje k trajnostnemu investiranju na območju Republike Slovenije, z namenom </w:t>
      </w:r>
      <w:r w:rsidR="000B5A92" w:rsidRPr="00F11CA3">
        <w:rPr>
          <w:rFonts w:ascii="Arial" w:hAnsi="Arial" w:cs="Arial"/>
          <w:sz w:val="20"/>
          <w:szCs w:val="20"/>
        </w:rPr>
        <w:t>spodbujanj</w:t>
      </w:r>
      <w:r w:rsidR="00830A03" w:rsidRPr="00F11CA3">
        <w:rPr>
          <w:rFonts w:ascii="Arial" w:hAnsi="Arial" w:cs="Arial"/>
          <w:sz w:val="20"/>
          <w:szCs w:val="20"/>
        </w:rPr>
        <w:t>a</w:t>
      </w:r>
      <w:r w:rsidR="000B5A92" w:rsidRPr="00F11CA3">
        <w:rPr>
          <w:rFonts w:ascii="Arial" w:hAnsi="Arial" w:cs="Arial"/>
          <w:sz w:val="20"/>
          <w:szCs w:val="20"/>
        </w:rPr>
        <w:t xml:space="preserve"> </w:t>
      </w:r>
      <w:r w:rsidRPr="00F11CA3">
        <w:rPr>
          <w:rFonts w:ascii="Arial" w:hAnsi="Arial" w:cs="Arial"/>
          <w:sz w:val="20"/>
          <w:szCs w:val="20"/>
        </w:rPr>
        <w:t>družbeno odgovorn</w:t>
      </w:r>
      <w:r w:rsidR="000B5A92" w:rsidRPr="00F11CA3">
        <w:rPr>
          <w:rFonts w:ascii="Arial" w:hAnsi="Arial" w:cs="Arial"/>
          <w:sz w:val="20"/>
          <w:szCs w:val="20"/>
        </w:rPr>
        <w:t>ega</w:t>
      </w:r>
      <w:r w:rsidRPr="00F11CA3">
        <w:rPr>
          <w:rFonts w:ascii="Arial" w:hAnsi="Arial" w:cs="Arial"/>
          <w:sz w:val="20"/>
          <w:szCs w:val="20"/>
        </w:rPr>
        <w:t xml:space="preserve"> in okoljsko vzdržn</w:t>
      </w:r>
      <w:r w:rsidR="000B5A92" w:rsidRPr="00F11CA3">
        <w:rPr>
          <w:rFonts w:ascii="Arial" w:hAnsi="Arial" w:cs="Arial"/>
          <w:sz w:val="20"/>
          <w:szCs w:val="20"/>
        </w:rPr>
        <w:t>ega</w:t>
      </w:r>
      <w:r w:rsidRPr="00F11CA3">
        <w:rPr>
          <w:rFonts w:ascii="Arial" w:hAnsi="Arial" w:cs="Arial"/>
          <w:sz w:val="20"/>
          <w:szCs w:val="20"/>
        </w:rPr>
        <w:t xml:space="preserve"> gospodarsk</w:t>
      </w:r>
      <w:r w:rsidR="000B5A92" w:rsidRPr="00F11CA3">
        <w:rPr>
          <w:rFonts w:ascii="Arial" w:hAnsi="Arial" w:cs="Arial"/>
          <w:sz w:val="20"/>
          <w:szCs w:val="20"/>
        </w:rPr>
        <w:t>ega</w:t>
      </w:r>
      <w:r w:rsidRPr="00F11CA3">
        <w:rPr>
          <w:rFonts w:ascii="Arial" w:hAnsi="Arial" w:cs="Arial"/>
          <w:sz w:val="20"/>
          <w:szCs w:val="20"/>
        </w:rPr>
        <w:t xml:space="preserve"> razvoj</w:t>
      </w:r>
      <w:r w:rsidR="000B5A92" w:rsidRPr="00F11CA3">
        <w:rPr>
          <w:rFonts w:ascii="Arial" w:hAnsi="Arial" w:cs="Arial"/>
          <w:sz w:val="20"/>
          <w:szCs w:val="20"/>
        </w:rPr>
        <w:t>a</w:t>
      </w:r>
      <w:r w:rsidRPr="00F11CA3">
        <w:rPr>
          <w:rFonts w:ascii="Arial" w:hAnsi="Arial" w:cs="Arial"/>
          <w:sz w:val="20"/>
          <w:szCs w:val="20"/>
        </w:rPr>
        <w:t xml:space="preserve"> Republike Slovenije ter </w:t>
      </w:r>
      <w:r w:rsidR="000B5A92" w:rsidRPr="00F11CA3">
        <w:rPr>
          <w:rFonts w:ascii="Arial" w:hAnsi="Arial" w:cs="Arial"/>
          <w:sz w:val="20"/>
          <w:szCs w:val="20"/>
        </w:rPr>
        <w:t xml:space="preserve">s tem </w:t>
      </w:r>
      <w:r w:rsidRPr="00F11CA3">
        <w:rPr>
          <w:rFonts w:ascii="Arial" w:hAnsi="Arial" w:cs="Arial"/>
          <w:sz w:val="20"/>
          <w:szCs w:val="20"/>
        </w:rPr>
        <w:t>zagotovit</w:t>
      </w:r>
      <w:r w:rsidR="000B5A92" w:rsidRPr="00F11CA3">
        <w:rPr>
          <w:rFonts w:ascii="Arial" w:hAnsi="Arial" w:cs="Arial"/>
          <w:sz w:val="20"/>
          <w:szCs w:val="20"/>
        </w:rPr>
        <w:t>ve</w:t>
      </w:r>
      <w:r w:rsidRPr="00F11CA3">
        <w:rPr>
          <w:rFonts w:ascii="Arial" w:hAnsi="Arial" w:cs="Arial"/>
          <w:sz w:val="20"/>
          <w:szCs w:val="20"/>
        </w:rPr>
        <w:t xml:space="preserve"> dolgoročn</w:t>
      </w:r>
      <w:r w:rsidR="000B5A92" w:rsidRPr="00F11CA3">
        <w:rPr>
          <w:rFonts w:ascii="Arial" w:hAnsi="Arial" w:cs="Arial"/>
          <w:sz w:val="20"/>
          <w:szCs w:val="20"/>
        </w:rPr>
        <w:t>e</w:t>
      </w:r>
      <w:r w:rsidRPr="00F11CA3">
        <w:rPr>
          <w:rFonts w:ascii="Arial" w:hAnsi="Arial" w:cs="Arial"/>
          <w:sz w:val="20"/>
          <w:szCs w:val="20"/>
        </w:rPr>
        <w:t xml:space="preserve"> blaginj</w:t>
      </w:r>
      <w:r w:rsidR="000B5A92" w:rsidRPr="00F11CA3">
        <w:rPr>
          <w:rFonts w:ascii="Arial" w:hAnsi="Arial" w:cs="Arial"/>
          <w:sz w:val="20"/>
          <w:szCs w:val="20"/>
        </w:rPr>
        <w:t>e</w:t>
      </w:r>
      <w:r w:rsidRPr="00F11CA3">
        <w:rPr>
          <w:rFonts w:ascii="Arial" w:hAnsi="Arial" w:cs="Arial"/>
          <w:sz w:val="20"/>
          <w:szCs w:val="20"/>
        </w:rPr>
        <w:t xml:space="preserve"> prebivalcev.</w:t>
      </w:r>
    </w:p>
    <w:p w14:paraId="13DAB78B" w14:textId="77777777" w:rsidR="00FF4F99" w:rsidRPr="00F11CA3" w:rsidRDefault="00FF4F99" w:rsidP="000851CB">
      <w:pPr>
        <w:spacing w:after="0" w:line="240" w:lineRule="auto"/>
        <w:jc w:val="both"/>
        <w:rPr>
          <w:rFonts w:ascii="Arial" w:hAnsi="Arial" w:cs="Arial"/>
          <w:sz w:val="20"/>
          <w:szCs w:val="20"/>
        </w:rPr>
      </w:pPr>
    </w:p>
    <w:p w14:paraId="3D72BCFF" w14:textId="78388373" w:rsidR="00FF4F99" w:rsidRPr="00F11CA3" w:rsidRDefault="00FF4F99" w:rsidP="007F1CDC">
      <w:pPr>
        <w:pStyle w:val="ListParagraph"/>
        <w:numPr>
          <w:ilvl w:val="0"/>
          <w:numId w:val="2"/>
        </w:numPr>
        <w:spacing w:after="0" w:line="240" w:lineRule="auto"/>
        <w:jc w:val="center"/>
        <w:rPr>
          <w:rFonts w:ascii="Arial" w:hAnsi="Arial" w:cs="Arial"/>
          <w:b/>
          <w:sz w:val="20"/>
          <w:szCs w:val="20"/>
        </w:rPr>
      </w:pPr>
      <w:r w:rsidRPr="00F11CA3">
        <w:rPr>
          <w:rFonts w:ascii="Arial" w:hAnsi="Arial" w:cs="Arial"/>
          <w:b/>
          <w:sz w:val="20"/>
          <w:szCs w:val="20"/>
        </w:rPr>
        <w:t>člen</w:t>
      </w:r>
    </w:p>
    <w:p w14:paraId="31B9FAE8" w14:textId="2D7C8467" w:rsidR="00FF4F99" w:rsidRPr="00F11CA3" w:rsidRDefault="00FF4F99" w:rsidP="002839F0">
      <w:pPr>
        <w:spacing w:after="0" w:line="240" w:lineRule="auto"/>
        <w:jc w:val="center"/>
        <w:rPr>
          <w:rFonts w:ascii="Arial" w:hAnsi="Arial" w:cs="Arial"/>
          <w:b/>
          <w:sz w:val="20"/>
          <w:szCs w:val="20"/>
        </w:rPr>
      </w:pPr>
      <w:r w:rsidRPr="00F11CA3">
        <w:rPr>
          <w:rFonts w:ascii="Arial" w:hAnsi="Arial" w:cs="Arial"/>
          <w:b/>
          <w:sz w:val="20"/>
          <w:szCs w:val="20"/>
        </w:rPr>
        <w:t>(</w:t>
      </w:r>
      <w:r w:rsidR="00643EAA">
        <w:rPr>
          <w:rFonts w:ascii="Arial" w:hAnsi="Arial" w:cs="Arial"/>
          <w:b/>
          <w:sz w:val="20"/>
          <w:szCs w:val="20"/>
        </w:rPr>
        <w:t>nosilci</w:t>
      </w:r>
      <w:r w:rsidR="002839F0" w:rsidRPr="002839F0">
        <w:rPr>
          <w:rFonts w:ascii="Arial" w:hAnsi="Arial" w:cs="Arial"/>
          <w:b/>
          <w:sz w:val="20"/>
          <w:szCs w:val="20"/>
        </w:rPr>
        <w:t xml:space="preserve"> spodbujanja investicij</w:t>
      </w:r>
      <w:r w:rsidRPr="00F11CA3">
        <w:rPr>
          <w:rFonts w:ascii="Arial" w:hAnsi="Arial" w:cs="Arial"/>
          <w:b/>
          <w:sz w:val="20"/>
          <w:szCs w:val="20"/>
        </w:rPr>
        <w:t>)</w:t>
      </w:r>
    </w:p>
    <w:p w14:paraId="46DB6807" w14:textId="77777777" w:rsidR="00FF4F99" w:rsidRPr="00F11CA3" w:rsidRDefault="00FF4F99" w:rsidP="00FF4F99">
      <w:pPr>
        <w:spacing w:after="0" w:line="240" w:lineRule="auto"/>
        <w:jc w:val="both"/>
        <w:rPr>
          <w:rFonts w:ascii="Arial" w:hAnsi="Arial" w:cs="Arial"/>
          <w:sz w:val="20"/>
          <w:szCs w:val="20"/>
        </w:rPr>
      </w:pPr>
    </w:p>
    <w:p w14:paraId="07716D3A" w14:textId="2BB460AF" w:rsidR="002839F0" w:rsidRPr="002839F0" w:rsidRDefault="002839F0" w:rsidP="002839F0">
      <w:pPr>
        <w:spacing w:after="0" w:line="240" w:lineRule="auto"/>
        <w:jc w:val="both"/>
        <w:rPr>
          <w:rFonts w:ascii="Arial" w:hAnsi="Arial" w:cs="Arial"/>
          <w:sz w:val="20"/>
          <w:szCs w:val="20"/>
        </w:rPr>
      </w:pPr>
      <w:r w:rsidRPr="002839F0">
        <w:rPr>
          <w:rFonts w:ascii="Arial" w:hAnsi="Arial" w:cs="Arial"/>
          <w:sz w:val="20"/>
          <w:szCs w:val="20"/>
        </w:rPr>
        <w:t xml:space="preserve">(1) </w:t>
      </w:r>
      <w:r w:rsidR="00643EAA">
        <w:rPr>
          <w:rFonts w:ascii="Arial" w:hAnsi="Arial" w:cs="Arial"/>
          <w:sz w:val="20"/>
          <w:szCs w:val="20"/>
        </w:rPr>
        <w:t xml:space="preserve">Aktivnosti spodbujanja investicij izvajata </w:t>
      </w:r>
      <w:r w:rsidRPr="002839F0">
        <w:rPr>
          <w:rFonts w:ascii="Arial" w:hAnsi="Arial" w:cs="Arial"/>
          <w:sz w:val="20"/>
          <w:szCs w:val="20"/>
        </w:rPr>
        <w:t>ministrstvo, pristojno za gospodarstvo</w:t>
      </w:r>
      <w:r w:rsidR="00BF12BF">
        <w:rPr>
          <w:rFonts w:ascii="Arial" w:hAnsi="Arial" w:cs="Arial"/>
          <w:sz w:val="20"/>
          <w:szCs w:val="20"/>
        </w:rPr>
        <w:t xml:space="preserve"> </w:t>
      </w:r>
      <w:r w:rsidR="00BF12BF" w:rsidRPr="00BF12BF">
        <w:rPr>
          <w:rFonts w:ascii="Arial" w:hAnsi="Arial" w:cs="Arial"/>
          <w:sz w:val="20"/>
          <w:szCs w:val="20"/>
        </w:rPr>
        <w:t>(v nadaljnjem besedilu: ministrstvo)</w:t>
      </w:r>
      <w:r w:rsidRPr="002839F0">
        <w:rPr>
          <w:rFonts w:ascii="Arial" w:hAnsi="Arial" w:cs="Arial"/>
          <w:sz w:val="20"/>
          <w:szCs w:val="20"/>
        </w:rPr>
        <w:t xml:space="preserve"> in agencija, pristojna za spodbujanje investicij (v nadaljnjem besedilu: agencija).</w:t>
      </w:r>
    </w:p>
    <w:p w14:paraId="2577F1EF" w14:textId="77777777" w:rsidR="002839F0" w:rsidRPr="002839F0" w:rsidRDefault="002839F0" w:rsidP="002839F0">
      <w:pPr>
        <w:spacing w:after="0" w:line="240" w:lineRule="auto"/>
        <w:jc w:val="both"/>
        <w:rPr>
          <w:rFonts w:ascii="Arial" w:hAnsi="Arial" w:cs="Arial"/>
          <w:sz w:val="20"/>
          <w:szCs w:val="20"/>
        </w:rPr>
      </w:pPr>
    </w:p>
    <w:p w14:paraId="05892995" w14:textId="0D10DAAB" w:rsidR="002839F0" w:rsidRPr="002839F0" w:rsidRDefault="002839F0" w:rsidP="002839F0">
      <w:pPr>
        <w:spacing w:after="0" w:line="240" w:lineRule="auto"/>
        <w:jc w:val="both"/>
        <w:rPr>
          <w:rFonts w:ascii="Arial" w:hAnsi="Arial" w:cs="Arial"/>
          <w:sz w:val="20"/>
          <w:szCs w:val="20"/>
        </w:rPr>
      </w:pPr>
      <w:r w:rsidRPr="002839F0">
        <w:rPr>
          <w:rFonts w:ascii="Arial" w:hAnsi="Arial" w:cs="Arial"/>
          <w:sz w:val="20"/>
          <w:szCs w:val="20"/>
        </w:rPr>
        <w:t xml:space="preserve">(2) </w:t>
      </w:r>
      <w:r w:rsidR="00BF12BF">
        <w:rPr>
          <w:rFonts w:ascii="Arial" w:hAnsi="Arial" w:cs="Arial"/>
          <w:sz w:val="20"/>
          <w:szCs w:val="20"/>
        </w:rPr>
        <w:t>A</w:t>
      </w:r>
      <w:r w:rsidRPr="002839F0">
        <w:rPr>
          <w:rFonts w:ascii="Arial" w:hAnsi="Arial" w:cs="Arial"/>
          <w:sz w:val="20"/>
          <w:szCs w:val="20"/>
        </w:rPr>
        <w:t xml:space="preserve">gencija poleg nalog, določenih v 7. členu </w:t>
      </w:r>
      <w:r w:rsidRPr="002839F0">
        <w:rPr>
          <w:rFonts w:ascii="Arial" w:hAnsi="Arial" w:cs="Arial"/>
          <w:bCs/>
          <w:sz w:val="20"/>
          <w:szCs w:val="20"/>
        </w:rPr>
        <w:t xml:space="preserve">Zakona o podpornem okolju za podjetništvo (Uradni list RS, št. </w:t>
      </w:r>
      <w:hyperlink r:id="rId14" w:tgtFrame="_blank" w:tooltip="Zakon o podpornem okolju za podjetništvo (ZPOP-1)" w:history="1">
        <w:r w:rsidRPr="002839F0">
          <w:rPr>
            <w:rStyle w:val="Hyperlink"/>
            <w:rFonts w:ascii="Arial" w:hAnsi="Arial" w:cs="Arial"/>
            <w:bCs/>
            <w:color w:val="auto"/>
            <w:sz w:val="20"/>
            <w:szCs w:val="20"/>
            <w:u w:val="none"/>
          </w:rPr>
          <w:t>102/07</w:t>
        </w:r>
      </w:hyperlink>
      <w:r w:rsidRPr="002839F0">
        <w:rPr>
          <w:rFonts w:ascii="Arial" w:hAnsi="Arial" w:cs="Arial"/>
          <w:bCs/>
          <w:sz w:val="20"/>
          <w:szCs w:val="20"/>
        </w:rPr>
        <w:t xml:space="preserve">, </w:t>
      </w:r>
      <w:hyperlink r:id="rId15" w:tgtFrame="_blank" w:tooltip="Zakon o spremembah in dopolnitvah Zakona o podpornem okolju za podjetništvo" w:history="1">
        <w:r w:rsidRPr="002839F0">
          <w:rPr>
            <w:rStyle w:val="Hyperlink"/>
            <w:rFonts w:ascii="Arial" w:hAnsi="Arial" w:cs="Arial"/>
            <w:bCs/>
            <w:color w:val="auto"/>
            <w:sz w:val="20"/>
            <w:szCs w:val="20"/>
            <w:u w:val="none"/>
          </w:rPr>
          <w:t>57/12</w:t>
        </w:r>
      </w:hyperlink>
      <w:r w:rsidRPr="002839F0">
        <w:rPr>
          <w:rFonts w:ascii="Arial" w:hAnsi="Arial" w:cs="Arial"/>
          <w:bCs/>
          <w:sz w:val="20"/>
          <w:szCs w:val="20"/>
        </w:rPr>
        <w:t xml:space="preserve">, </w:t>
      </w:r>
      <w:hyperlink r:id="rId16" w:tgtFrame="_blank" w:tooltip="Zakon o spremembah in dopolnitvah Zakona o podpornem okolju za podjetništvo" w:history="1">
        <w:r w:rsidRPr="002839F0">
          <w:rPr>
            <w:rStyle w:val="Hyperlink"/>
            <w:rFonts w:ascii="Arial" w:hAnsi="Arial" w:cs="Arial"/>
            <w:bCs/>
            <w:color w:val="auto"/>
            <w:sz w:val="20"/>
            <w:szCs w:val="20"/>
            <w:u w:val="none"/>
          </w:rPr>
          <w:t>82/13</w:t>
        </w:r>
      </w:hyperlink>
      <w:r w:rsidRPr="002839F0">
        <w:rPr>
          <w:rFonts w:ascii="Arial" w:hAnsi="Arial" w:cs="Arial"/>
          <w:bCs/>
          <w:sz w:val="20"/>
          <w:szCs w:val="20"/>
        </w:rPr>
        <w:t xml:space="preserve">, </w:t>
      </w:r>
      <w:hyperlink r:id="rId17" w:tgtFrame="_blank" w:tooltip="Zakon o spremembah Zakona o podpornem okolju za podjetništvo" w:history="1">
        <w:r w:rsidRPr="002839F0">
          <w:rPr>
            <w:rStyle w:val="Hyperlink"/>
            <w:rFonts w:ascii="Arial" w:hAnsi="Arial" w:cs="Arial"/>
            <w:bCs/>
            <w:color w:val="auto"/>
            <w:sz w:val="20"/>
            <w:szCs w:val="20"/>
            <w:u w:val="none"/>
          </w:rPr>
          <w:t>17/15</w:t>
        </w:r>
      </w:hyperlink>
      <w:r w:rsidRPr="002839F0">
        <w:rPr>
          <w:rFonts w:ascii="Arial" w:hAnsi="Arial" w:cs="Arial"/>
          <w:bCs/>
          <w:sz w:val="20"/>
          <w:szCs w:val="20"/>
        </w:rPr>
        <w:t xml:space="preserve"> in </w:t>
      </w:r>
      <w:hyperlink r:id="rId18" w:tgtFrame="_blank" w:tooltip="Zakon o spremembah in dopolnitvah Zakona o podpornem okolju za podjetništvo" w:history="1">
        <w:r w:rsidRPr="002839F0">
          <w:rPr>
            <w:rStyle w:val="Hyperlink"/>
            <w:rFonts w:ascii="Arial" w:hAnsi="Arial" w:cs="Arial"/>
            <w:bCs/>
            <w:color w:val="auto"/>
            <w:sz w:val="20"/>
            <w:szCs w:val="20"/>
            <w:u w:val="none"/>
          </w:rPr>
          <w:t>27/17</w:t>
        </w:r>
      </w:hyperlink>
      <w:r w:rsidRPr="002839F0">
        <w:rPr>
          <w:rFonts w:ascii="Arial" w:hAnsi="Arial" w:cs="Arial"/>
          <w:bCs/>
          <w:sz w:val="20"/>
          <w:szCs w:val="20"/>
        </w:rPr>
        <w:t>)</w:t>
      </w:r>
      <w:r w:rsidR="009E7B71">
        <w:rPr>
          <w:rFonts w:ascii="Arial" w:hAnsi="Arial" w:cs="Arial"/>
          <w:bCs/>
          <w:sz w:val="20"/>
          <w:szCs w:val="20"/>
        </w:rPr>
        <w:t>,</w:t>
      </w:r>
      <w:r w:rsidRPr="002839F0">
        <w:rPr>
          <w:rFonts w:ascii="Arial" w:hAnsi="Arial" w:cs="Arial"/>
          <w:bCs/>
          <w:sz w:val="20"/>
          <w:szCs w:val="20"/>
        </w:rPr>
        <w:t xml:space="preserve"> </w:t>
      </w:r>
      <w:r w:rsidRPr="002839F0">
        <w:rPr>
          <w:rFonts w:ascii="Arial" w:hAnsi="Arial" w:cs="Arial"/>
          <w:sz w:val="20"/>
          <w:szCs w:val="20"/>
        </w:rPr>
        <w:t>opravlja tudi naslednje naloge:</w:t>
      </w:r>
    </w:p>
    <w:p w14:paraId="3FC37EBD" w14:textId="71604039" w:rsidR="00BF12BF" w:rsidRDefault="002839F0" w:rsidP="002028BF">
      <w:pPr>
        <w:pStyle w:val="ListParagraph"/>
        <w:numPr>
          <w:ilvl w:val="0"/>
          <w:numId w:val="12"/>
        </w:numPr>
        <w:spacing w:after="0" w:line="240" w:lineRule="auto"/>
        <w:jc w:val="both"/>
        <w:rPr>
          <w:rFonts w:ascii="Arial" w:hAnsi="Arial" w:cs="Arial"/>
          <w:sz w:val="20"/>
          <w:szCs w:val="20"/>
        </w:rPr>
      </w:pPr>
      <w:r w:rsidRPr="002839F0">
        <w:rPr>
          <w:rFonts w:ascii="Arial" w:hAnsi="Arial" w:cs="Arial"/>
          <w:sz w:val="20"/>
          <w:szCs w:val="20"/>
        </w:rPr>
        <w:t xml:space="preserve">izvaja aktivnosti za </w:t>
      </w:r>
      <w:r w:rsidR="006257BB" w:rsidRPr="002839F0">
        <w:rPr>
          <w:rFonts w:ascii="Arial" w:hAnsi="Arial" w:cs="Arial"/>
          <w:sz w:val="20"/>
          <w:szCs w:val="20"/>
        </w:rPr>
        <w:t>spodbujanj</w:t>
      </w:r>
      <w:r w:rsidR="006257BB">
        <w:rPr>
          <w:rFonts w:ascii="Arial" w:hAnsi="Arial" w:cs="Arial"/>
          <w:sz w:val="20"/>
          <w:szCs w:val="20"/>
        </w:rPr>
        <w:t>e</w:t>
      </w:r>
      <w:r w:rsidR="006257BB" w:rsidRPr="002839F0">
        <w:rPr>
          <w:rFonts w:ascii="Arial" w:hAnsi="Arial" w:cs="Arial"/>
          <w:sz w:val="20"/>
          <w:szCs w:val="20"/>
        </w:rPr>
        <w:t xml:space="preserve"> </w:t>
      </w:r>
      <w:r w:rsidRPr="002839F0">
        <w:rPr>
          <w:rFonts w:ascii="Arial" w:hAnsi="Arial" w:cs="Arial"/>
          <w:sz w:val="20"/>
          <w:szCs w:val="20"/>
        </w:rPr>
        <w:t>investicij in internacionalizacije, v skladu z usmeritvami in politiko ministrst</w:t>
      </w:r>
      <w:r w:rsidR="00643EAA">
        <w:rPr>
          <w:rFonts w:ascii="Arial" w:hAnsi="Arial" w:cs="Arial"/>
          <w:sz w:val="20"/>
          <w:szCs w:val="20"/>
        </w:rPr>
        <w:t>va</w:t>
      </w:r>
      <w:r w:rsidR="00BF12BF">
        <w:rPr>
          <w:rFonts w:ascii="Arial" w:hAnsi="Arial" w:cs="Arial"/>
          <w:sz w:val="20"/>
          <w:szCs w:val="20"/>
        </w:rPr>
        <w:t>,</w:t>
      </w:r>
    </w:p>
    <w:p w14:paraId="1D4EE900" w14:textId="768DD2C4" w:rsidR="002839F0" w:rsidRDefault="002839F0" w:rsidP="002028BF">
      <w:pPr>
        <w:pStyle w:val="ListParagraph"/>
        <w:numPr>
          <w:ilvl w:val="0"/>
          <w:numId w:val="12"/>
        </w:numPr>
        <w:spacing w:after="0" w:line="240" w:lineRule="auto"/>
        <w:jc w:val="both"/>
        <w:rPr>
          <w:rFonts w:ascii="Arial" w:hAnsi="Arial" w:cs="Arial"/>
          <w:sz w:val="20"/>
          <w:szCs w:val="20"/>
        </w:rPr>
      </w:pPr>
      <w:r w:rsidRPr="00BF12BF">
        <w:rPr>
          <w:rFonts w:ascii="Arial" w:hAnsi="Arial" w:cs="Arial"/>
          <w:sz w:val="20"/>
          <w:szCs w:val="20"/>
        </w:rPr>
        <w:t>dodeljuje spodbude s področja spodbujanja investicij in internacionalizacije.</w:t>
      </w:r>
    </w:p>
    <w:p w14:paraId="72A82DDB" w14:textId="77777777" w:rsidR="00BF12BF" w:rsidRPr="00BF12BF" w:rsidRDefault="00BF12BF" w:rsidP="00BF12BF">
      <w:pPr>
        <w:pStyle w:val="ListParagraph"/>
        <w:spacing w:after="0" w:line="240" w:lineRule="auto"/>
        <w:jc w:val="both"/>
        <w:rPr>
          <w:rFonts w:ascii="Arial" w:hAnsi="Arial" w:cs="Arial"/>
          <w:sz w:val="20"/>
          <w:szCs w:val="20"/>
        </w:rPr>
      </w:pPr>
    </w:p>
    <w:p w14:paraId="79C7CA87" w14:textId="77777777" w:rsidR="002839F0" w:rsidRDefault="002839F0" w:rsidP="002839F0">
      <w:pPr>
        <w:pStyle w:val="ListParagraph"/>
        <w:spacing w:after="0" w:line="240" w:lineRule="auto"/>
        <w:jc w:val="both"/>
        <w:rPr>
          <w:rFonts w:ascii="Arial" w:hAnsi="Arial" w:cs="Arial"/>
          <w:sz w:val="20"/>
          <w:szCs w:val="20"/>
        </w:rPr>
      </w:pPr>
    </w:p>
    <w:p w14:paraId="202143F4" w14:textId="77777777" w:rsidR="00EE58DF" w:rsidRPr="002839F0" w:rsidRDefault="00EE58DF" w:rsidP="002839F0">
      <w:pPr>
        <w:pStyle w:val="ListParagraph"/>
        <w:spacing w:after="0" w:line="240" w:lineRule="auto"/>
        <w:jc w:val="both"/>
        <w:rPr>
          <w:rFonts w:ascii="Arial" w:hAnsi="Arial" w:cs="Arial"/>
          <w:sz w:val="20"/>
          <w:szCs w:val="20"/>
        </w:rPr>
      </w:pPr>
    </w:p>
    <w:p w14:paraId="7B3D9444" w14:textId="7D3C6193" w:rsidR="00A67FBF" w:rsidRPr="00F11CA3" w:rsidRDefault="00A67FBF" w:rsidP="007F1CDC">
      <w:pPr>
        <w:pStyle w:val="ListParagraph"/>
        <w:numPr>
          <w:ilvl w:val="0"/>
          <w:numId w:val="2"/>
        </w:numPr>
        <w:spacing w:after="0" w:line="240" w:lineRule="auto"/>
        <w:jc w:val="center"/>
        <w:rPr>
          <w:rFonts w:ascii="Arial" w:hAnsi="Arial" w:cs="Arial"/>
          <w:b/>
          <w:sz w:val="20"/>
          <w:szCs w:val="20"/>
        </w:rPr>
      </w:pPr>
      <w:r w:rsidRPr="00F11CA3">
        <w:rPr>
          <w:rFonts w:ascii="Arial" w:hAnsi="Arial" w:cs="Arial"/>
          <w:b/>
          <w:sz w:val="20"/>
          <w:szCs w:val="20"/>
        </w:rPr>
        <w:t>člen</w:t>
      </w:r>
    </w:p>
    <w:p w14:paraId="046DF50F" w14:textId="12343158" w:rsidR="00A67FBF" w:rsidRPr="00F11CA3" w:rsidRDefault="00A67FBF" w:rsidP="007F1CDC">
      <w:pPr>
        <w:spacing w:after="0" w:line="240" w:lineRule="auto"/>
        <w:jc w:val="center"/>
        <w:rPr>
          <w:rFonts w:ascii="Arial" w:hAnsi="Arial" w:cs="Arial"/>
          <w:b/>
          <w:sz w:val="20"/>
          <w:szCs w:val="20"/>
        </w:rPr>
      </w:pPr>
      <w:r w:rsidRPr="00F11CA3">
        <w:rPr>
          <w:rFonts w:ascii="Arial" w:hAnsi="Arial" w:cs="Arial"/>
          <w:b/>
          <w:sz w:val="20"/>
          <w:szCs w:val="20"/>
        </w:rPr>
        <w:lastRenderedPageBreak/>
        <w:t>(aktivnosti za spodbujanje investicij)</w:t>
      </w:r>
    </w:p>
    <w:p w14:paraId="095EF9C6" w14:textId="77777777" w:rsidR="00A67FBF" w:rsidRPr="00F11CA3" w:rsidRDefault="00A67FBF" w:rsidP="00A67FBF">
      <w:pPr>
        <w:spacing w:after="0" w:line="240" w:lineRule="auto"/>
        <w:jc w:val="both"/>
        <w:rPr>
          <w:rFonts w:ascii="Arial" w:hAnsi="Arial" w:cs="Arial"/>
          <w:sz w:val="20"/>
          <w:szCs w:val="20"/>
        </w:rPr>
      </w:pPr>
    </w:p>
    <w:p w14:paraId="1BA0D2AF" w14:textId="39DBB1B9" w:rsidR="00A67FBF" w:rsidRDefault="00A67FBF" w:rsidP="00A67FBF">
      <w:pPr>
        <w:spacing w:after="0" w:line="240" w:lineRule="auto"/>
        <w:jc w:val="both"/>
        <w:rPr>
          <w:rFonts w:ascii="Arial" w:hAnsi="Arial" w:cs="Arial"/>
          <w:sz w:val="20"/>
          <w:szCs w:val="20"/>
        </w:rPr>
      </w:pPr>
      <w:r w:rsidRPr="00F11CA3">
        <w:rPr>
          <w:rFonts w:ascii="Arial" w:hAnsi="Arial" w:cs="Arial"/>
          <w:sz w:val="20"/>
          <w:szCs w:val="20"/>
        </w:rPr>
        <w:t>Spodbujanje investicij obsega naslednje aktivnosti</w:t>
      </w:r>
      <w:r w:rsidR="002839F0">
        <w:rPr>
          <w:rFonts w:ascii="Arial" w:hAnsi="Arial" w:cs="Arial"/>
          <w:sz w:val="20"/>
          <w:szCs w:val="20"/>
        </w:rPr>
        <w:t>, ki jih izvaja agencija</w:t>
      </w:r>
      <w:r w:rsidRPr="00F11CA3">
        <w:rPr>
          <w:rFonts w:ascii="Arial" w:hAnsi="Arial" w:cs="Arial"/>
          <w:sz w:val="20"/>
          <w:szCs w:val="20"/>
        </w:rPr>
        <w:t>:</w:t>
      </w:r>
    </w:p>
    <w:p w14:paraId="1931D968" w14:textId="21B49818" w:rsidR="00643EAA" w:rsidRPr="00643EAA" w:rsidRDefault="00643EAA" w:rsidP="00643EAA">
      <w:pPr>
        <w:pStyle w:val="ListParagraph"/>
        <w:numPr>
          <w:ilvl w:val="0"/>
          <w:numId w:val="19"/>
        </w:numPr>
        <w:spacing w:after="0" w:line="240" w:lineRule="auto"/>
        <w:jc w:val="both"/>
        <w:rPr>
          <w:rFonts w:ascii="Arial" w:hAnsi="Arial" w:cs="Arial"/>
          <w:sz w:val="20"/>
          <w:szCs w:val="20"/>
        </w:rPr>
      </w:pPr>
      <w:r w:rsidRPr="00643EAA">
        <w:rPr>
          <w:rFonts w:ascii="Arial" w:hAnsi="Arial" w:cs="Arial"/>
          <w:sz w:val="20"/>
          <w:szCs w:val="20"/>
        </w:rPr>
        <w:t>dodeljevanje investicijskih spodbud,</w:t>
      </w:r>
    </w:p>
    <w:p w14:paraId="286E1711" w14:textId="283B9F8C" w:rsidR="00643EAA" w:rsidRPr="00643EAA" w:rsidRDefault="00643EAA" w:rsidP="00643EAA">
      <w:pPr>
        <w:pStyle w:val="ListParagraph"/>
        <w:numPr>
          <w:ilvl w:val="0"/>
          <w:numId w:val="19"/>
        </w:numPr>
        <w:spacing w:after="0" w:line="240" w:lineRule="auto"/>
        <w:jc w:val="both"/>
        <w:rPr>
          <w:rFonts w:ascii="Arial" w:hAnsi="Arial" w:cs="Arial"/>
          <w:sz w:val="20"/>
          <w:szCs w:val="20"/>
        </w:rPr>
      </w:pPr>
      <w:r w:rsidRPr="00643EAA">
        <w:rPr>
          <w:rFonts w:ascii="Arial" w:hAnsi="Arial" w:cs="Arial"/>
          <w:sz w:val="20"/>
          <w:szCs w:val="20"/>
        </w:rPr>
        <w:t>zagotavljanje kakovostnih informacijskih, svetovalnih in drugih storitev za investitorje,</w:t>
      </w:r>
    </w:p>
    <w:p w14:paraId="2277A811" w14:textId="126474A3" w:rsidR="00643EAA" w:rsidRPr="00643EAA" w:rsidRDefault="00643EAA" w:rsidP="00643EAA">
      <w:pPr>
        <w:pStyle w:val="ListParagraph"/>
        <w:numPr>
          <w:ilvl w:val="0"/>
          <w:numId w:val="19"/>
        </w:numPr>
        <w:spacing w:after="0" w:line="240" w:lineRule="auto"/>
        <w:jc w:val="both"/>
        <w:rPr>
          <w:rFonts w:ascii="Arial" w:hAnsi="Arial" w:cs="Arial"/>
          <w:sz w:val="20"/>
          <w:szCs w:val="20"/>
        </w:rPr>
      </w:pPr>
      <w:r w:rsidRPr="00643EAA">
        <w:rPr>
          <w:rFonts w:ascii="Arial" w:hAnsi="Arial" w:cs="Arial"/>
          <w:sz w:val="20"/>
          <w:szCs w:val="20"/>
        </w:rPr>
        <w:t>izvajanje tržnokomunikacijskih aktivnosti,</w:t>
      </w:r>
    </w:p>
    <w:p w14:paraId="63775330" w14:textId="69B44A79" w:rsidR="00643EAA" w:rsidRPr="00643EAA" w:rsidRDefault="00643EAA" w:rsidP="00643EAA">
      <w:pPr>
        <w:pStyle w:val="ListParagraph"/>
        <w:numPr>
          <w:ilvl w:val="0"/>
          <w:numId w:val="19"/>
        </w:numPr>
        <w:spacing w:after="0" w:line="240" w:lineRule="auto"/>
        <w:jc w:val="both"/>
        <w:rPr>
          <w:rFonts w:ascii="Arial" w:hAnsi="Arial" w:cs="Arial"/>
          <w:sz w:val="20"/>
          <w:szCs w:val="20"/>
        </w:rPr>
      </w:pPr>
      <w:r w:rsidRPr="00643EAA">
        <w:rPr>
          <w:rFonts w:ascii="Arial" w:hAnsi="Arial" w:cs="Arial"/>
          <w:sz w:val="20"/>
          <w:szCs w:val="20"/>
        </w:rPr>
        <w:t xml:space="preserve">organiziranje dogodkov, ki prispevajo h krepitvi </w:t>
      </w:r>
      <w:r>
        <w:rPr>
          <w:rFonts w:ascii="Arial" w:hAnsi="Arial" w:cs="Arial"/>
          <w:sz w:val="20"/>
          <w:szCs w:val="20"/>
        </w:rPr>
        <w:t xml:space="preserve">Republike </w:t>
      </w:r>
      <w:r w:rsidRPr="00643EAA">
        <w:rPr>
          <w:rFonts w:ascii="Arial" w:hAnsi="Arial" w:cs="Arial"/>
          <w:sz w:val="20"/>
          <w:szCs w:val="20"/>
        </w:rPr>
        <w:t>Slovenije kot lokacije za investicije,</w:t>
      </w:r>
    </w:p>
    <w:p w14:paraId="73BF4F6C" w14:textId="1FA23A97" w:rsidR="00643EAA" w:rsidRPr="00643EAA" w:rsidRDefault="00643EAA" w:rsidP="00643EAA">
      <w:pPr>
        <w:pStyle w:val="ListParagraph"/>
        <w:numPr>
          <w:ilvl w:val="0"/>
          <w:numId w:val="19"/>
        </w:numPr>
        <w:spacing w:after="0" w:line="240" w:lineRule="auto"/>
        <w:jc w:val="both"/>
        <w:rPr>
          <w:rFonts w:ascii="Arial" w:hAnsi="Arial" w:cs="Arial"/>
          <w:sz w:val="20"/>
          <w:szCs w:val="20"/>
        </w:rPr>
      </w:pPr>
      <w:r w:rsidRPr="00643EAA">
        <w:rPr>
          <w:rFonts w:ascii="Arial" w:hAnsi="Arial" w:cs="Arial"/>
          <w:sz w:val="20"/>
          <w:szCs w:val="20"/>
        </w:rPr>
        <w:t>projektno vodenje investicijskih projektov,</w:t>
      </w:r>
    </w:p>
    <w:p w14:paraId="0D56CD29" w14:textId="449A0595" w:rsidR="00643EAA" w:rsidRPr="00643EAA" w:rsidRDefault="00643EAA" w:rsidP="00643EAA">
      <w:pPr>
        <w:pStyle w:val="ListParagraph"/>
        <w:numPr>
          <w:ilvl w:val="0"/>
          <w:numId w:val="19"/>
        </w:numPr>
        <w:spacing w:after="0" w:line="240" w:lineRule="auto"/>
        <w:jc w:val="both"/>
        <w:rPr>
          <w:rFonts w:ascii="Arial" w:hAnsi="Arial" w:cs="Arial"/>
          <w:sz w:val="20"/>
          <w:szCs w:val="20"/>
        </w:rPr>
      </w:pPr>
      <w:r w:rsidRPr="00643EAA">
        <w:rPr>
          <w:rFonts w:ascii="Arial" w:hAnsi="Arial" w:cs="Arial"/>
          <w:sz w:val="20"/>
          <w:szCs w:val="20"/>
        </w:rPr>
        <w:t xml:space="preserve">sodelovanje z že obstoječimi investitorji v </w:t>
      </w:r>
      <w:r>
        <w:rPr>
          <w:rFonts w:ascii="Arial" w:hAnsi="Arial" w:cs="Arial"/>
          <w:sz w:val="20"/>
          <w:szCs w:val="20"/>
        </w:rPr>
        <w:t xml:space="preserve">Republiki </w:t>
      </w:r>
      <w:r w:rsidRPr="00643EAA">
        <w:rPr>
          <w:rFonts w:ascii="Arial" w:hAnsi="Arial" w:cs="Arial"/>
          <w:sz w:val="20"/>
          <w:szCs w:val="20"/>
        </w:rPr>
        <w:t>Sloveniji,</w:t>
      </w:r>
    </w:p>
    <w:p w14:paraId="56095929" w14:textId="63D5081B" w:rsidR="00643EAA" w:rsidRPr="00643EAA" w:rsidRDefault="00643EAA" w:rsidP="00643EAA">
      <w:pPr>
        <w:pStyle w:val="ListParagraph"/>
        <w:numPr>
          <w:ilvl w:val="0"/>
          <w:numId w:val="19"/>
        </w:numPr>
        <w:spacing w:after="0" w:line="240" w:lineRule="auto"/>
        <w:jc w:val="both"/>
        <w:rPr>
          <w:rFonts w:ascii="Arial" w:hAnsi="Arial" w:cs="Arial"/>
          <w:sz w:val="20"/>
          <w:szCs w:val="20"/>
        </w:rPr>
      </w:pPr>
      <w:r w:rsidRPr="00643EAA">
        <w:rPr>
          <w:rFonts w:ascii="Arial" w:hAnsi="Arial" w:cs="Arial"/>
          <w:sz w:val="20"/>
          <w:szCs w:val="20"/>
        </w:rPr>
        <w:t xml:space="preserve">analiziranje konkurenčnega položaja </w:t>
      </w:r>
      <w:r>
        <w:rPr>
          <w:rFonts w:ascii="Arial" w:hAnsi="Arial" w:cs="Arial"/>
          <w:sz w:val="20"/>
          <w:szCs w:val="20"/>
        </w:rPr>
        <w:t xml:space="preserve">Republike </w:t>
      </w:r>
      <w:r w:rsidRPr="00643EAA">
        <w:rPr>
          <w:rFonts w:ascii="Arial" w:hAnsi="Arial" w:cs="Arial"/>
          <w:sz w:val="20"/>
          <w:szCs w:val="20"/>
        </w:rPr>
        <w:t>Slovenije z vidika investiranja in predlaganje ukrepov za izboljšanje in</w:t>
      </w:r>
    </w:p>
    <w:p w14:paraId="26706AA1" w14:textId="779B8981" w:rsidR="00643EAA" w:rsidRPr="00EE58DF" w:rsidRDefault="00643EAA" w:rsidP="00643EAA">
      <w:pPr>
        <w:pStyle w:val="ListParagraph"/>
        <w:numPr>
          <w:ilvl w:val="0"/>
          <w:numId w:val="19"/>
        </w:numPr>
        <w:spacing w:after="0" w:line="240" w:lineRule="auto"/>
        <w:jc w:val="both"/>
        <w:rPr>
          <w:rFonts w:ascii="Arial" w:hAnsi="Arial" w:cs="Arial"/>
          <w:sz w:val="20"/>
          <w:szCs w:val="20"/>
        </w:rPr>
      </w:pPr>
      <w:r w:rsidRPr="00643EAA">
        <w:rPr>
          <w:rFonts w:ascii="Arial" w:hAnsi="Arial" w:cs="Arial"/>
          <w:sz w:val="20"/>
          <w:szCs w:val="20"/>
        </w:rPr>
        <w:t>opravljanje drugih aktivnosti, ki prispevajo h krepitvi konkurenčnosti Republike Slovenije kot lokacije za investicije.</w:t>
      </w:r>
    </w:p>
    <w:p w14:paraId="7DBE8D41" w14:textId="77777777" w:rsidR="00A67FBF" w:rsidRPr="00F11CA3" w:rsidRDefault="00A67FBF" w:rsidP="00A67FBF">
      <w:pPr>
        <w:spacing w:after="0" w:line="240" w:lineRule="auto"/>
        <w:jc w:val="both"/>
        <w:rPr>
          <w:rFonts w:ascii="Arial" w:hAnsi="Arial" w:cs="Arial"/>
          <w:sz w:val="20"/>
          <w:szCs w:val="20"/>
        </w:rPr>
      </w:pPr>
    </w:p>
    <w:p w14:paraId="123DE31D" w14:textId="024F2EA0" w:rsidR="00A67FBF" w:rsidRPr="00F11CA3" w:rsidRDefault="00A67FBF" w:rsidP="007F1CDC">
      <w:pPr>
        <w:spacing w:after="0" w:line="240" w:lineRule="auto"/>
        <w:jc w:val="center"/>
        <w:rPr>
          <w:rFonts w:ascii="Arial" w:hAnsi="Arial" w:cs="Arial"/>
          <w:b/>
          <w:sz w:val="20"/>
          <w:szCs w:val="20"/>
        </w:rPr>
      </w:pPr>
      <w:r w:rsidRPr="00F11CA3">
        <w:rPr>
          <w:rFonts w:ascii="Arial" w:hAnsi="Arial" w:cs="Arial"/>
          <w:b/>
          <w:sz w:val="20"/>
          <w:szCs w:val="20"/>
        </w:rPr>
        <w:t>6. člen</w:t>
      </w:r>
    </w:p>
    <w:p w14:paraId="6B3E839C" w14:textId="77777777" w:rsidR="00A67FBF" w:rsidRPr="00F11CA3" w:rsidRDefault="00A67FBF" w:rsidP="007F1CDC">
      <w:pPr>
        <w:spacing w:after="0" w:line="240" w:lineRule="auto"/>
        <w:jc w:val="center"/>
        <w:rPr>
          <w:rFonts w:ascii="Arial" w:hAnsi="Arial" w:cs="Arial"/>
          <w:b/>
          <w:sz w:val="20"/>
          <w:szCs w:val="20"/>
        </w:rPr>
      </w:pPr>
      <w:r w:rsidRPr="00F11CA3">
        <w:rPr>
          <w:rFonts w:ascii="Arial" w:hAnsi="Arial" w:cs="Arial"/>
          <w:b/>
          <w:sz w:val="20"/>
          <w:szCs w:val="20"/>
        </w:rPr>
        <w:t>(program spodbujanja investicij)</w:t>
      </w:r>
    </w:p>
    <w:p w14:paraId="584BDABA" w14:textId="77777777" w:rsidR="00A67FBF" w:rsidRPr="00F11CA3" w:rsidRDefault="00A67FBF" w:rsidP="00A67FBF">
      <w:pPr>
        <w:spacing w:after="0" w:line="240" w:lineRule="auto"/>
        <w:jc w:val="both"/>
        <w:rPr>
          <w:rFonts w:ascii="Arial" w:hAnsi="Arial" w:cs="Arial"/>
          <w:sz w:val="20"/>
          <w:szCs w:val="20"/>
        </w:rPr>
      </w:pPr>
    </w:p>
    <w:p w14:paraId="7112F080" w14:textId="3C68DBA4" w:rsidR="00A67FBF"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(1) Vlada Republike Slovenije</w:t>
      </w:r>
      <w:r w:rsidR="00BF12BF">
        <w:rPr>
          <w:rFonts w:ascii="Arial" w:hAnsi="Arial" w:cs="Arial"/>
          <w:sz w:val="20"/>
          <w:szCs w:val="20"/>
        </w:rPr>
        <w:t xml:space="preserve"> (</w:t>
      </w:r>
      <w:r w:rsidR="00BF12BF" w:rsidRPr="00BF12BF">
        <w:rPr>
          <w:rFonts w:ascii="Arial" w:hAnsi="Arial" w:cs="Arial"/>
          <w:sz w:val="20"/>
          <w:szCs w:val="20"/>
        </w:rPr>
        <w:t xml:space="preserve">v nadaljnjem besedilu: </w:t>
      </w:r>
      <w:r w:rsidR="00BF12BF">
        <w:rPr>
          <w:rFonts w:ascii="Arial" w:hAnsi="Arial" w:cs="Arial"/>
          <w:sz w:val="20"/>
          <w:szCs w:val="20"/>
        </w:rPr>
        <w:t>vlada)</w:t>
      </w:r>
      <w:r w:rsidRPr="00F11CA3">
        <w:rPr>
          <w:rFonts w:ascii="Arial" w:hAnsi="Arial" w:cs="Arial"/>
          <w:sz w:val="20"/>
          <w:szCs w:val="20"/>
        </w:rPr>
        <w:t xml:space="preserve"> na predlog ministrstva</w:t>
      </w:r>
      <w:r w:rsidR="00BF12BF">
        <w:rPr>
          <w:rFonts w:ascii="Arial" w:hAnsi="Arial" w:cs="Arial"/>
          <w:sz w:val="20"/>
          <w:szCs w:val="20"/>
        </w:rPr>
        <w:t xml:space="preserve"> </w:t>
      </w:r>
      <w:r w:rsidRPr="00F11CA3">
        <w:rPr>
          <w:rFonts w:ascii="Arial" w:hAnsi="Arial" w:cs="Arial"/>
          <w:sz w:val="20"/>
          <w:szCs w:val="20"/>
        </w:rPr>
        <w:t xml:space="preserve">sprejme petletni </w:t>
      </w:r>
      <w:r w:rsidR="00666BA3">
        <w:rPr>
          <w:rFonts w:ascii="Arial" w:hAnsi="Arial" w:cs="Arial"/>
          <w:sz w:val="20"/>
          <w:szCs w:val="20"/>
        </w:rPr>
        <w:t xml:space="preserve">drsni </w:t>
      </w:r>
      <w:r w:rsidRPr="00F11CA3">
        <w:rPr>
          <w:rFonts w:ascii="Arial" w:hAnsi="Arial" w:cs="Arial"/>
          <w:sz w:val="20"/>
          <w:szCs w:val="20"/>
        </w:rPr>
        <w:t xml:space="preserve">program spodbujanja investicij, v katerem opredeli </w:t>
      </w:r>
      <w:r w:rsidR="00A75A94">
        <w:rPr>
          <w:rFonts w:ascii="Arial" w:hAnsi="Arial" w:cs="Arial"/>
          <w:sz w:val="20"/>
          <w:szCs w:val="20"/>
        </w:rPr>
        <w:t xml:space="preserve">prioritete in </w:t>
      </w:r>
      <w:r w:rsidRPr="00F11CA3">
        <w:rPr>
          <w:rFonts w:ascii="Arial" w:hAnsi="Arial" w:cs="Arial"/>
          <w:sz w:val="20"/>
          <w:szCs w:val="20"/>
        </w:rPr>
        <w:t xml:space="preserve">način izvajanja </w:t>
      </w:r>
      <w:r w:rsidR="0083114C">
        <w:rPr>
          <w:rFonts w:ascii="Arial" w:hAnsi="Arial" w:cs="Arial"/>
          <w:sz w:val="20"/>
          <w:szCs w:val="20"/>
        </w:rPr>
        <w:t>aktivnosti za spodbujanje investicij</w:t>
      </w:r>
      <w:r w:rsidRPr="00F11CA3">
        <w:rPr>
          <w:rFonts w:ascii="Arial" w:hAnsi="Arial" w:cs="Arial"/>
          <w:sz w:val="20"/>
          <w:szCs w:val="20"/>
        </w:rPr>
        <w:t xml:space="preserve"> </w:t>
      </w:r>
      <w:r w:rsidR="00A75A94">
        <w:rPr>
          <w:rFonts w:ascii="Arial" w:hAnsi="Arial" w:cs="Arial"/>
          <w:sz w:val="20"/>
          <w:szCs w:val="20"/>
        </w:rPr>
        <w:t xml:space="preserve">ter določi </w:t>
      </w:r>
      <w:r w:rsidRPr="00F11CA3">
        <w:rPr>
          <w:rFonts w:ascii="Arial" w:hAnsi="Arial" w:cs="Arial"/>
          <w:sz w:val="20"/>
          <w:szCs w:val="20"/>
        </w:rPr>
        <w:t xml:space="preserve">cilje, ki naj bi bili doseženi z izvajanjem teh </w:t>
      </w:r>
      <w:r w:rsidR="0083114C">
        <w:rPr>
          <w:rFonts w:ascii="Arial" w:hAnsi="Arial" w:cs="Arial"/>
          <w:sz w:val="20"/>
          <w:szCs w:val="20"/>
        </w:rPr>
        <w:t>aktivnosti</w:t>
      </w:r>
      <w:r w:rsidRPr="00F11CA3">
        <w:rPr>
          <w:rFonts w:ascii="Arial" w:hAnsi="Arial" w:cs="Arial"/>
          <w:sz w:val="20"/>
          <w:szCs w:val="20"/>
        </w:rPr>
        <w:t>.</w:t>
      </w:r>
    </w:p>
    <w:p w14:paraId="7EA16405" w14:textId="77777777" w:rsidR="00A67FBF" w:rsidRPr="00F11CA3" w:rsidRDefault="00A67FBF" w:rsidP="00A67FBF">
      <w:pPr>
        <w:spacing w:after="0" w:line="240" w:lineRule="auto"/>
        <w:jc w:val="both"/>
        <w:rPr>
          <w:rFonts w:ascii="Arial" w:hAnsi="Arial" w:cs="Arial"/>
          <w:sz w:val="20"/>
          <w:szCs w:val="20"/>
        </w:rPr>
      </w:pPr>
    </w:p>
    <w:p w14:paraId="25C74BCF" w14:textId="10870809" w:rsidR="00FF4F99"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(2) V programu spodbujanja investicij se opredelijo tudi obseg in način financiranja ter kazalniki za spremljanje učinkovitosti spodbujanja investicij.</w:t>
      </w:r>
    </w:p>
    <w:p w14:paraId="39DC449D" w14:textId="77777777" w:rsidR="000851CB" w:rsidRPr="00F11CA3" w:rsidRDefault="000851CB" w:rsidP="000851CB">
      <w:pPr>
        <w:spacing w:after="0" w:line="240" w:lineRule="auto"/>
        <w:jc w:val="both"/>
        <w:rPr>
          <w:rFonts w:ascii="Arial" w:hAnsi="Arial" w:cs="Arial"/>
          <w:sz w:val="20"/>
          <w:szCs w:val="20"/>
        </w:rPr>
      </w:pPr>
    </w:p>
    <w:p w14:paraId="67E5DDF1" w14:textId="75141832" w:rsidR="00C72DC8" w:rsidRPr="00F11CA3" w:rsidRDefault="00DB6991" w:rsidP="00EE58DF">
      <w:pPr>
        <w:pStyle w:val="Heading4"/>
      </w:pPr>
      <w:r w:rsidRPr="00F11CA3">
        <w:t>INVESTICIJ</w:t>
      </w:r>
      <w:r w:rsidR="0083114C">
        <w:t xml:space="preserve">SKE </w:t>
      </w:r>
      <w:r w:rsidR="0083114C" w:rsidRPr="00F11CA3">
        <w:t>SPODBU</w:t>
      </w:r>
      <w:r w:rsidR="0083114C">
        <w:t>DE</w:t>
      </w:r>
    </w:p>
    <w:p w14:paraId="6A2E27E5" w14:textId="77777777" w:rsidR="00A07340" w:rsidRPr="00F11CA3" w:rsidRDefault="00A07340" w:rsidP="000851CB">
      <w:pPr>
        <w:spacing w:after="0" w:line="240" w:lineRule="auto"/>
        <w:ind w:left="360"/>
        <w:rPr>
          <w:rFonts w:ascii="Arial" w:hAnsi="Arial" w:cs="Arial"/>
          <w:b/>
          <w:sz w:val="20"/>
          <w:szCs w:val="20"/>
        </w:rPr>
      </w:pPr>
    </w:p>
    <w:p w14:paraId="0636569B" w14:textId="4C7C047A" w:rsidR="00680CE0" w:rsidRPr="00F11CA3" w:rsidRDefault="00A67FBF" w:rsidP="007F1CDC">
      <w:pPr>
        <w:spacing w:after="0" w:line="240" w:lineRule="auto"/>
        <w:ind w:left="360"/>
        <w:jc w:val="center"/>
        <w:rPr>
          <w:rFonts w:ascii="Arial" w:hAnsi="Arial" w:cs="Arial"/>
          <w:b/>
          <w:sz w:val="20"/>
          <w:szCs w:val="20"/>
        </w:rPr>
      </w:pPr>
      <w:r w:rsidRPr="00F11CA3">
        <w:rPr>
          <w:rFonts w:ascii="Arial" w:hAnsi="Arial" w:cs="Arial"/>
          <w:b/>
          <w:sz w:val="20"/>
          <w:szCs w:val="20"/>
        </w:rPr>
        <w:t xml:space="preserve">7. </w:t>
      </w:r>
      <w:r w:rsidR="00680CE0" w:rsidRPr="00F11CA3">
        <w:rPr>
          <w:rFonts w:ascii="Arial" w:hAnsi="Arial" w:cs="Arial"/>
          <w:b/>
          <w:sz w:val="20"/>
          <w:szCs w:val="20"/>
        </w:rPr>
        <w:t>člen</w:t>
      </w:r>
    </w:p>
    <w:p w14:paraId="3EFA4164" w14:textId="125745BC" w:rsidR="0035233B" w:rsidRPr="00F11CA3" w:rsidRDefault="0035233B" w:rsidP="0035233B">
      <w:pPr>
        <w:spacing w:after="0" w:line="240" w:lineRule="auto"/>
        <w:jc w:val="center"/>
        <w:rPr>
          <w:rFonts w:ascii="Arial" w:hAnsi="Arial" w:cs="Arial"/>
          <w:b/>
          <w:sz w:val="20"/>
          <w:szCs w:val="20"/>
        </w:rPr>
      </w:pPr>
      <w:r w:rsidRPr="00F11CA3">
        <w:rPr>
          <w:rFonts w:ascii="Arial" w:hAnsi="Arial" w:cs="Arial"/>
          <w:b/>
          <w:sz w:val="20"/>
          <w:szCs w:val="20"/>
        </w:rPr>
        <w:t>(investicijske spodbude)</w:t>
      </w:r>
    </w:p>
    <w:p w14:paraId="71D4E42F" w14:textId="77777777" w:rsidR="0035233B" w:rsidRPr="00F11CA3" w:rsidRDefault="0035233B" w:rsidP="0035233B">
      <w:pPr>
        <w:spacing w:after="0" w:line="240" w:lineRule="auto"/>
        <w:jc w:val="center"/>
        <w:rPr>
          <w:rFonts w:ascii="Arial" w:hAnsi="Arial" w:cs="Arial"/>
          <w:b/>
          <w:sz w:val="20"/>
          <w:szCs w:val="20"/>
        </w:rPr>
      </w:pPr>
    </w:p>
    <w:p w14:paraId="77C8D63C" w14:textId="1DBEEA5D" w:rsidR="00AC1175" w:rsidRPr="00F11CA3" w:rsidRDefault="00AC1175" w:rsidP="00AC1175">
      <w:pPr>
        <w:spacing w:after="0" w:line="240" w:lineRule="auto"/>
        <w:jc w:val="both"/>
        <w:rPr>
          <w:rFonts w:ascii="Arial" w:hAnsi="Arial" w:cs="Arial"/>
          <w:sz w:val="20"/>
          <w:szCs w:val="20"/>
        </w:rPr>
      </w:pPr>
      <w:r w:rsidRPr="00F11CA3">
        <w:rPr>
          <w:rFonts w:ascii="Arial" w:hAnsi="Arial" w:cs="Arial"/>
          <w:sz w:val="20"/>
          <w:szCs w:val="20"/>
        </w:rPr>
        <w:t xml:space="preserve">(1) </w:t>
      </w:r>
      <w:r w:rsidR="0083114C">
        <w:rPr>
          <w:rFonts w:ascii="Arial" w:hAnsi="Arial" w:cs="Arial"/>
          <w:sz w:val="20"/>
          <w:szCs w:val="20"/>
        </w:rPr>
        <w:t>I</w:t>
      </w:r>
      <w:r w:rsidR="00BF12BF">
        <w:rPr>
          <w:rFonts w:ascii="Arial" w:hAnsi="Arial" w:cs="Arial"/>
          <w:sz w:val="20"/>
          <w:szCs w:val="20"/>
        </w:rPr>
        <w:t>nvesticij</w:t>
      </w:r>
      <w:r w:rsidR="0083114C">
        <w:rPr>
          <w:rFonts w:ascii="Arial" w:hAnsi="Arial" w:cs="Arial"/>
          <w:sz w:val="20"/>
          <w:szCs w:val="20"/>
        </w:rPr>
        <w:t>ske spodbude (v nadaljnjem besedilu</w:t>
      </w:r>
      <w:r w:rsidRPr="00F11CA3">
        <w:rPr>
          <w:rFonts w:ascii="Arial" w:hAnsi="Arial" w:cs="Arial"/>
          <w:sz w:val="20"/>
          <w:szCs w:val="20"/>
        </w:rPr>
        <w:t>: spodbude) so</w:t>
      </w:r>
      <w:r w:rsidR="004B0B91">
        <w:rPr>
          <w:rFonts w:ascii="Arial" w:hAnsi="Arial" w:cs="Arial"/>
          <w:sz w:val="20"/>
          <w:szCs w:val="20"/>
        </w:rPr>
        <w:t xml:space="preserve"> lahko v obliki</w:t>
      </w:r>
      <w:r w:rsidRPr="00F11CA3">
        <w:rPr>
          <w:rFonts w:ascii="Arial" w:hAnsi="Arial" w:cs="Arial"/>
          <w:sz w:val="20"/>
          <w:szCs w:val="20"/>
        </w:rPr>
        <w:t>:</w:t>
      </w:r>
    </w:p>
    <w:p w14:paraId="6ECFA4C5" w14:textId="4031A5B6" w:rsidR="00AC1175" w:rsidRPr="00EE58DF" w:rsidRDefault="00AC1175" w:rsidP="002028BF">
      <w:pPr>
        <w:pStyle w:val="ListParagraph"/>
        <w:numPr>
          <w:ilvl w:val="0"/>
          <w:numId w:val="21"/>
        </w:numPr>
        <w:tabs>
          <w:tab w:val="left" w:pos="284"/>
        </w:tabs>
        <w:spacing w:after="0" w:line="240" w:lineRule="auto"/>
        <w:jc w:val="both"/>
        <w:rPr>
          <w:rFonts w:ascii="Arial" w:hAnsi="Arial" w:cs="Arial"/>
          <w:sz w:val="20"/>
          <w:szCs w:val="20"/>
        </w:rPr>
      </w:pPr>
      <w:r w:rsidRPr="00EE58DF">
        <w:rPr>
          <w:rFonts w:ascii="Arial" w:hAnsi="Arial" w:cs="Arial"/>
          <w:sz w:val="20"/>
          <w:szCs w:val="20"/>
        </w:rPr>
        <w:t>nepovratnih</w:t>
      </w:r>
      <w:r w:rsidR="002B640D" w:rsidRPr="00EE58DF">
        <w:rPr>
          <w:rFonts w:ascii="Arial" w:hAnsi="Arial" w:cs="Arial"/>
          <w:sz w:val="20"/>
          <w:szCs w:val="20"/>
        </w:rPr>
        <w:t xml:space="preserve"> </w:t>
      </w:r>
      <w:r w:rsidRPr="00EE58DF">
        <w:rPr>
          <w:rFonts w:ascii="Arial" w:hAnsi="Arial" w:cs="Arial"/>
          <w:sz w:val="20"/>
          <w:szCs w:val="20"/>
        </w:rPr>
        <w:t>sredstev,</w:t>
      </w:r>
    </w:p>
    <w:p w14:paraId="2EF105D7" w14:textId="4BAF0C3C" w:rsidR="00AC1175" w:rsidRPr="00EE58DF" w:rsidRDefault="00AC1175" w:rsidP="002028BF">
      <w:pPr>
        <w:pStyle w:val="ListParagraph"/>
        <w:numPr>
          <w:ilvl w:val="0"/>
          <w:numId w:val="21"/>
        </w:numPr>
        <w:tabs>
          <w:tab w:val="left" w:pos="284"/>
        </w:tabs>
        <w:spacing w:after="0" w:line="240" w:lineRule="auto"/>
        <w:jc w:val="both"/>
        <w:rPr>
          <w:rFonts w:ascii="Arial" w:hAnsi="Arial" w:cs="Arial"/>
          <w:sz w:val="20"/>
          <w:szCs w:val="20"/>
        </w:rPr>
      </w:pPr>
      <w:r w:rsidRPr="00EE58DF">
        <w:rPr>
          <w:rFonts w:ascii="Arial" w:hAnsi="Arial" w:cs="Arial"/>
          <w:sz w:val="20"/>
          <w:szCs w:val="20"/>
        </w:rPr>
        <w:t>povratnih</w:t>
      </w:r>
      <w:r w:rsidR="002B640D" w:rsidRPr="00EE58DF">
        <w:rPr>
          <w:rFonts w:ascii="Arial" w:hAnsi="Arial" w:cs="Arial"/>
          <w:sz w:val="20"/>
          <w:szCs w:val="20"/>
        </w:rPr>
        <w:t xml:space="preserve"> </w:t>
      </w:r>
      <w:r w:rsidRPr="00EE58DF">
        <w:rPr>
          <w:rFonts w:ascii="Arial" w:hAnsi="Arial" w:cs="Arial"/>
          <w:sz w:val="20"/>
          <w:szCs w:val="20"/>
        </w:rPr>
        <w:t>sredstev, subvencioniranih obrestnih mer in garancij</w:t>
      </w:r>
      <w:r w:rsidR="002B640D" w:rsidRPr="00EE58DF">
        <w:rPr>
          <w:rFonts w:ascii="Arial" w:hAnsi="Arial" w:cs="Arial"/>
          <w:sz w:val="20"/>
          <w:szCs w:val="20"/>
        </w:rPr>
        <w:t>,</w:t>
      </w:r>
    </w:p>
    <w:p w14:paraId="2C627EC1" w14:textId="06F0E7B1" w:rsidR="002B640D" w:rsidRPr="00EE58DF" w:rsidRDefault="00AC1175" w:rsidP="002028BF">
      <w:pPr>
        <w:pStyle w:val="ListParagraph"/>
        <w:numPr>
          <w:ilvl w:val="0"/>
          <w:numId w:val="21"/>
        </w:numPr>
        <w:tabs>
          <w:tab w:val="left" w:pos="284"/>
        </w:tabs>
        <w:spacing w:after="0" w:line="240" w:lineRule="auto"/>
        <w:jc w:val="both"/>
        <w:rPr>
          <w:rFonts w:ascii="Arial" w:hAnsi="Arial" w:cs="Arial"/>
          <w:sz w:val="20"/>
          <w:szCs w:val="20"/>
        </w:rPr>
      </w:pPr>
      <w:r w:rsidRPr="00EE58DF">
        <w:rPr>
          <w:rFonts w:ascii="Arial" w:hAnsi="Arial" w:cs="Arial"/>
          <w:sz w:val="20"/>
          <w:szCs w:val="20"/>
        </w:rPr>
        <w:t>nakup</w:t>
      </w:r>
      <w:r w:rsidR="004B0B91">
        <w:rPr>
          <w:rFonts w:ascii="Arial" w:hAnsi="Arial" w:cs="Arial"/>
          <w:sz w:val="20"/>
          <w:szCs w:val="20"/>
        </w:rPr>
        <w:t>a</w:t>
      </w:r>
      <w:r w:rsidRPr="00EE58DF">
        <w:rPr>
          <w:rFonts w:ascii="Arial" w:hAnsi="Arial" w:cs="Arial"/>
          <w:sz w:val="20"/>
          <w:szCs w:val="20"/>
        </w:rPr>
        <w:t xml:space="preserve"> nepremičnin v lasti samoupravnih lokalnih skupnosti po cenah, ki so nižje od tržnih</w:t>
      </w:r>
      <w:r w:rsidR="006F0EF9">
        <w:rPr>
          <w:rFonts w:ascii="Arial" w:hAnsi="Arial" w:cs="Arial"/>
          <w:sz w:val="20"/>
          <w:szCs w:val="20"/>
        </w:rPr>
        <w:t>,</w:t>
      </w:r>
      <w:r w:rsidR="00BF12BF" w:rsidRPr="00EE58DF">
        <w:rPr>
          <w:rFonts w:ascii="Arial" w:hAnsi="Arial" w:cs="Arial"/>
          <w:sz w:val="20"/>
          <w:szCs w:val="20"/>
        </w:rPr>
        <w:t xml:space="preserve"> </w:t>
      </w:r>
      <w:r w:rsidR="002B640D" w:rsidRPr="00EE58DF">
        <w:rPr>
          <w:rFonts w:ascii="Arial" w:hAnsi="Arial" w:cs="Arial"/>
          <w:sz w:val="20"/>
          <w:szCs w:val="20"/>
        </w:rPr>
        <w:t>ter</w:t>
      </w:r>
    </w:p>
    <w:p w14:paraId="6F79CEB6" w14:textId="157540D4" w:rsidR="00AC1175" w:rsidRPr="00EE58DF" w:rsidRDefault="00F9778B" w:rsidP="002028BF">
      <w:pPr>
        <w:pStyle w:val="ListParagraph"/>
        <w:numPr>
          <w:ilvl w:val="0"/>
          <w:numId w:val="21"/>
        </w:numPr>
        <w:tabs>
          <w:tab w:val="left" w:pos="284"/>
        </w:tabs>
        <w:spacing w:after="0" w:line="240" w:lineRule="auto"/>
        <w:jc w:val="both"/>
        <w:rPr>
          <w:rFonts w:ascii="Arial" w:hAnsi="Arial" w:cs="Arial"/>
          <w:sz w:val="20"/>
          <w:szCs w:val="20"/>
        </w:rPr>
      </w:pPr>
      <w:r w:rsidRPr="00EE58DF">
        <w:rPr>
          <w:rFonts w:ascii="Arial" w:hAnsi="Arial" w:cs="Arial"/>
          <w:sz w:val="20"/>
          <w:szCs w:val="20"/>
        </w:rPr>
        <w:t>ugot</w:t>
      </w:r>
      <w:r>
        <w:rPr>
          <w:rFonts w:ascii="Arial" w:hAnsi="Arial" w:cs="Arial"/>
          <w:sz w:val="20"/>
          <w:szCs w:val="20"/>
        </w:rPr>
        <w:t>ovitv</w:t>
      </w:r>
      <w:r w:rsidR="004B0B91">
        <w:rPr>
          <w:rFonts w:ascii="Arial" w:hAnsi="Arial" w:cs="Arial"/>
          <w:sz w:val="20"/>
          <w:szCs w:val="20"/>
        </w:rPr>
        <w:t>e</w:t>
      </w:r>
      <w:r w:rsidRPr="00EE58DF">
        <w:rPr>
          <w:rFonts w:ascii="Arial" w:hAnsi="Arial" w:cs="Arial"/>
          <w:sz w:val="20"/>
          <w:szCs w:val="20"/>
        </w:rPr>
        <w:t xml:space="preserve"> </w:t>
      </w:r>
      <w:r w:rsidR="002B640D" w:rsidRPr="00EE58DF">
        <w:rPr>
          <w:rFonts w:ascii="Arial" w:hAnsi="Arial" w:cs="Arial"/>
          <w:sz w:val="20"/>
          <w:szCs w:val="20"/>
        </w:rPr>
        <w:t>izpolnjevanja pogojev za strateško investicijo</w:t>
      </w:r>
      <w:r w:rsidR="00F11CA3" w:rsidRPr="00EE58DF">
        <w:rPr>
          <w:rFonts w:ascii="Arial" w:hAnsi="Arial" w:cs="Arial"/>
          <w:sz w:val="20"/>
          <w:szCs w:val="20"/>
        </w:rPr>
        <w:t>.</w:t>
      </w:r>
      <w:r w:rsidR="00AC1175" w:rsidRPr="00EE58DF">
        <w:rPr>
          <w:rFonts w:ascii="Arial" w:hAnsi="Arial" w:cs="Arial"/>
          <w:sz w:val="20"/>
          <w:szCs w:val="20"/>
        </w:rPr>
        <w:t xml:space="preserve"> </w:t>
      </w:r>
    </w:p>
    <w:p w14:paraId="17B96341" w14:textId="77777777" w:rsidR="00AC1175" w:rsidRPr="00F11CA3" w:rsidRDefault="00AC1175" w:rsidP="00AC1175">
      <w:pPr>
        <w:spacing w:after="0" w:line="240" w:lineRule="auto"/>
        <w:jc w:val="both"/>
        <w:rPr>
          <w:rFonts w:ascii="Arial" w:hAnsi="Arial" w:cs="Arial"/>
          <w:sz w:val="20"/>
          <w:szCs w:val="20"/>
        </w:rPr>
      </w:pPr>
    </w:p>
    <w:p w14:paraId="3BA8B9BE" w14:textId="6897349A" w:rsidR="002B640D" w:rsidRPr="00F11CA3" w:rsidRDefault="002B640D" w:rsidP="00AC1175">
      <w:pPr>
        <w:spacing w:after="0" w:line="240" w:lineRule="auto"/>
        <w:jc w:val="both"/>
        <w:rPr>
          <w:rFonts w:ascii="Arial" w:hAnsi="Arial" w:cs="Arial"/>
          <w:sz w:val="20"/>
          <w:szCs w:val="20"/>
        </w:rPr>
      </w:pPr>
      <w:r w:rsidRPr="00F11CA3">
        <w:rPr>
          <w:rFonts w:ascii="Arial" w:hAnsi="Arial" w:cs="Arial"/>
          <w:sz w:val="20"/>
          <w:szCs w:val="20"/>
        </w:rPr>
        <w:t>(2) Sredstva za spodbude se zagotovijo v proračunu Republike Slovenije ter iz drugih domačih in mednarodnih virov.</w:t>
      </w:r>
    </w:p>
    <w:p w14:paraId="092BE951" w14:textId="77777777" w:rsidR="002B640D" w:rsidRPr="00F11CA3" w:rsidRDefault="002B640D" w:rsidP="00AC1175">
      <w:pPr>
        <w:spacing w:after="0" w:line="240" w:lineRule="auto"/>
        <w:jc w:val="both"/>
        <w:rPr>
          <w:rFonts w:ascii="Arial" w:hAnsi="Arial" w:cs="Arial"/>
          <w:sz w:val="20"/>
          <w:szCs w:val="20"/>
        </w:rPr>
      </w:pPr>
    </w:p>
    <w:p w14:paraId="42E0E33D" w14:textId="31C1B1D0" w:rsidR="003A2CAB" w:rsidRPr="00F11CA3" w:rsidRDefault="003A2CAB" w:rsidP="002028BF">
      <w:pPr>
        <w:pStyle w:val="ListParagraph"/>
        <w:numPr>
          <w:ilvl w:val="0"/>
          <w:numId w:val="11"/>
        </w:numPr>
        <w:spacing w:after="0" w:line="240" w:lineRule="auto"/>
        <w:jc w:val="center"/>
        <w:rPr>
          <w:rFonts w:ascii="Arial" w:hAnsi="Arial" w:cs="Arial"/>
          <w:b/>
          <w:sz w:val="20"/>
          <w:szCs w:val="20"/>
        </w:rPr>
      </w:pPr>
      <w:r w:rsidRPr="00F11CA3">
        <w:rPr>
          <w:rFonts w:ascii="Arial" w:hAnsi="Arial" w:cs="Arial"/>
          <w:b/>
          <w:sz w:val="20"/>
          <w:szCs w:val="20"/>
        </w:rPr>
        <w:t>člen</w:t>
      </w:r>
    </w:p>
    <w:p w14:paraId="487A83FC" w14:textId="02D1EF8E" w:rsidR="003A2CAB" w:rsidRPr="00F11CA3" w:rsidRDefault="003A2CAB" w:rsidP="007F1CDC">
      <w:pPr>
        <w:spacing w:after="0" w:line="240" w:lineRule="auto"/>
        <w:jc w:val="center"/>
        <w:rPr>
          <w:rFonts w:ascii="Arial" w:hAnsi="Arial" w:cs="Arial"/>
          <w:b/>
          <w:sz w:val="20"/>
          <w:szCs w:val="20"/>
        </w:rPr>
      </w:pPr>
      <w:r w:rsidRPr="00F11CA3">
        <w:rPr>
          <w:rFonts w:ascii="Arial" w:hAnsi="Arial" w:cs="Arial"/>
          <w:b/>
          <w:sz w:val="20"/>
          <w:szCs w:val="20"/>
        </w:rPr>
        <w:t>(dodelitev nepovratnih sredstev</w:t>
      </w:r>
      <w:r w:rsidR="00B46953">
        <w:rPr>
          <w:rFonts w:ascii="Arial" w:hAnsi="Arial" w:cs="Arial"/>
          <w:b/>
          <w:sz w:val="20"/>
          <w:szCs w:val="20"/>
        </w:rPr>
        <w:t xml:space="preserve"> na podlagi javnega razpisa</w:t>
      </w:r>
      <w:r w:rsidRPr="00F11CA3">
        <w:rPr>
          <w:rFonts w:ascii="Arial" w:hAnsi="Arial" w:cs="Arial"/>
          <w:b/>
          <w:sz w:val="20"/>
          <w:szCs w:val="20"/>
        </w:rPr>
        <w:t>)</w:t>
      </w:r>
    </w:p>
    <w:p w14:paraId="1F2638CF" w14:textId="77777777" w:rsidR="003A2CAB" w:rsidRPr="00F11CA3" w:rsidRDefault="003A2CAB" w:rsidP="003A2CAB">
      <w:pPr>
        <w:spacing w:after="0" w:line="240" w:lineRule="auto"/>
        <w:jc w:val="both"/>
        <w:rPr>
          <w:rFonts w:ascii="Arial" w:hAnsi="Arial" w:cs="Arial"/>
          <w:sz w:val="20"/>
          <w:szCs w:val="20"/>
        </w:rPr>
      </w:pPr>
    </w:p>
    <w:p w14:paraId="09B10ACF" w14:textId="400966BD" w:rsidR="003A2CAB" w:rsidRPr="00F11CA3" w:rsidRDefault="00EE58DF" w:rsidP="00EE58DF">
      <w:pPr>
        <w:pStyle w:val="ListParagraph"/>
        <w:spacing w:after="0" w:line="240" w:lineRule="auto"/>
        <w:ind w:left="0"/>
        <w:jc w:val="both"/>
        <w:rPr>
          <w:rFonts w:ascii="Arial" w:hAnsi="Arial" w:cs="Arial"/>
          <w:sz w:val="20"/>
          <w:szCs w:val="20"/>
        </w:rPr>
      </w:pPr>
      <w:r>
        <w:rPr>
          <w:rFonts w:ascii="Arial" w:hAnsi="Arial" w:cs="Arial"/>
          <w:sz w:val="20"/>
          <w:szCs w:val="20"/>
        </w:rPr>
        <w:t xml:space="preserve">(1) </w:t>
      </w:r>
      <w:r w:rsidR="003A2CAB" w:rsidRPr="00F11CA3">
        <w:rPr>
          <w:rFonts w:ascii="Arial" w:hAnsi="Arial" w:cs="Arial"/>
          <w:sz w:val="20"/>
          <w:szCs w:val="20"/>
        </w:rPr>
        <w:t>Nepovratna sredstva se lahko dodeljujejo na podlagi javnega razpisa</w:t>
      </w:r>
      <w:r w:rsidR="009D2543" w:rsidRPr="00F11CA3">
        <w:rPr>
          <w:rFonts w:ascii="Arial" w:hAnsi="Arial" w:cs="Arial"/>
          <w:sz w:val="20"/>
          <w:szCs w:val="20"/>
        </w:rPr>
        <w:t>, ki ga izvede agencija</w:t>
      </w:r>
      <w:r w:rsidR="003A2CAB" w:rsidRPr="00F11CA3">
        <w:rPr>
          <w:rFonts w:ascii="Arial" w:hAnsi="Arial" w:cs="Arial"/>
          <w:sz w:val="20"/>
          <w:szCs w:val="20"/>
        </w:rPr>
        <w:t>.</w:t>
      </w:r>
    </w:p>
    <w:p w14:paraId="62797F9F" w14:textId="77777777" w:rsidR="0054774E" w:rsidRDefault="0054774E" w:rsidP="00EE58DF">
      <w:pPr>
        <w:pStyle w:val="ListParagraph"/>
        <w:spacing w:after="0" w:line="240" w:lineRule="auto"/>
        <w:ind w:left="0"/>
        <w:jc w:val="both"/>
        <w:rPr>
          <w:rFonts w:ascii="Arial" w:hAnsi="Arial" w:cs="Arial"/>
          <w:sz w:val="20"/>
          <w:szCs w:val="20"/>
        </w:rPr>
      </w:pPr>
    </w:p>
    <w:p w14:paraId="404B7B52" w14:textId="0EE07672" w:rsidR="003A2CAB" w:rsidRDefault="00EE58DF" w:rsidP="00EE58DF">
      <w:pPr>
        <w:pStyle w:val="ListParagraph"/>
        <w:spacing w:after="0" w:line="240" w:lineRule="auto"/>
        <w:ind w:left="0"/>
        <w:jc w:val="both"/>
        <w:rPr>
          <w:rFonts w:ascii="Arial" w:hAnsi="Arial" w:cs="Arial"/>
          <w:sz w:val="20"/>
          <w:szCs w:val="20"/>
        </w:rPr>
      </w:pPr>
      <w:r>
        <w:rPr>
          <w:rFonts w:ascii="Arial" w:hAnsi="Arial" w:cs="Arial"/>
          <w:sz w:val="20"/>
          <w:szCs w:val="20"/>
        </w:rPr>
        <w:t xml:space="preserve">(2) </w:t>
      </w:r>
      <w:r w:rsidR="003A2CAB" w:rsidRPr="00F11CA3">
        <w:rPr>
          <w:rFonts w:ascii="Arial" w:hAnsi="Arial" w:cs="Arial"/>
          <w:sz w:val="20"/>
          <w:szCs w:val="20"/>
        </w:rPr>
        <w:t>Nepovratna sredstva se lahko dodelijo</w:t>
      </w:r>
      <w:r w:rsidR="00536585">
        <w:rPr>
          <w:rFonts w:ascii="Arial" w:hAnsi="Arial" w:cs="Arial"/>
          <w:sz w:val="20"/>
          <w:szCs w:val="20"/>
        </w:rPr>
        <w:t xml:space="preserve"> za investicijo, ki</w:t>
      </w:r>
      <w:r w:rsidR="00220F63">
        <w:rPr>
          <w:rFonts w:ascii="Arial" w:hAnsi="Arial" w:cs="Arial"/>
          <w:sz w:val="20"/>
          <w:szCs w:val="20"/>
        </w:rPr>
        <w:t xml:space="preserve"> izpolnjuje naslednje pogoje</w:t>
      </w:r>
      <w:r w:rsidR="003A2CAB" w:rsidRPr="00F11CA3">
        <w:rPr>
          <w:rFonts w:ascii="Arial" w:hAnsi="Arial" w:cs="Arial"/>
          <w:sz w:val="20"/>
          <w:szCs w:val="20"/>
        </w:rPr>
        <w:t>:</w:t>
      </w:r>
    </w:p>
    <w:p w14:paraId="1078D8BD" w14:textId="77777777" w:rsidR="00220F63" w:rsidRPr="00F11CA3" w:rsidRDefault="00220F63" w:rsidP="00220F63">
      <w:pPr>
        <w:pStyle w:val="ListParagraph"/>
        <w:spacing w:after="0" w:line="240" w:lineRule="auto"/>
        <w:ind w:left="0"/>
        <w:jc w:val="both"/>
        <w:rPr>
          <w:rFonts w:ascii="Arial" w:hAnsi="Arial" w:cs="Arial"/>
          <w:sz w:val="20"/>
          <w:szCs w:val="20"/>
        </w:rPr>
      </w:pPr>
    </w:p>
    <w:p w14:paraId="0DF5D503" w14:textId="542C9E59" w:rsidR="003A2CAB" w:rsidRPr="00F11CA3" w:rsidRDefault="003A2CAB" w:rsidP="007277B8">
      <w:pPr>
        <w:pStyle w:val="ListParagraph"/>
        <w:spacing w:after="0" w:line="240" w:lineRule="auto"/>
        <w:ind w:left="0"/>
        <w:jc w:val="both"/>
        <w:rPr>
          <w:rFonts w:ascii="Arial" w:hAnsi="Arial" w:cs="Arial"/>
          <w:sz w:val="20"/>
          <w:szCs w:val="20"/>
        </w:rPr>
      </w:pPr>
      <w:r w:rsidRPr="00F11CA3">
        <w:rPr>
          <w:rFonts w:ascii="Arial" w:hAnsi="Arial" w:cs="Arial"/>
          <w:sz w:val="20"/>
          <w:szCs w:val="20"/>
        </w:rPr>
        <w:t xml:space="preserve">1. najnižja vrednost </w:t>
      </w:r>
      <w:r w:rsidR="00536585">
        <w:rPr>
          <w:rFonts w:ascii="Arial" w:hAnsi="Arial" w:cs="Arial"/>
          <w:sz w:val="20"/>
          <w:szCs w:val="20"/>
        </w:rPr>
        <w:t xml:space="preserve">investicije </w:t>
      </w:r>
      <w:r w:rsidRPr="00F11CA3">
        <w:rPr>
          <w:rFonts w:ascii="Arial" w:hAnsi="Arial" w:cs="Arial"/>
          <w:sz w:val="20"/>
          <w:szCs w:val="20"/>
        </w:rPr>
        <w:t>je:</w:t>
      </w:r>
    </w:p>
    <w:p w14:paraId="2AF98BD7" w14:textId="3F906990" w:rsidR="003A2CAB" w:rsidRPr="00F11CA3" w:rsidRDefault="003A2CAB" w:rsidP="007277B8">
      <w:pPr>
        <w:pStyle w:val="ListParagraph"/>
        <w:spacing w:after="0" w:line="240" w:lineRule="auto"/>
        <w:ind w:left="0"/>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1.000.000 eurov v predelovalni dejavnosti,</w:t>
      </w:r>
    </w:p>
    <w:p w14:paraId="42766FFA" w14:textId="02747D34" w:rsidR="003A2CAB" w:rsidRPr="00F11CA3" w:rsidRDefault="003A2CAB" w:rsidP="007277B8">
      <w:pPr>
        <w:pStyle w:val="ListParagraph"/>
        <w:spacing w:after="0" w:line="240" w:lineRule="auto"/>
        <w:ind w:left="0"/>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 xml:space="preserve">400.000 eurov v storitveni dejavnosti in pri kateri investicija v stroje ter </w:t>
      </w:r>
      <w:r w:rsidR="0083114C">
        <w:rPr>
          <w:rFonts w:ascii="Arial" w:hAnsi="Arial" w:cs="Arial"/>
          <w:sz w:val="20"/>
          <w:szCs w:val="20"/>
        </w:rPr>
        <w:t xml:space="preserve">v </w:t>
      </w:r>
      <w:r w:rsidRPr="00F11CA3">
        <w:rPr>
          <w:rFonts w:ascii="Arial" w:hAnsi="Arial" w:cs="Arial"/>
          <w:sz w:val="20"/>
          <w:szCs w:val="20"/>
        </w:rPr>
        <w:t>opremo pomeni najmanj 50 % vrednosti investicije,</w:t>
      </w:r>
    </w:p>
    <w:p w14:paraId="54B29E7D" w14:textId="49F3DDC6" w:rsidR="003A2CAB" w:rsidRDefault="003A2CAB" w:rsidP="007277B8">
      <w:pPr>
        <w:pStyle w:val="ListParagraph"/>
        <w:spacing w:after="0" w:line="240" w:lineRule="auto"/>
        <w:ind w:left="0"/>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 xml:space="preserve">500.000 eurov v razvojno-raziskovalni dejavnosti in pri kateri investicija v stroje ter </w:t>
      </w:r>
      <w:r w:rsidR="0083114C">
        <w:rPr>
          <w:rFonts w:ascii="Arial" w:hAnsi="Arial" w:cs="Arial"/>
          <w:sz w:val="20"/>
          <w:szCs w:val="20"/>
        </w:rPr>
        <w:t xml:space="preserve">v </w:t>
      </w:r>
      <w:r w:rsidRPr="00F11CA3">
        <w:rPr>
          <w:rFonts w:ascii="Arial" w:hAnsi="Arial" w:cs="Arial"/>
          <w:sz w:val="20"/>
          <w:szCs w:val="20"/>
        </w:rPr>
        <w:t xml:space="preserve">opremo pomeni najmanj 50 % vrednosti investicije in </w:t>
      </w:r>
    </w:p>
    <w:p w14:paraId="071F960B" w14:textId="77777777" w:rsidR="00220F63" w:rsidRPr="00F11CA3" w:rsidRDefault="00220F63" w:rsidP="007277B8">
      <w:pPr>
        <w:pStyle w:val="ListParagraph"/>
        <w:spacing w:after="0" w:line="240" w:lineRule="auto"/>
        <w:ind w:left="0"/>
        <w:jc w:val="both"/>
        <w:rPr>
          <w:rFonts w:ascii="Arial" w:hAnsi="Arial" w:cs="Arial"/>
          <w:sz w:val="20"/>
          <w:szCs w:val="20"/>
        </w:rPr>
      </w:pPr>
    </w:p>
    <w:p w14:paraId="637704FD" w14:textId="235EE6F1" w:rsidR="003A2CAB" w:rsidRPr="00F11CA3" w:rsidRDefault="003A2CAB" w:rsidP="007277B8">
      <w:pPr>
        <w:pStyle w:val="ListParagraph"/>
        <w:spacing w:after="0" w:line="240" w:lineRule="auto"/>
        <w:ind w:left="0"/>
        <w:jc w:val="both"/>
        <w:rPr>
          <w:rFonts w:ascii="Arial" w:hAnsi="Arial" w:cs="Arial"/>
          <w:sz w:val="20"/>
          <w:szCs w:val="20"/>
        </w:rPr>
      </w:pPr>
      <w:r w:rsidRPr="00F11CA3">
        <w:rPr>
          <w:rFonts w:ascii="Arial" w:hAnsi="Arial" w:cs="Arial"/>
          <w:sz w:val="20"/>
          <w:szCs w:val="20"/>
        </w:rPr>
        <w:t>2. najpozneje v treh letih po zaključku inv</w:t>
      </w:r>
      <w:r w:rsidR="00220F63">
        <w:rPr>
          <w:rFonts w:ascii="Arial" w:hAnsi="Arial" w:cs="Arial"/>
          <w:sz w:val="20"/>
          <w:szCs w:val="20"/>
        </w:rPr>
        <w:t xml:space="preserve">esticije </w:t>
      </w:r>
      <w:r w:rsidR="0063471B">
        <w:rPr>
          <w:rFonts w:ascii="Arial" w:hAnsi="Arial" w:cs="Arial"/>
          <w:sz w:val="20"/>
          <w:szCs w:val="20"/>
        </w:rPr>
        <w:t xml:space="preserve">je </w:t>
      </w:r>
      <w:r w:rsidR="00256D8D">
        <w:rPr>
          <w:rFonts w:ascii="Arial" w:hAnsi="Arial" w:cs="Arial"/>
          <w:sz w:val="20"/>
          <w:szCs w:val="20"/>
        </w:rPr>
        <w:t xml:space="preserve">z investicijo </w:t>
      </w:r>
      <w:r w:rsidR="0063471B">
        <w:rPr>
          <w:rFonts w:ascii="Arial" w:hAnsi="Arial" w:cs="Arial"/>
          <w:sz w:val="20"/>
          <w:szCs w:val="20"/>
        </w:rPr>
        <w:t>ustvarjenih</w:t>
      </w:r>
      <w:r w:rsidR="00220F63">
        <w:rPr>
          <w:rFonts w:ascii="Arial" w:hAnsi="Arial" w:cs="Arial"/>
          <w:sz w:val="20"/>
          <w:szCs w:val="20"/>
        </w:rPr>
        <w:t xml:space="preserve"> in zapoln</w:t>
      </w:r>
      <w:r w:rsidR="0063471B">
        <w:rPr>
          <w:rFonts w:ascii="Arial" w:hAnsi="Arial" w:cs="Arial"/>
          <w:sz w:val="20"/>
          <w:szCs w:val="20"/>
        </w:rPr>
        <w:t>jenih</w:t>
      </w:r>
      <w:r w:rsidRPr="00F11CA3">
        <w:rPr>
          <w:rFonts w:ascii="Arial" w:hAnsi="Arial" w:cs="Arial"/>
          <w:sz w:val="20"/>
          <w:szCs w:val="20"/>
        </w:rPr>
        <w:t xml:space="preserve"> najmanj naslednje število novih delovnih mest: </w:t>
      </w:r>
    </w:p>
    <w:p w14:paraId="6807471B" w14:textId="51D8DE10" w:rsidR="003A2CAB" w:rsidRPr="00F11CA3" w:rsidRDefault="003A2CAB" w:rsidP="007277B8">
      <w:pPr>
        <w:pStyle w:val="ListParagraph"/>
        <w:spacing w:after="0" w:line="240" w:lineRule="auto"/>
        <w:ind w:left="0"/>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25 v predelovalni dejavnosti,</w:t>
      </w:r>
    </w:p>
    <w:p w14:paraId="7A3FD7E8" w14:textId="4887A552" w:rsidR="003A2CAB" w:rsidRPr="00F11CA3" w:rsidRDefault="003A2CAB" w:rsidP="007277B8">
      <w:pPr>
        <w:pStyle w:val="ListParagraph"/>
        <w:spacing w:after="0" w:line="240" w:lineRule="auto"/>
        <w:ind w:left="0"/>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 xml:space="preserve">10 v storitveni dejavnosti, </w:t>
      </w:r>
    </w:p>
    <w:p w14:paraId="4AAE5F41" w14:textId="4BE19688" w:rsidR="003A2CAB" w:rsidRDefault="003A2CAB" w:rsidP="007277B8">
      <w:pPr>
        <w:pStyle w:val="ListParagraph"/>
        <w:spacing w:after="0" w:line="240" w:lineRule="auto"/>
        <w:ind w:left="0"/>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5 v razvojno-raziskovalni dejavnosti</w:t>
      </w:r>
      <w:r w:rsidR="00D10BB2" w:rsidRPr="00F11CA3">
        <w:rPr>
          <w:rFonts w:ascii="Arial" w:hAnsi="Arial" w:cs="Arial"/>
          <w:sz w:val="20"/>
          <w:szCs w:val="20"/>
        </w:rPr>
        <w:t>.</w:t>
      </w:r>
    </w:p>
    <w:p w14:paraId="2B8FE361" w14:textId="77777777" w:rsidR="0083114C" w:rsidRDefault="0083114C" w:rsidP="007277B8">
      <w:pPr>
        <w:pStyle w:val="ListParagraph"/>
        <w:spacing w:after="0" w:line="240" w:lineRule="auto"/>
        <w:ind w:left="0"/>
        <w:jc w:val="both"/>
        <w:rPr>
          <w:rFonts w:ascii="Arial" w:hAnsi="Arial" w:cs="Arial"/>
          <w:sz w:val="20"/>
          <w:szCs w:val="20"/>
        </w:rPr>
      </w:pPr>
    </w:p>
    <w:p w14:paraId="1E89125D" w14:textId="0ACE62C7" w:rsidR="003A2CAB" w:rsidRDefault="0083114C" w:rsidP="007277B8">
      <w:pPr>
        <w:pStyle w:val="ListParagraph"/>
        <w:spacing w:after="0" w:line="240" w:lineRule="auto"/>
        <w:ind w:left="0"/>
        <w:jc w:val="both"/>
        <w:rPr>
          <w:rFonts w:ascii="Arial" w:hAnsi="Arial" w:cs="Arial"/>
          <w:sz w:val="20"/>
          <w:szCs w:val="20"/>
        </w:rPr>
      </w:pPr>
      <w:r>
        <w:rPr>
          <w:rFonts w:ascii="Arial" w:hAnsi="Arial" w:cs="Arial"/>
          <w:sz w:val="20"/>
          <w:szCs w:val="20"/>
        </w:rPr>
        <w:t xml:space="preserve">3. dodana vrednost </w:t>
      </w:r>
      <w:r w:rsidR="00D10BB2" w:rsidRPr="00F11CA3">
        <w:rPr>
          <w:rFonts w:ascii="Arial" w:hAnsi="Arial" w:cs="Arial"/>
          <w:sz w:val="20"/>
          <w:szCs w:val="20"/>
        </w:rPr>
        <w:t xml:space="preserve">na zaposlenega v gospodarski družbi </w:t>
      </w:r>
      <w:r w:rsidR="0063471B">
        <w:rPr>
          <w:rFonts w:ascii="Arial" w:hAnsi="Arial" w:cs="Arial"/>
          <w:sz w:val="20"/>
          <w:szCs w:val="20"/>
        </w:rPr>
        <w:t>je</w:t>
      </w:r>
      <w:r w:rsidR="00D10BB2" w:rsidRPr="00F11CA3">
        <w:rPr>
          <w:rFonts w:ascii="Arial" w:hAnsi="Arial" w:cs="Arial"/>
          <w:sz w:val="20"/>
          <w:szCs w:val="20"/>
        </w:rPr>
        <w:t xml:space="preserve"> po zaključku investicije višja od povprečne dodane vrednosti na zaposlenega v dejavnosti v Republiki Sloveniji, v katero se gospodarska družba uvršča.</w:t>
      </w:r>
    </w:p>
    <w:p w14:paraId="6602B71C" w14:textId="77777777" w:rsidR="00220F63" w:rsidRPr="00220F63" w:rsidRDefault="00220F63" w:rsidP="00220F63">
      <w:pPr>
        <w:pStyle w:val="ListParagraph"/>
        <w:ind w:left="0"/>
        <w:jc w:val="both"/>
        <w:rPr>
          <w:rFonts w:ascii="Arial" w:hAnsi="Arial" w:cs="Arial"/>
          <w:sz w:val="20"/>
          <w:szCs w:val="20"/>
        </w:rPr>
      </w:pPr>
    </w:p>
    <w:p w14:paraId="113789F0" w14:textId="7EE63AEB" w:rsidR="00220F63" w:rsidRPr="00220F63" w:rsidRDefault="00220F63" w:rsidP="00220F63">
      <w:pPr>
        <w:pStyle w:val="ListParagraph"/>
        <w:ind w:left="0"/>
        <w:jc w:val="both"/>
        <w:rPr>
          <w:rFonts w:ascii="Arial" w:hAnsi="Arial" w:cs="Arial"/>
          <w:sz w:val="20"/>
          <w:szCs w:val="20"/>
        </w:rPr>
      </w:pPr>
      <w:r w:rsidRPr="00220F63">
        <w:rPr>
          <w:rFonts w:ascii="Arial" w:hAnsi="Arial" w:cs="Arial"/>
          <w:sz w:val="20"/>
          <w:szCs w:val="20"/>
        </w:rPr>
        <w:t>(</w:t>
      </w:r>
      <w:r w:rsidR="0054774E">
        <w:rPr>
          <w:rFonts w:ascii="Arial" w:hAnsi="Arial" w:cs="Arial"/>
          <w:sz w:val="20"/>
          <w:szCs w:val="20"/>
        </w:rPr>
        <w:t>3</w:t>
      </w:r>
      <w:r w:rsidRPr="00220F63">
        <w:rPr>
          <w:rFonts w:ascii="Arial" w:hAnsi="Arial" w:cs="Arial"/>
          <w:sz w:val="20"/>
          <w:szCs w:val="20"/>
        </w:rPr>
        <w:t xml:space="preserve">) Investicija se ne sme začeti izvajati pred oddajo vloge. </w:t>
      </w:r>
    </w:p>
    <w:p w14:paraId="1AB36AB8" w14:textId="77777777" w:rsidR="00220F63" w:rsidRPr="00220F63" w:rsidRDefault="00220F63" w:rsidP="00220F63">
      <w:pPr>
        <w:pStyle w:val="ListParagraph"/>
        <w:ind w:left="0"/>
        <w:jc w:val="both"/>
        <w:rPr>
          <w:rFonts w:ascii="Arial" w:hAnsi="Arial" w:cs="Arial"/>
          <w:sz w:val="20"/>
          <w:szCs w:val="20"/>
        </w:rPr>
      </w:pPr>
    </w:p>
    <w:p w14:paraId="7011E6F6" w14:textId="5C7CCAB8" w:rsidR="00220F63" w:rsidRPr="00220F63" w:rsidRDefault="00220F63" w:rsidP="00220F63">
      <w:pPr>
        <w:pStyle w:val="ListParagraph"/>
        <w:ind w:left="0"/>
        <w:jc w:val="both"/>
        <w:rPr>
          <w:rFonts w:ascii="Arial" w:hAnsi="Arial" w:cs="Arial"/>
          <w:sz w:val="20"/>
          <w:szCs w:val="20"/>
        </w:rPr>
      </w:pPr>
      <w:r w:rsidRPr="00220F63">
        <w:rPr>
          <w:rFonts w:ascii="Arial" w:hAnsi="Arial" w:cs="Arial"/>
          <w:sz w:val="20"/>
          <w:szCs w:val="20"/>
        </w:rPr>
        <w:t>(</w:t>
      </w:r>
      <w:r w:rsidR="0054774E">
        <w:rPr>
          <w:rFonts w:ascii="Arial" w:hAnsi="Arial" w:cs="Arial"/>
          <w:sz w:val="20"/>
          <w:szCs w:val="20"/>
        </w:rPr>
        <w:t>4</w:t>
      </w:r>
      <w:r w:rsidRPr="00220F63">
        <w:rPr>
          <w:rFonts w:ascii="Arial" w:hAnsi="Arial" w:cs="Arial"/>
          <w:sz w:val="20"/>
          <w:szCs w:val="20"/>
        </w:rPr>
        <w:t xml:space="preserve">) Vlada z uredbo podrobneje določi način ugotavljanja izpolnjevanja pogojev </w:t>
      </w:r>
      <w:r>
        <w:rPr>
          <w:rFonts w:ascii="Arial" w:hAnsi="Arial" w:cs="Arial"/>
          <w:sz w:val="20"/>
          <w:szCs w:val="20"/>
        </w:rPr>
        <w:t>za dodelitev spodbude</w:t>
      </w:r>
      <w:r w:rsidR="00256D8D">
        <w:rPr>
          <w:rFonts w:ascii="Arial" w:hAnsi="Arial" w:cs="Arial"/>
          <w:sz w:val="20"/>
          <w:szCs w:val="20"/>
        </w:rPr>
        <w:t xml:space="preserve"> in podrobnejše pogoje, ki izhajajo iz </w:t>
      </w:r>
      <w:r w:rsidR="00256D8D" w:rsidRPr="00F11CA3">
        <w:rPr>
          <w:rFonts w:ascii="Arial" w:hAnsi="Arial" w:cs="Arial"/>
          <w:sz w:val="20"/>
          <w:szCs w:val="20"/>
        </w:rPr>
        <w:t>Uredb</w:t>
      </w:r>
      <w:r w:rsidR="00256D8D">
        <w:rPr>
          <w:rFonts w:ascii="Arial" w:hAnsi="Arial" w:cs="Arial"/>
          <w:sz w:val="20"/>
          <w:szCs w:val="20"/>
        </w:rPr>
        <w:t>e</w:t>
      </w:r>
      <w:r w:rsidR="00256D8D" w:rsidRPr="00F11CA3">
        <w:rPr>
          <w:rFonts w:ascii="Arial" w:hAnsi="Arial" w:cs="Arial"/>
          <w:sz w:val="20"/>
          <w:szCs w:val="20"/>
        </w:rPr>
        <w:t xml:space="preserve"> 651/2014/EU in Uredb</w:t>
      </w:r>
      <w:r w:rsidR="00256D8D">
        <w:rPr>
          <w:rFonts w:ascii="Arial" w:hAnsi="Arial" w:cs="Arial"/>
          <w:sz w:val="20"/>
          <w:szCs w:val="20"/>
        </w:rPr>
        <w:t>e</w:t>
      </w:r>
      <w:r w:rsidR="00256D8D" w:rsidRPr="00F11CA3">
        <w:rPr>
          <w:rFonts w:ascii="Arial" w:hAnsi="Arial" w:cs="Arial"/>
          <w:sz w:val="20"/>
          <w:szCs w:val="20"/>
        </w:rPr>
        <w:t xml:space="preserve"> 2017/1084/EU</w:t>
      </w:r>
      <w:r w:rsidRPr="00220F63">
        <w:rPr>
          <w:rFonts w:ascii="Arial" w:hAnsi="Arial" w:cs="Arial"/>
          <w:sz w:val="20"/>
          <w:szCs w:val="20"/>
        </w:rPr>
        <w:t>.</w:t>
      </w:r>
    </w:p>
    <w:p w14:paraId="0B9233C8" w14:textId="77777777" w:rsidR="003A2CAB" w:rsidRPr="00F11CA3" w:rsidRDefault="003A2CAB" w:rsidP="007F1CDC">
      <w:pPr>
        <w:pStyle w:val="ListParagraph"/>
        <w:spacing w:after="0" w:line="240" w:lineRule="auto"/>
        <w:jc w:val="both"/>
        <w:rPr>
          <w:rFonts w:ascii="Arial" w:hAnsi="Arial" w:cs="Arial"/>
          <w:sz w:val="20"/>
          <w:szCs w:val="20"/>
        </w:rPr>
      </w:pPr>
    </w:p>
    <w:p w14:paraId="02D949C4" w14:textId="6A6B5725" w:rsidR="003A2CAB" w:rsidRPr="00F11CA3" w:rsidRDefault="00D10BB2" w:rsidP="002028BF">
      <w:pPr>
        <w:pStyle w:val="ListParagraph"/>
        <w:numPr>
          <w:ilvl w:val="0"/>
          <w:numId w:val="11"/>
        </w:numPr>
        <w:spacing w:after="0" w:line="240" w:lineRule="auto"/>
        <w:jc w:val="center"/>
        <w:rPr>
          <w:rFonts w:ascii="Arial" w:hAnsi="Arial" w:cs="Arial"/>
          <w:b/>
          <w:sz w:val="20"/>
          <w:szCs w:val="20"/>
        </w:rPr>
      </w:pPr>
      <w:r w:rsidRPr="00F11CA3">
        <w:rPr>
          <w:rFonts w:ascii="Arial" w:hAnsi="Arial" w:cs="Arial"/>
          <w:b/>
          <w:sz w:val="20"/>
          <w:szCs w:val="20"/>
        </w:rPr>
        <w:t>člen</w:t>
      </w:r>
    </w:p>
    <w:p w14:paraId="0B82757B" w14:textId="181CA874" w:rsidR="00D10BB2" w:rsidRPr="00F11CA3" w:rsidRDefault="00D10BB2" w:rsidP="007F1CDC">
      <w:pPr>
        <w:spacing w:after="0" w:line="240" w:lineRule="auto"/>
        <w:ind w:left="360"/>
        <w:jc w:val="center"/>
        <w:rPr>
          <w:rFonts w:ascii="Arial" w:hAnsi="Arial" w:cs="Arial"/>
          <w:b/>
          <w:sz w:val="20"/>
          <w:szCs w:val="20"/>
        </w:rPr>
      </w:pPr>
      <w:r w:rsidRPr="00F11CA3">
        <w:rPr>
          <w:rFonts w:ascii="Arial" w:hAnsi="Arial" w:cs="Arial"/>
          <w:b/>
          <w:sz w:val="20"/>
          <w:szCs w:val="20"/>
        </w:rPr>
        <w:t xml:space="preserve">(posebni postopek </w:t>
      </w:r>
      <w:r w:rsidR="003E6578" w:rsidRPr="00F11CA3">
        <w:rPr>
          <w:rFonts w:ascii="Arial" w:hAnsi="Arial" w:cs="Arial"/>
          <w:b/>
          <w:sz w:val="20"/>
          <w:szCs w:val="20"/>
        </w:rPr>
        <w:t>za dodelitev</w:t>
      </w:r>
      <w:r w:rsidRPr="00F11CA3">
        <w:rPr>
          <w:rFonts w:ascii="Arial" w:hAnsi="Arial" w:cs="Arial"/>
          <w:b/>
          <w:sz w:val="20"/>
          <w:szCs w:val="20"/>
        </w:rPr>
        <w:t xml:space="preserve"> </w:t>
      </w:r>
      <w:r w:rsidR="003E6578" w:rsidRPr="00F11CA3">
        <w:rPr>
          <w:rFonts w:ascii="Arial" w:hAnsi="Arial" w:cs="Arial"/>
          <w:b/>
          <w:sz w:val="20"/>
          <w:szCs w:val="20"/>
        </w:rPr>
        <w:t>nepovratnih sredstev</w:t>
      </w:r>
      <w:r w:rsidRPr="00F11CA3">
        <w:rPr>
          <w:rFonts w:ascii="Arial" w:hAnsi="Arial" w:cs="Arial"/>
          <w:b/>
          <w:sz w:val="20"/>
          <w:szCs w:val="20"/>
        </w:rPr>
        <w:t>)</w:t>
      </w:r>
    </w:p>
    <w:p w14:paraId="64EF89F7" w14:textId="77777777" w:rsidR="003A2CAB" w:rsidRPr="00F11CA3" w:rsidRDefault="003A2CAB" w:rsidP="007F1CDC">
      <w:pPr>
        <w:pStyle w:val="ListParagraph"/>
        <w:spacing w:after="0" w:line="240" w:lineRule="auto"/>
        <w:jc w:val="both"/>
        <w:rPr>
          <w:rFonts w:ascii="Arial" w:hAnsi="Arial" w:cs="Arial"/>
          <w:sz w:val="20"/>
          <w:szCs w:val="20"/>
        </w:rPr>
      </w:pPr>
    </w:p>
    <w:p w14:paraId="440ADF2B" w14:textId="74323885" w:rsidR="00D10BB2" w:rsidRPr="007277B8" w:rsidRDefault="007277B8" w:rsidP="007277B8">
      <w:pPr>
        <w:spacing w:after="0" w:line="240" w:lineRule="auto"/>
        <w:jc w:val="both"/>
        <w:rPr>
          <w:rFonts w:ascii="Arial" w:hAnsi="Arial" w:cs="Arial"/>
          <w:sz w:val="20"/>
          <w:szCs w:val="20"/>
        </w:rPr>
      </w:pPr>
      <w:r>
        <w:rPr>
          <w:rFonts w:ascii="Arial" w:hAnsi="Arial" w:cs="Arial"/>
          <w:sz w:val="20"/>
          <w:szCs w:val="20"/>
        </w:rPr>
        <w:t xml:space="preserve">(1) </w:t>
      </w:r>
      <w:r w:rsidR="00220F63">
        <w:rPr>
          <w:rFonts w:ascii="Arial" w:hAnsi="Arial" w:cs="Arial"/>
          <w:sz w:val="20"/>
          <w:szCs w:val="20"/>
        </w:rPr>
        <w:t>V</w:t>
      </w:r>
      <w:r w:rsidR="00D10BB2" w:rsidRPr="007277B8">
        <w:rPr>
          <w:rFonts w:ascii="Arial" w:hAnsi="Arial" w:cs="Arial"/>
          <w:sz w:val="20"/>
          <w:szCs w:val="20"/>
        </w:rPr>
        <w:t>lada na predlog ministr</w:t>
      </w:r>
      <w:r w:rsidR="0054774E">
        <w:rPr>
          <w:rFonts w:ascii="Arial" w:hAnsi="Arial" w:cs="Arial"/>
          <w:sz w:val="20"/>
          <w:szCs w:val="20"/>
        </w:rPr>
        <w:t>stva</w:t>
      </w:r>
      <w:r w:rsidR="00D10BB2" w:rsidRPr="007277B8">
        <w:rPr>
          <w:rFonts w:ascii="Arial" w:hAnsi="Arial" w:cs="Arial"/>
          <w:sz w:val="20"/>
          <w:szCs w:val="20"/>
        </w:rPr>
        <w:t xml:space="preserve"> </w:t>
      </w:r>
      <w:r w:rsidR="008B50DE">
        <w:rPr>
          <w:rFonts w:ascii="Arial" w:hAnsi="Arial" w:cs="Arial"/>
          <w:sz w:val="20"/>
          <w:szCs w:val="20"/>
        </w:rPr>
        <w:t xml:space="preserve">sprejme sklep o </w:t>
      </w:r>
      <w:r w:rsidR="00D10BB2" w:rsidRPr="007277B8">
        <w:rPr>
          <w:rFonts w:ascii="Arial" w:hAnsi="Arial" w:cs="Arial"/>
          <w:sz w:val="20"/>
          <w:szCs w:val="20"/>
        </w:rPr>
        <w:t>dodeli</w:t>
      </w:r>
      <w:r w:rsidR="008B50DE">
        <w:rPr>
          <w:rFonts w:ascii="Arial" w:hAnsi="Arial" w:cs="Arial"/>
          <w:sz w:val="20"/>
          <w:szCs w:val="20"/>
        </w:rPr>
        <w:t xml:space="preserve">tvi spodbude </w:t>
      </w:r>
      <w:r w:rsidR="00220F63">
        <w:rPr>
          <w:rFonts w:ascii="Arial" w:hAnsi="Arial" w:cs="Arial"/>
          <w:sz w:val="20"/>
          <w:szCs w:val="20"/>
        </w:rPr>
        <w:t>nepovratn</w:t>
      </w:r>
      <w:r w:rsidR="008B50DE">
        <w:rPr>
          <w:rFonts w:ascii="Arial" w:hAnsi="Arial" w:cs="Arial"/>
          <w:sz w:val="20"/>
          <w:szCs w:val="20"/>
        </w:rPr>
        <w:t>ih</w:t>
      </w:r>
      <w:r w:rsidR="00220F63">
        <w:rPr>
          <w:rFonts w:ascii="Arial" w:hAnsi="Arial" w:cs="Arial"/>
          <w:sz w:val="20"/>
          <w:szCs w:val="20"/>
        </w:rPr>
        <w:t xml:space="preserve"> sredst</w:t>
      </w:r>
      <w:r w:rsidR="008B50DE">
        <w:rPr>
          <w:rFonts w:ascii="Arial" w:hAnsi="Arial" w:cs="Arial"/>
          <w:sz w:val="20"/>
          <w:szCs w:val="20"/>
        </w:rPr>
        <w:t>ev</w:t>
      </w:r>
      <w:r w:rsidR="00D10BB2" w:rsidRPr="007277B8">
        <w:rPr>
          <w:rFonts w:ascii="Arial" w:hAnsi="Arial" w:cs="Arial"/>
          <w:sz w:val="20"/>
          <w:szCs w:val="20"/>
        </w:rPr>
        <w:t xml:space="preserve"> tudi brez javnega razpisa (v nadaljevanju: posebni postopek), če komisija iz </w:t>
      </w:r>
      <w:r w:rsidR="00220F63">
        <w:rPr>
          <w:rFonts w:ascii="Arial" w:hAnsi="Arial" w:cs="Arial"/>
          <w:sz w:val="20"/>
          <w:szCs w:val="20"/>
        </w:rPr>
        <w:t>27. člena</w:t>
      </w:r>
      <w:r w:rsidR="00D10BB2" w:rsidRPr="007277B8">
        <w:rPr>
          <w:rFonts w:ascii="Arial" w:hAnsi="Arial" w:cs="Arial"/>
          <w:sz w:val="20"/>
          <w:szCs w:val="20"/>
        </w:rPr>
        <w:t xml:space="preserve"> tega zakona ugotovi, da investicija izpolnjuje naslednje pogoje:</w:t>
      </w:r>
    </w:p>
    <w:p w14:paraId="185E2402" w14:textId="666BDC42" w:rsidR="003A2CAB" w:rsidRPr="00F11CA3" w:rsidRDefault="003A2CAB" w:rsidP="007277B8">
      <w:pPr>
        <w:pStyle w:val="ListParagraph"/>
        <w:spacing w:after="0" w:line="240" w:lineRule="auto"/>
        <w:ind w:left="0"/>
        <w:jc w:val="both"/>
        <w:rPr>
          <w:rFonts w:ascii="Arial" w:hAnsi="Arial" w:cs="Arial"/>
          <w:sz w:val="20"/>
          <w:szCs w:val="20"/>
        </w:rPr>
      </w:pPr>
    </w:p>
    <w:p w14:paraId="6E982D27" w14:textId="2AB01AC0" w:rsidR="003A2CAB" w:rsidRPr="00F11CA3" w:rsidRDefault="003A2CAB" w:rsidP="003A2CAB">
      <w:pPr>
        <w:spacing w:after="0" w:line="240" w:lineRule="auto"/>
        <w:jc w:val="both"/>
        <w:rPr>
          <w:rFonts w:ascii="Arial" w:hAnsi="Arial" w:cs="Arial"/>
          <w:sz w:val="20"/>
          <w:szCs w:val="20"/>
        </w:rPr>
      </w:pPr>
      <w:r w:rsidRPr="00F11CA3">
        <w:rPr>
          <w:rFonts w:ascii="Arial" w:hAnsi="Arial" w:cs="Arial"/>
          <w:sz w:val="20"/>
          <w:szCs w:val="20"/>
        </w:rPr>
        <w:t xml:space="preserve">1. najnižja vrednost </w:t>
      </w:r>
      <w:r w:rsidR="00256D8D">
        <w:rPr>
          <w:rFonts w:ascii="Arial" w:hAnsi="Arial" w:cs="Arial"/>
          <w:sz w:val="20"/>
          <w:szCs w:val="20"/>
        </w:rPr>
        <w:t xml:space="preserve">investicije </w:t>
      </w:r>
      <w:r w:rsidRPr="00F11CA3">
        <w:rPr>
          <w:rFonts w:ascii="Arial" w:hAnsi="Arial" w:cs="Arial"/>
          <w:sz w:val="20"/>
          <w:szCs w:val="20"/>
        </w:rPr>
        <w:t>je:</w:t>
      </w:r>
    </w:p>
    <w:p w14:paraId="5F09157F" w14:textId="7B5051A4" w:rsidR="003A2CAB" w:rsidRPr="00F11CA3" w:rsidRDefault="003A2CAB" w:rsidP="003A2CAB">
      <w:pPr>
        <w:spacing w:after="0" w:line="240" w:lineRule="auto"/>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 xml:space="preserve">15.000.000 eurov v predelovalni dejavnosti in pri kateri investicija v stroje ter </w:t>
      </w:r>
      <w:r w:rsidR="0083114C">
        <w:rPr>
          <w:rFonts w:ascii="Arial" w:hAnsi="Arial" w:cs="Arial"/>
          <w:sz w:val="20"/>
          <w:szCs w:val="20"/>
        </w:rPr>
        <w:t xml:space="preserve">v </w:t>
      </w:r>
      <w:r w:rsidRPr="00F11CA3">
        <w:rPr>
          <w:rFonts w:ascii="Arial" w:hAnsi="Arial" w:cs="Arial"/>
          <w:sz w:val="20"/>
          <w:szCs w:val="20"/>
        </w:rPr>
        <w:t>opremo pomeni najmanj 50 % vrednosti investicije,</w:t>
      </w:r>
    </w:p>
    <w:p w14:paraId="7A8A8B5D" w14:textId="5358E941" w:rsidR="003A2CAB" w:rsidRPr="00F11CA3" w:rsidRDefault="003A2CAB" w:rsidP="003A2CAB">
      <w:pPr>
        <w:spacing w:after="0" w:line="240" w:lineRule="auto"/>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 xml:space="preserve">500.000 eurov v storitveni dejavnosti in pri kateri investicija v stroje ter </w:t>
      </w:r>
      <w:r w:rsidR="0083114C">
        <w:rPr>
          <w:rFonts w:ascii="Arial" w:hAnsi="Arial" w:cs="Arial"/>
          <w:sz w:val="20"/>
          <w:szCs w:val="20"/>
        </w:rPr>
        <w:t xml:space="preserve">v </w:t>
      </w:r>
      <w:r w:rsidRPr="00F11CA3">
        <w:rPr>
          <w:rFonts w:ascii="Arial" w:hAnsi="Arial" w:cs="Arial"/>
          <w:sz w:val="20"/>
          <w:szCs w:val="20"/>
        </w:rPr>
        <w:t>opremo pomeni najmanj 50 % vrednosti investicije,</w:t>
      </w:r>
    </w:p>
    <w:p w14:paraId="30117402" w14:textId="14F93304" w:rsidR="003A2CAB" w:rsidRPr="00F11CA3" w:rsidRDefault="003A2CAB" w:rsidP="003A2CAB">
      <w:pPr>
        <w:spacing w:after="0" w:line="240" w:lineRule="auto"/>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 xml:space="preserve">3.000.000 eurov v razvojno-raziskovalni dejavnosti in pri kateri investicija v stroje ter </w:t>
      </w:r>
      <w:r w:rsidR="0083114C">
        <w:rPr>
          <w:rFonts w:ascii="Arial" w:hAnsi="Arial" w:cs="Arial"/>
          <w:sz w:val="20"/>
          <w:szCs w:val="20"/>
        </w:rPr>
        <w:t xml:space="preserve">v </w:t>
      </w:r>
      <w:r w:rsidRPr="00F11CA3">
        <w:rPr>
          <w:rFonts w:ascii="Arial" w:hAnsi="Arial" w:cs="Arial"/>
          <w:sz w:val="20"/>
          <w:szCs w:val="20"/>
        </w:rPr>
        <w:t>opremo pomeni najma</w:t>
      </w:r>
      <w:r w:rsidR="009D2543" w:rsidRPr="00F11CA3">
        <w:rPr>
          <w:rFonts w:ascii="Arial" w:hAnsi="Arial" w:cs="Arial"/>
          <w:sz w:val="20"/>
          <w:szCs w:val="20"/>
        </w:rPr>
        <w:t>nj 50 % vrednosti investicije,</w:t>
      </w:r>
      <w:r w:rsidRPr="00F11CA3">
        <w:rPr>
          <w:rFonts w:ascii="Arial" w:hAnsi="Arial" w:cs="Arial"/>
          <w:sz w:val="20"/>
          <w:szCs w:val="20"/>
        </w:rPr>
        <w:t xml:space="preserve"> </w:t>
      </w:r>
    </w:p>
    <w:p w14:paraId="7EC0E59B" w14:textId="77777777" w:rsidR="009D2543" w:rsidRPr="00F11CA3" w:rsidRDefault="009D2543" w:rsidP="003A2CAB">
      <w:pPr>
        <w:spacing w:after="0" w:line="240" w:lineRule="auto"/>
        <w:jc w:val="both"/>
        <w:rPr>
          <w:rFonts w:ascii="Arial" w:hAnsi="Arial" w:cs="Arial"/>
          <w:sz w:val="20"/>
          <w:szCs w:val="20"/>
        </w:rPr>
      </w:pPr>
    </w:p>
    <w:p w14:paraId="289C4912" w14:textId="52D5C4DD" w:rsidR="003A2CAB" w:rsidRPr="00F11CA3" w:rsidRDefault="003A2CAB" w:rsidP="003A2CAB">
      <w:pPr>
        <w:spacing w:after="0" w:line="240" w:lineRule="auto"/>
        <w:jc w:val="both"/>
        <w:rPr>
          <w:rFonts w:ascii="Arial" w:hAnsi="Arial" w:cs="Arial"/>
          <w:sz w:val="20"/>
          <w:szCs w:val="20"/>
        </w:rPr>
      </w:pPr>
      <w:r w:rsidRPr="00F11CA3">
        <w:rPr>
          <w:rFonts w:ascii="Arial" w:hAnsi="Arial" w:cs="Arial"/>
          <w:sz w:val="20"/>
          <w:szCs w:val="20"/>
        </w:rPr>
        <w:t>2. najpozneje v treh letih po zaključku inve</w:t>
      </w:r>
      <w:r w:rsidR="00220F63">
        <w:rPr>
          <w:rFonts w:ascii="Arial" w:hAnsi="Arial" w:cs="Arial"/>
          <w:sz w:val="20"/>
          <w:szCs w:val="20"/>
        </w:rPr>
        <w:t xml:space="preserve">sticije </w:t>
      </w:r>
      <w:r w:rsidR="00256D8D">
        <w:rPr>
          <w:rFonts w:ascii="Arial" w:hAnsi="Arial" w:cs="Arial"/>
          <w:sz w:val="20"/>
          <w:szCs w:val="20"/>
        </w:rPr>
        <w:t xml:space="preserve">je z investicijo </w:t>
      </w:r>
      <w:r w:rsidR="00220F63">
        <w:rPr>
          <w:rFonts w:ascii="Arial" w:hAnsi="Arial" w:cs="Arial"/>
          <w:sz w:val="20"/>
          <w:szCs w:val="20"/>
        </w:rPr>
        <w:t>ustvar</w:t>
      </w:r>
      <w:r w:rsidR="00256D8D">
        <w:rPr>
          <w:rFonts w:ascii="Arial" w:hAnsi="Arial" w:cs="Arial"/>
          <w:sz w:val="20"/>
          <w:szCs w:val="20"/>
        </w:rPr>
        <w:t>jenih</w:t>
      </w:r>
      <w:r w:rsidR="00220F63">
        <w:rPr>
          <w:rFonts w:ascii="Arial" w:hAnsi="Arial" w:cs="Arial"/>
          <w:sz w:val="20"/>
          <w:szCs w:val="20"/>
        </w:rPr>
        <w:t xml:space="preserve"> in zapoln</w:t>
      </w:r>
      <w:r w:rsidR="00256D8D">
        <w:rPr>
          <w:rFonts w:ascii="Arial" w:hAnsi="Arial" w:cs="Arial"/>
          <w:sz w:val="20"/>
          <w:szCs w:val="20"/>
        </w:rPr>
        <w:t>jenih</w:t>
      </w:r>
      <w:r w:rsidR="00220F63">
        <w:rPr>
          <w:rFonts w:ascii="Arial" w:hAnsi="Arial" w:cs="Arial"/>
          <w:sz w:val="20"/>
          <w:szCs w:val="20"/>
        </w:rPr>
        <w:t xml:space="preserve"> </w:t>
      </w:r>
      <w:r w:rsidRPr="00F11CA3">
        <w:rPr>
          <w:rFonts w:ascii="Arial" w:hAnsi="Arial" w:cs="Arial"/>
          <w:sz w:val="20"/>
          <w:szCs w:val="20"/>
        </w:rPr>
        <w:t xml:space="preserve">najmanj naslednje število novih delovnih mest: </w:t>
      </w:r>
    </w:p>
    <w:p w14:paraId="0EABF0F0" w14:textId="77777777" w:rsidR="003A2CAB" w:rsidRPr="00F11CA3" w:rsidRDefault="003A2CAB" w:rsidP="003A2CAB">
      <w:pPr>
        <w:spacing w:after="0" w:line="240" w:lineRule="auto"/>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50 v predelovalni dejavnosti, od tega najmanj 10 visokokvalificiranih,</w:t>
      </w:r>
    </w:p>
    <w:p w14:paraId="7546DFE8" w14:textId="77777777" w:rsidR="003A2CAB" w:rsidRPr="00F11CA3" w:rsidRDefault="003A2CAB" w:rsidP="003A2CAB">
      <w:pPr>
        <w:spacing w:after="0" w:line="240" w:lineRule="auto"/>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40 v storitveni dejavnosti, od tega najmanj 10 visokokvalificiranih,</w:t>
      </w:r>
    </w:p>
    <w:p w14:paraId="3B08B461" w14:textId="0885B5AC" w:rsidR="003A2CAB" w:rsidRPr="00F11CA3" w:rsidRDefault="003A2CAB" w:rsidP="003A2CAB">
      <w:pPr>
        <w:spacing w:after="0" w:line="240" w:lineRule="auto"/>
        <w:jc w:val="both"/>
        <w:rPr>
          <w:rFonts w:ascii="Arial" w:hAnsi="Arial" w:cs="Arial"/>
          <w:sz w:val="20"/>
          <w:szCs w:val="20"/>
        </w:rPr>
      </w:pPr>
      <w:r w:rsidRPr="00F11CA3">
        <w:rPr>
          <w:rFonts w:ascii="Arial" w:hAnsi="Arial" w:cs="Arial"/>
          <w:sz w:val="20"/>
          <w:szCs w:val="20"/>
        </w:rPr>
        <w:t>-</w:t>
      </w:r>
      <w:r w:rsidRPr="00F11CA3">
        <w:rPr>
          <w:rFonts w:ascii="Arial" w:hAnsi="Arial" w:cs="Arial"/>
          <w:sz w:val="20"/>
          <w:szCs w:val="20"/>
        </w:rPr>
        <w:tab/>
        <w:t xml:space="preserve">20 v razvojno-raziskovalni dejavnosti, od tega </w:t>
      </w:r>
      <w:r w:rsidR="009D2543" w:rsidRPr="00F11CA3">
        <w:rPr>
          <w:rFonts w:ascii="Arial" w:hAnsi="Arial" w:cs="Arial"/>
          <w:sz w:val="20"/>
          <w:szCs w:val="20"/>
        </w:rPr>
        <w:t>najmanj 10 visokokvalificiranih in</w:t>
      </w:r>
    </w:p>
    <w:p w14:paraId="4541CDEC" w14:textId="77777777" w:rsidR="009D2543" w:rsidRPr="00F11CA3" w:rsidRDefault="009D2543" w:rsidP="003A2CAB">
      <w:pPr>
        <w:spacing w:after="0" w:line="240" w:lineRule="auto"/>
        <w:jc w:val="both"/>
        <w:rPr>
          <w:rFonts w:ascii="Arial" w:hAnsi="Arial" w:cs="Arial"/>
          <w:sz w:val="20"/>
          <w:szCs w:val="20"/>
        </w:rPr>
      </w:pPr>
    </w:p>
    <w:p w14:paraId="14603F1E" w14:textId="63E087A6" w:rsidR="003A2CAB" w:rsidRPr="00F11CA3" w:rsidRDefault="003E6578" w:rsidP="003A2CAB">
      <w:pPr>
        <w:spacing w:after="0" w:line="240" w:lineRule="auto"/>
        <w:jc w:val="both"/>
        <w:rPr>
          <w:rFonts w:ascii="Arial" w:hAnsi="Arial" w:cs="Arial"/>
          <w:sz w:val="20"/>
          <w:szCs w:val="20"/>
        </w:rPr>
      </w:pPr>
      <w:r w:rsidRPr="00F11CA3">
        <w:rPr>
          <w:rFonts w:ascii="Arial" w:hAnsi="Arial" w:cs="Arial"/>
          <w:sz w:val="20"/>
          <w:szCs w:val="20"/>
        </w:rPr>
        <w:t xml:space="preserve">3. </w:t>
      </w:r>
      <w:r w:rsidR="0083114C">
        <w:rPr>
          <w:rFonts w:ascii="Arial" w:hAnsi="Arial" w:cs="Arial"/>
          <w:sz w:val="20"/>
          <w:szCs w:val="20"/>
        </w:rPr>
        <w:t>d</w:t>
      </w:r>
      <w:r w:rsidR="00220F63">
        <w:rPr>
          <w:rFonts w:ascii="Arial" w:hAnsi="Arial" w:cs="Arial"/>
          <w:sz w:val="20"/>
          <w:szCs w:val="20"/>
        </w:rPr>
        <w:t xml:space="preserve">odana vrednost </w:t>
      </w:r>
      <w:r w:rsidR="003A2CAB" w:rsidRPr="00F11CA3">
        <w:rPr>
          <w:rFonts w:ascii="Arial" w:hAnsi="Arial" w:cs="Arial"/>
          <w:sz w:val="20"/>
          <w:szCs w:val="20"/>
        </w:rPr>
        <w:t xml:space="preserve">na zaposlenega v gospodarski družbi </w:t>
      </w:r>
      <w:r w:rsidR="00256D8D">
        <w:rPr>
          <w:rFonts w:ascii="Arial" w:hAnsi="Arial" w:cs="Arial"/>
          <w:sz w:val="20"/>
          <w:szCs w:val="20"/>
        </w:rPr>
        <w:t xml:space="preserve">je </w:t>
      </w:r>
      <w:r w:rsidR="003A2CAB" w:rsidRPr="00F11CA3">
        <w:rPr>
          <w:rFonts w:ascii="Arial" w:hAnsi="Arial" w:cs="Arial"/>
          <w:sz w:val="20"/>
          <w:szCs w:val="20"/>
        </w:rPr>
        <w:t>po zaključku investicije višja od povprečne dodane vrednosti na zaposlenega v dejavnosti v Republiki Sloveniji, v katero se gospodarska družba uvršča.</w:t>
      </w:r>
    </w:p>
    <w:p w14:paraId="4B621D51" w14:textId="77777777" w:rsidR="003A2CAB" w:rsidRPr="00F11CA3" w:rsidRDefault="003A2CAB" w:rsidP="003A2CAB">
      <w:pPr>
        <w:spacing w:after="0" w:line="240" w:lineRule="auto"/>
        <w:jc w:val="both"/>
        <w:rPr>
          <w:rFonts w:ascii="Arial" w:hAnsi="Arial" w:cs="Arial"/>
          <w:sz w:val="20"/>
          <w:szCs w:val="20"/>
        </w:rPr>
      </w:pPr>
    </w:p>
    <w:p w14:paraId="0E0B87D7" w14:textId="6C517CED" w:rsidR="003A2CAB" w:rsidRPr="00F11CA3" w:rsidRDefault="003E6578" w:rsidP="003A2CAB">
      <w:pPr>
        <w:spacing w:after="0" w:line="240" w:lineRule="auto"/>
        <w:jc w:val="both"/>
        <w:rPr>
          <w:rFonts w:ascii="Arial" w:hAnsi="Arial" w:cs="Arial"/>
          <w:sz w:val="20"/>
          <w:szCs w:val="20"/>
        </w:rPr>
      </w:pPr>
      <w:r w:rsidRPr="00F11CA3">
        <w:rPr>
          <w:rFonts w:ascii="Arial" w:hAnsi="Arial" w:cs="Arial"/>
          <w:sz w:val="20"/>
          <w:szCs w:val="20"/>
        </w:rPr>
        <w:t>(2</w:t>
      </w:r>
      <w:r w:rsidR="003A2CAB" w:rsidRPr="00F11CA3">
        <w:rPr>
          <w:rFonts w:ascii="Arial" w:hAnsi="Arial" w:cs="Arial"/>
          <w:sz w:val="20"/>
          <w:szCs w:val="20"/>
        </w:rPr>
        <w:t>)</w:t>
      </w:r>
      <w:r w:rsidRPr="00F11CA3">
        <w:rPr>
          <w:rFonts w:ascii="Arial" w:hAnsi="Arial" w:cs="Arial"/>
          <w:sz w:val="20"/>
          <w:szCs w:val="20"/>
        </w:rPr>
        <w:t xml:space="preserve"> Gospodarska družba je </w:t>
      </w:r>
      <w:r w:rsidR="003A2CAB" w:rsidRPr="00F11CA3">
        <w:rPr>
          <w:rFonts w:ascii="Arial" w:hAnsi="Arial" w:cs="Arial"/>
          <w:sz w:val="20"/>
          <w:szCs w:val="20"/>
        </w:rPr>
        <w:t xml:space="preserve">upravičena do spodbude, če dosega minimalni prag števila točk na osnovi ocenjevanja investicije po merilih iz tega zakona </w:t>
      </w:r>
      <w:r w:rsidR="00220F63">
        <w:rPr>
          <w:rFonts w:ascii="Arial" w:hAnsi="Arial" w:cs="Arial"/>
          <w:sz w:val="20"/>
          <w:szCs w:val="20"/>
        </w:rPr>
        <w:t>in</w:t>
      </w:r>
      <w:r w:rsidR="003A2CAB" w:rsidRPr="00F11CA3">
        <w:rPr>
          <w:rFonts w:ascii="Arial" w:hAnsi="Arial" w:cs="Arial"/>
          <w:sz w:val="20"/>
          <w:szCs w:val="20"/>
        </w:rPr>
        <w:t xml:space="preserve"> ima pozitiven vpliv na regijo, v kateri bo investicija izvedena, iz ekonomskega, okoljskega, prostorskega in socialnega vidika. </w:t>
      </w:r>
    </w:p>
    <w:p w14:paraId="6B670DA8" w14:textId="77777777" w:rsidR="003A2CAB" w:rsidRPr="00F11CA3" w:rsidRDefault="003A2CAB" w:rsidP="003A2CAB">
      <w:pPr>
        <w:spacing w:after="0" w:line="240" w:lineRule="auto"/>
        <w:jc w:val="both"/>
        <w:rPr>
          <w:rFonts w:ascii="Arial" w:hAnsi="Arial" w:cs="Arial"/>
          <w:sz w:val="20"/>
          <w:szCs w:val="20"/>
        </w:rPr>
      </w:pPr>
    </w:p>
    <w:p w14:paraId="6B83DBF7" w14:textId="0367B81A" w:rsidR="003A2CAB" w:rsidRDefault="003E6578" w:rsidP="003A2CAB">
      <w:pPr>
        <w:spacing w:after="0" w:line="240" w:lineRule="auto"/>
        <w:jc w:val="both"/>
        <w:rPr>
          <w:rFonts w:ascii="Arial" w:hAnsi="Arial" w:cs="Arial"/>
          <w:sz w:val="20"/>
          <w:szCs w:val="20"/>
        </w:rPr>
      </w:pPr>
      <w:r w:rsidRPr="00F11CA3">
        <w:rPr>
          <w:rFonts w:ascii="Arial" w:hAnsi="Arial" w:cs="Arial"/>
          <w:sz w:val="20"/>
          <w:szCs w:val="20"/>
        </w:rPr>
        <w:t>(3</w:t>
      </w:r>
      <w:r w:rsidR="003A2CAB" w:rsidRPr="00F11CA3">
        <w:rPr>
          <w:rFonts w:ascii="Arial" w:hAnsi="Arial" w:cs="Arial"/>
          <w:sz w:val="20"/>
          <w:szCs w:val="20"/>
        </w:rPr>
        <w:t xml:space="preserve">) Za investicijo mora biti izkazana  ekonomska, finančna, tehnična in tehnološka izvedljivost ter upravičenost investicije. </w:t>
      </w:r>
    </w:p>
    <w:p w14:paraId="236E7D1D" w14:textId="77777777" w:rsidR="00A92119" w:rsidRPr="00F11CA3" w:rsidRDefault="00A92119" w:rsidP="003A2CAB">
      <w:pPr>
        <w:spacing w:after="0" w:line="240" w:lineRule="auto"/>
        <w:jc w:val="both"/>
        <w:rPr>
          <w:rFonts w:ascii="Arial" w:hAnsi="Arial" w:cs="Arial"/>
          <w:sz w:val="20"/>
          <w:szCs w:val="20"/>
        </w:rPr>
      </w:pPr>
    </w:p>
    <w:p w14:paraId="1079B2C8" w14:textId="6ED2642C" w:rsidR="003A2CAB" w:rsidRPr="00F11CA3" w:rsidRDefault="003E6578" w:rsidP="003A2CAB">
      <w:pPr>
        <w:spacing w:after="0" w:line="240" w:lineRule="auto"/>
        <w:jc w:val="both"/>
        <w:rPr>
          <w:rFonts w:ascii="Arial" w:hAnsi="Arial" w:cs="Arial"/>
          <w:sz w:val="20"/>
          <w:szCs w:val="20"/>
        </w:rPr>
      </w:pPr>
      <w:r w:rsidRPr="00F11CA3">
        <w:rPr>
          <w:rFonts w:ascii="Arial" w:hAnsi="Arial" w:cs="Arial"/>
          <w:sz w:val="20"/>
          <w:szCs w:val="20"/>
        </w:rPr>
        <w:t>(4</w:t>
      </w:r>
      <w:r w:rsidR="003A2CAB" w:rsidRPr="00F11CA3">
        <w:rPr>
          <w:rFonts w:ascii="Arial" w:hAnsi="Arial" w:cs="Arial"/>
          <w:sz w:val="20"/>
          <w:szCs w:val="20"/>
        </w:rPr>
        <w:t xml:space="preserve">) Investicija se ne sme začeti izvajati pred oddajo vloge. </w:t>
      </w:r>
    </w:p>
    <w:p w14:paraId="27CC62A6" w14:textId="77777777" w:rsidR="003A2CAB" w:rsidRPr="00F11CA3" w:rsidRDefault="003A2CAB" w:rsidP="003A2CAB">
      <w:pPr>
        <w:spacing w:after="0" w:line="240" w:lineRule="auto"/>
        <w:jc w:val="both"/>
        <w:rPr>
          <w:rFonts w:ascii="Arial" w:hAnsi="Arial" w:cs="Arial"/>
          <w:sz w:val="20"/>
          <w:szCs w:val="20"/>
        </w:rPr>
      </w:pPr>
    </w:p>
    <w:p w14:paraId="66F1326D" w14:textId="650D2D6C" w:rsidR="003A2CAB" w:rsidRDefault="003E6578" w:rsidP="003A2CAB">
      <w:pPr>
        <w:spacing w:after="0" w:line="240" w:lineRule="auto"/>
        <w:jc w:val="both"/>
        <w:rPr>
          <w:rFonts w:ascii="Arial" w:hAnsi="Arial" w:cs="Arial"/>
          <w:sz w:val="20"/>
          <w:szCs w:val="20"/>
        </w:rPr>
      </w:pPr>
      <w:r w:rsidRPr="00F11CA3">
        <w:rPr>
          <w:rFonts w:ascii="Arial" w:hAnsi="Arial" w:cs="Arial"/>
          <w:sz w:val="20"/>
          <w:szCs w:val="20"/>
        </w:rPr>
        <w:t>(5</w:t>
      </w:r>
      <w:r w:rsidR="003A2CAB" w:rsidRPr="00F11CA3">
        <w:rPr>
          <w:rFonts w:ascii="Arial" w:hAnsi="Arial" w:cs="Arial"/>
          <w:sz w:val="20"/>
          <w:szCs w:val="20"/>
        </w:rPr>
        <w:t>) Vlada z uredbo</w:t>
      </w:r>
      <w:r w:rsidRPr="00F11CA3">
        <w:rPr>
          <w:rFonts w:ascii="Arial" w:hAnsi="Arial" w:cs="Arial"/>
          <w:sz w:val="20"/>
          <w:szCs w:val="20"/>
        </w:rPr>
        <w:t xml:space="preserve"> </w:t>
      </w:r>
      <w:r w:rsidR="003A2CAB" w:rsidRPr="00F11CA3">
        <w:rPr>
          <w:rFonts w:ascii="Arial" w:hAnsi="Arial" w:cs="Arial"/>
          <w:sz w:val="20"/>
          <w:szCs w:val="20"/>
        </w:rPr>
        <w:t>podrobneje določi način ugotavljanja izpolnjevanja pogojev za dodelitev spodbude</w:t>
      </w:r>
      <w:r w:rsidR="00256D8D">
        <w:rPr>
          <w:rFonts w:ascii="Arial" w:hAnsi="Arial" w:cs="Arial"/>
          <w:sz w:val="20"/>
          <w:szCs w:val="20"/>
        </w:rPr>
        <w:t xml:space="preserve"> in podrobnejše pogoje, ki izhajajo iz </w:t>
      </w:r>
      <w:r w:rsidR="00256D8D" w:rsidRPr="00F11CA3">
        <w:rPr>
          <w:rFonts w:ascii="Arial" w:hAnsi="Arial" w:cs="Arial"/>
          <w:sz w:val="20"/>
          <w:szCs w:val="20"/>
        </w:rPr>
        <w:t>Uredb</w:t>
      </w:r>
      <w:r w:rsidR="00256D8D">
        <w:rPr>
          <w:rFonts w:ascii="Arial" w:hAnsi="Arial" w:cs="Arial"/>
          <w:sz w:val="20"/>
          <w:szCs w:val="20"/>
        </w:rPr>
        <w:t>e</w:t>
      </w:r>
      <w:r w:rsidR="00256D8D" w:rsidRPr="00F11CA3">
        <w:rPr>
          <w:rFonts w:ascii="Arial" w:hAnsi="Arial" w:cs="Arial"/>
          <w:sz w:val="20"/>
          <w:szCs w:val="20"/>
        </w:rPr>
        <w:t xml:space="preserve"> 651/2014/EU in Uredb</w:t>
      </w:r>
      <w:r w:rsidR="00256D8D">
        <w:rPr>
          <w:rFonts w:ascii="Arial" w:hAnsi="Arial" w:cs="Arial"/>
          <w:sz w:val="20"/>
          <w:szCs w:val="20"/>
        </w:rPr>
        <w:t>e</w:t>
      </w:r>
      <w:r w:rsidR="00256D8D" w:rsidRPr="00F11CA3">
        <w:rPr>
          <w:rFonts w:ascii="Arial" w:hAnsi="Arial" w:cs="Arial"/>
          <w:sz w:val="20"/>
          <w:szCs w:val="20"/>
        </w:rPr>
        <w:t xml:space="preserve"> 2017/1084/EU</w:t>
      </w:r>
      <w:r w:rsidR="003A2CAB" w:rsidRPr="00F11CA3">
        <w:rPr>
          <w:rFonts w:ascii="Arial" w:hAnsi="Arial" w:cs="Arial"/>
          <w:sz w:val="20"/>
          <w:szCs w:val="20"/>
        </w:rPr>
        <w:t>.</w:t>
      </w:r>
    </w:p>
    <w:p w14:paraId="7C668EFF" w14:textId="77777777" w:rsidR="00763900" w:rsidRDefault="00763900" w:rsidP="003A2CAB">
      <w:pPr>
        <w:spacing w:after="0" w:line="240" w:lineRule="auto"/>
        <w:jc w:val="both"/>
        <w:rPr>
          <w:rFonts w:ascii="Arial" w:hAnsi="Arial" w:cs="Arial"/>
          <w:sz w:val="20"/>
          <w:szCs w:val="20"/>
        </w:rPr>
      </w:pPr>
    </w:p>
    <w:p w14:paraId="74A27887" w14:textId="77777777" w:rsidR="002B640D" w:rsidRPr="00F11CA3" w:rsidRDefault="002B640D" w:rsidP="00AC1175">
      <w:pPr>
        <w:spacing w:after="0" w:line="240" w:lineRule="auto"/>
        <w:jc w:val="both"/>
        <w:rPr>
          <w:rFonts w:ascii="Arial" w:hAnsi="Arial" w:cs="Arial"/>
          <w:sz w:val="20"/>
          <w:szCs w:val="20"/>
        </w:rPr>
      </w:pPr>
    </w:p>
    <w:p w14:paraId="3C0B10DF" w14:textId="5BC34695" w:rsidR="003E6578" w:rsidRPr="00C823F1" w:rsidRDefault="003E6578"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t>člen</w:t>
      </w:r>
    </w:p>
    <w:p w14:paraId="0F93154E" w14:textId="77777777" w:rsidR="003E6578" w:rsidRPr="00C823F1" w:rsidRDefault="003E6578" w:rsidP="007F1CDC">
      <w:pPr>
        <w:spacing w:after="0" w:line="240" w:lineRule="auto"/>
        <w:jc w:val="center"/>
        <w:rPr>
          <w:rFonts w:ascii="Arial" w:hAnsi="Arial" w:cs="Arial"/>
          <w:b/>
          <w:sz w:val="20"/>
          <w:szCs w:val="20"/>
        </w:rPr>
      </w:pPr>
      <w:r w:rsidRPr="00C823F1">
        <w:rPr>
          <w:rFonts w:ascii="Arial" w:hAnsi="Arial" w:cs="Arial"/>
          <w:b/>
          <w:sz w:val="20"/>
          <w:szCs w:val="20"/>
        </w:rPr>
        <w:t>(subvencionirane obrestne mere, povratna sredstva in garancije)</w:t>
      </w:r>
    </w:p>
    <w:p w14:paraId="18A50018" w14:textId="77777777" w:rsidR="003E6578" w:rsidRPr="00F11CA3" w:rsidRDefault="003E6578" w:rsidP="003E6578">
      <w:pPr>
        <w:spacing w:after="0" w:line="240" w:lineRule="auto"/>
        <w:jc w:val="both"/>
        <w:rPr>
          <w:rFonts w:ascii="Arial" w:hAnsi="Arial" w:cs="Arial"/>
          <w:sz w:val="20"/>
          <w:szCs w:val="20"/>
        </w:rPr>
      </w:pPr>
    </w:p>
    <w:p w14:paraId="0D015963" w14:textId="39E06406" w:rsidR="003E6578" w:rsidRPr="00F11CA3" w:rsidRDefault="003E6578" w:rsidP="003E6578">
      <w:pPr>
        <w:spacing w:after="0" w:line="240" w:lineRule="auto"/>
        <w:jc w:val="both"/>
        <w:rPr>
          <w:rFonts w:ascii="Arial" w:hAnsi="Arial" w:cs="Arial"/>
          <w:sz w:val="20"/>
          <w:szCs w:val="20"/>
        </w:rPr>
      </w:pPr>
      <w:r w:rsidRPr="00F11CA3">
        <w:rPr>
          <w:rFonts w:ascii="Arial" w:hAnsi="Arial" w:cs="Arial"/>
          <w:sz w:val="20"/>
          <w:szCs w:val="20"/>
        </w:rPr>
        <w:t xml:space="preserve">(1) </w:t>
      </w:r>
      <w:r w:rsidR="00763900">
        <w:rPr>
          <w:rFonts w:ascii="Arial" w:hAnsi="Arial" w:cs="Arial"/>
          <w:sz w:val="20"/>
          <w:szCs w:val="20"/>
        </w:rPr>
        <w:t>S</w:t>
      </w:r>
      <w:r w:rsidRPr="00F11CA3">
        <w:rPr>
          <w:rFonts w:ascii="Arial" w:hAnsi="Arial" w:cs="Arial"/>
          <w:sz w:val="20"/>
          <w:szCs w:val="20"/>
        </w:rPr>
        <w:t xml:space="preserve">podbude v obliki </w:t>
      </w:r>
      <w:r w:rsidR="00763900" w:rsidRPr="00F11CA3">
        <w:rPr>
          <w:rFonts w:ascii="Arial" w:hAnsi="Arial" w:cs="Arial"/>
          <w:sz w:val="20"/>
          <w:szCs w:val="20"/>
        </w:rPr>
        <w:t>povratnih sredstev</w:t>
      </w:r>
      <w:r w:rsidR="00763900">
        <w:rPr>
          <w:rFonts w:ascii="Arial" w:hAnsi="Arial" w:cs="Arial"/>
          <w:sz w:val="20"/>
          <w:szCs w:val="20"/>
        </w:rPr>
        <w:t>,</w:t>
      </w:r>
      <w:r w:rsidR="00763900" w:rsidRPr="00F11CA3">
        <w:rPr>
          <w:rFonts w:ascii="Arial" w:hAnsi="Arial" w:cs="Arial"/>
          <w:sz w:val="20"/>
          <w:szCs w:val="20"/>
        </w:rPr>
        <w:t xml:space="preserve"> </w:t>
      </w:r>
      <w:r w:rsidRPr="00F11CA3">
        <w:rPr>
          <w:rFonts w:ascii="Arial" w:hAnsi="Arial" w:cs="Arial"/>
          <w:sz w:val="20"/>
          <w:szCs w:val="20"/>
        </w:rPr>
        <w:t>subvencionirane obrestne mere, in garancij so lahko:</w:t>
      </w:r>
    </w:p>
    <w:p w14:paraId="07CED514" w14:textId="65C45840" w:rsidR="003E6578" w:rsidRPr="00EE58DF" w:rsidRDefault="003E6578" w:rsidP="002028BF">
      <w:pPr>
        <w:pStyle w:val="ListParagraph"/>
        <w:numPr>
          <w:ilvl w:val="0"/>
          <w:numId w:val="22"/>
        </w:numPr>
        <w:spacing w:after="0" w:line="240" w:lineRule="auto"/>
        <w:jc w:val="both"/>
        <w:rPr>
          <w:rFonts w:ascii="Arial" w:hAnsi="Arial" w:cs="Arial"/>
          <w:sz w:val="20"/>
          <w:szCs w:val="20"/>
        </w:rPr>
      </w:pPr>
      <w:r w:rsidRPr="00EE58DF">
        <w:rPr>
          <w:rFonts w:ascii="Arial" w:hAnsi="Arial" w:cs="Arial"/>
          <w:sz w:val="20"/>
          <w:szCs w:val="20"/>
        </w:rPr>
        <w:t xml:space="preserve">ugodni posredni in neposredni krediti </w:t>
      </w:r>
      <w:r w:rsidR="00220F63" w:rsidRPr="00EE58DF">
        <w:rPr>
          <w:rFonts w:ascii="Arial" w:hAnsi="Arial" w:cs="Arial"/>
          <w:sz w:val="20"/>
          <w:szCs w:val="20"/>
        </w:rPr>
        <w:t>gospodarski družbi</w:t>
      </w:r>
      <w:r w:rsidRPr="00EE58DF">
        <w:rPr>
          <w:rFonts w:ascii="Arial" w:hAnsi="Arial" w:cs="Arial"/>
          <w:sz w:val="20"/>
          <w:szCs w:val="20"/>
        </w:rPr>
        <w:t xml:space="preserve">, </w:t>
      </w:r>
    </w:p>
    <w:p w14:paraId="24D116E4" w14:textId="744B45D6" w:rsidR="003E6578" w:rsidRPr="00EE58DF" w:rsidRDefault="003E6578" w:rsidP="002028BF">
      <w:pPr>
        <w:pStyle w:val="ListParagraph"/>
        <w:numPr>
          <w:ilvl w:val="0"/>
          <w:numId w:val="22"/>
        </w:numPr>
        <w:spacing w:after="0" w:line="240" w:lineRule="auto"/>
        <w:jc w:val="both"/>
        <w:rPr>
          <w:rFonts w:ascii="Arial" w:hAnsi="Arial" w:cs="Arial"/>
          <w:sz w:val="20"/>
          <w:szCs w:val="20"/>
        </w:rPr>
      </w:pPr>
      <w:r w:rsidRPr="00EE58DF">
        <w:rPr>
          <w:rFonts w:ascii="Arial" w:hAnsi="Arial" w:cs="Arial"/>
          <w:sz w:val="20"/>
          <w:szCs w:val="20"/>
        </w:rPr>
        <w:t xml:space="preserve">garancije </w:t>
      </w:r>
      <w:r w:rsidR="00220F63" w:rsidRPr="00EE58DF">
        <w:rPr>
          <w:rFonts w:ascii="Arial" w:hAnsi="Arial" w:cs="Arial"/>
          <w:sz w:val="20"/>
          <w:szCs w:val="20"/>
        </w:rPr>
        <w:t>gospodarski družbi</w:t>
      </w:r>
      <w:r w:rsidRPr="00EE58DF">
        <w:rPr>
          <w:rFonts w:ascii="Arial" w:hAnsi="Arial" w:cs="Arial"/>
          <w:sz w:val="20"/>
          <w:szCs w:val="20"/>
        </w:rPr>
        <w:t xml:space="preserve"> in</w:t>
      </w:r>
    </w:p>
    <w:p w14:paraId="0467EC44" w14:textId="5BDAEC1B" w:rsidR="003E6578" w:rsidRPr="00EE58DF" w:rsidRDefault="003E6578" w:rsidP="002028BF">
      <w:pPr>
        <w:pStyle w:val="ListParagraph"/>
        <w:numPr>
          <w:ilvl w:val="0"/>
          <w:numId w:val="22"/>
        </w:numPr>
        <w:spacing w:after="0" w:line="240" w:lineRule="auto"/>
        <w:jc w:val="both"/>
        <w:rPr>
          <w:rFonts w:ascii="Arial" w:hAnsi="Arial" w:cs="Arial"/>
          <w:sz w:val="20"/>
          <w:szCs w:val="20"/>
        </w:rPr>
      </w:pPr>
      <w:r w:rsidRPr="00EE58DF">
        <w:rPr>
          <w:rFonts w:ascii="Arial" w:hAnsi="Arial" w:cs="Arial"/>
          <w:sz w:val="20"/>
          <w:szCs w:val="20"/>
        </w:rPr>
        <w:t>subvencije obrestnih mer, stroškov kreditiranja in stroškov garancij</w:t>
      </w:r>
      <w:r w:rsidR="00220F63" w:rsidRPr="00EE58DF">
        <w:rPr>
          <w:rFonts w:ascii="Arial" w:hAnsi="Arial" w:cs="Arial"/>
          <w:sz w:val="20"/>
          <w:szCs w:val="20"/>
        </w:rPr>
        <w:t xml:space="preserve"> gospodarski družbi</w:t>
      </w:r>
      <w:r w:rsidRPr="00EE58DF">
        <w:rPr>
          <w:rFonts w:ascii="Arial" w:hAnsi="Arial" w:cs="Arial"/>
          <w:sz w:val="20"/>
          <w:szCs w:val="20"/>
        </w:rPr>
        <w:t>.</w:t>
      </w:r>
    </w:p>
    <w:p w14:paraId="21DFB277" w14:textId="77777777" w:rsidR="003E6578" w:rsidRPr="00F11CA3" w:rsidRDefault="003E6578" w:rsidP="003E6578">
      <w:pPr>
        <w:spacing w:after="0" w:line="240" w:lineRule="auto"/>
        <w:jc w:val="both"/>
        <w:rPr>
          <w:rFonts w:ascii="Arial" w:hAnsi="Arial" w:cs="Arial"/>
          <w:sz w:val="20"/>
          <w:szCs w:val="20"/>
        </w:rPr>
      </w:pPr>
    </w:p>
    <w:p w14:paraId="621C35D2" w14:textId="37C0E836" w:rsidR="003A2CAB" w:rsidRPr="00F11CA3" w:rsidRDefault="003E6578" w:rsidP="003E6578">
      <w:pPr>
        <w:spacing w:after="0" w:line="240" w:lineRule="auto"/>
        <w:jc w:val="both"/>
        <w:rPr>
          <w:rFonts w:ascii="Arial" w:hAnsi="Arial" w:cs="Arial"/>
          <w:sz w:val="20"/>
          <w:szCs w:val="20"/>
        </w:rPr>
      </w:pPr>
      <w:r w:rsidRPr="00F11CA3">
        <w:rPr>
          <w:rFonts w:ascii="Arial" w:hAnsi="Arial" w:cs="Arial"/>
          <w:sz w:val="20"/>
          <w:szCs w:val="20"/>
        </w:rPr>
        <w:t>(2) Spodbude iz prvega odstavka tega člena</w:t>
      </w:r>
      <w:r w:rsidR="00CC3693">
        <w:rPr>
          <w:rFonts w:ascii="Arial" w:hAnsi="Arial" w:cs="Arial"/>
          <w:sz w:val="20"/>
          <w:szCs w:val="20"/>
        </w:rPr>
        <w:t>, ne glede na prvi odstavek 4. člena,</w:t>
      </w:r>
      <w:r w:rsidRPr="00F11CA3">
        <w:rPr>
          <w:rFonts w:ascii="Arial" w:hAnsi="Arial" w:cs="Arial"/>
          <w:sz w:val="20"/>
          <w:szCs w:val="20"/>
        </w:rPr>
        <w:t>dodeljujejo finančne institucije v skladu z določbami tega zakona in njihovimi ustanovitvenimi akti.</w:t>
      </w:r>
    </w:p>
    <w:p w14:paraId="6F49AC14" w14:textId="77777777" w:rsidR="003A2CAB" w:rsidRPr="00C823F1" w:rsidRDefault="003A2CAB" w:rsidP="00AC1175">
      <w:pPr>
        <w:spacing w:after="0" w:line="240" w:lineRule="auto"/>
        <w:jc w:val="both"/>
        <w:rPr>
          <w:rFonts w:ascii="Arial" w:hAnsi="Arial" w:cs="Arial"/>
          <w:b/>
          <w:sz w:val="20"/>
          <w:szCs w:val="20"/>
        </w:rPr>
      </w:pPr>
    </w:p>
    <w:p w14:paraId="6D77A9AD" w14:textId="2A4F0EFC" w:rsidR="003E6578" w:rsidRPr="00C823F1" w:rsidRDefault="003E6578"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t>člen</w:t>
      </w:r>
    </w:p>
    <w:p w14:paraId="2CC15AF6" w14:textId="77777777" w:rsidR="003E6578" w:rsidRPr="00F11CA3" w:rsidRDefault="003E6578" w:rsidP="007F1CDC">
      <w:pPr>
        <w:spacing w:after="0" w:line="240" w:lineRule="auto"/>
        <w:ind w:left="360"/>
        <w:jc w:val="center"/>
        <w:rPr>
          <w:rFonts w:ascii="Arial" w:hAnsi="Arial" w:cs="Arial"/>
          <w:sz w:val="20"/>
          <w:szCs w:val="20"/>
        </w:rPr>
      </w:pPr>
      <w:r w:rsidRPr="00C823F1">
        <w:rPr>
          <w:rFonts w:ascii="Arial" w:hAnsi="Arial" w:cs="Arial"/>
          <w:b/>
          <w:sz w:val="20"/>
          <w:szCs w:val="20"/>
        </w:rPr>
        <w:lastRenderedPageBreak/>
        <w:t>(nakup nepremičnin v lasti samoupravnih lokalnih skupnosti po cenah, ki so nižje od tržnih</w:t>
      </w:r>
      <w:r w:rsidRPr="00F11CA3">
        <w:rPr>
          <w:rFonts w:ascii="Arial" w:hAnsi="Arial" w:cs="Arial"/>
          <w:sz w:val="20"/>
          <w:szCs w:val="20"/>
        </w:rPr>
        <w:t>)</w:t>
      </w:r>
    </w:p>
    <w:p w14:paraId="10CB5EA5" w14:textId="77777777" w:rsidR="003E6578" w:rsidRPr="00F11CA3" w:rsidRDefault="003E6578" w:rsidP="003E6578">
      <w:pPr>
        <w:spacing w:after="0" w:line="240" w:lineRule="auto"/>
        <w:ind w:left="360"/>
        <w:jc w:val="both"/>
        <w:rPr>
          <w:rFonts w:ascii="Arial" w:hAnsi="Arial" w:cs="Arial"/>
          <w:sz w:val="20"/>
          <w:szCs w:val="20"/>
        </w:rPr>
      </w:pPr>
    </w:p>
    <w:p w14:paraId="64FA9A29" w14:textId="56103CC1" w:rsidR="003E6578" w:rsidRPr="00F11CA3" w:rsidRDefault="003E6578" w:rsidP="00C823F1">
      <w:pPr>
        <w:spacing w:after="0" w:line="240" w:lineRule="auto"/>
        <w:jc w:val="both"/>
        <w:rPr>
          <w:rFonts w:ascii="Arial" w:hAnsi="Arial" w:cs="Arial"/>
          <w:sz w:val="20"/>
          <w:szCs w:val="20"/>
        </w:rPr>
      </w:pPr>
      <w:r w:rsidRPr="00F11CA3">
        <w:rPr>
          <w:rFonts w:ascii="Arial" w:hAnsi="Arial" w:cs="Arial"/>
          <w:sz w:val="20"/>
          <w:szCs w:val="20"/>
        </w:rPr>
        <w:t xml:space="preserve">(1) Ne glede na določbe zakona, ki ureja ravnanje s stvarnim premoženjem države in samoupravnih lokalnih skupnosti, lahko samoupravna lokalna skupnost na podlagi neposredne pogodbe o nakupu nepremičnin po cenah, ki so nižje od tržnih (v nadaljevanju: pogodba o nakupu nepremičnin), ob izpolnjevanju pogojev iz </w:t>
      </w:r>
      <w:r w:rsidR="00E35582" w:rsidRPr="00F11CA3">
        <w:rPr>
          <w:rFonts w:ascii="Arial" w:hAnsi="Arial" w:cs="Arial"/>
          <w:sz w:val="20"/>
          <w:szCs w:val="20"/>
        </w:rPr>
        <w:t xml:space="preserve">drugega odstavka </w:t>
      </w:r>
      <w:r w:rsidR="00220F63">
        <w:rPr>
          <w:rFonts w:ascii="Arial" w:hAnsi="Arial" w:cs="Arial"/>
          <w:sz w:val="20"/>
          <w:szCs w:val="20"/>
        </w:rPr>
        <w:t>8</w:t>
      </w:r>
      <w:r w:rsidRPr="00F11CA3">
        <w:rPr>
          <w:rFonts w:ascii="Arial" w:hAnsi="Arial" w:cs="Arial"/>
          <w:sz w:val="20"/>
          <w:szCs w:val="20"/>
        </w:rPr>
        <w:t>. člena tega zakona</w:t>
      </w:r>
      <w:r w:rsidR="00CC3693">
        <w:rPr>
          <w:rFonts w:ascii="Arial" w:hAnsi="Arial" w:cs="Arial"/>
          <w:sz w:val="20"/>
          <w:szCs w:val="20"/>
        </w:rPr>
        <w:t>,</w:t>
      </w:r>
      <w:r w:rsidRPr="00F11CA3">
        <w:rPr>
          <w:rFonts w:ascii="Arial" w:hAnsi="Arial" w:cs="Arial"/>
          <w:sz w:val="20"/>
          <w:szCs w:val="20"/>
        </w:rPr>
        <w:t xml:space="preserve"> prodaj nepremičnine gospodarski družbi po cenah, ki so nižje od tržnih</w:t>
      </w:r>
      <w:r w:rsidR="00CC3693">
        <w:rPr>
          <w:rFonts w:ascii="Arial" w:hAnsi="Arial" w:cs="Arial"/>
          <w:sz w:val="20"/>
          <w:szCs w:val="20"/>
        </w:rPr>
        <w:t xml:space="preserve"> in </w:t>
      </w:r>
      <w:r w:rsidRPr="00F11CA3">
        <w:rPr>
          <w:rFonts w:ascii="Arial" w:hAnsi="Arial" w:cs="Arial"/>
          <w:sz w:val="20"/>
          <w:szCs w:val="20"/>
        </w:rPr>
        <w:t xml:space="preserve">so skladno s prostorskimi akti namenjene razvoju gospodarske dejavnosti. </w:t>
      </w:r>
    </w:p>
    <w:p w14:paraId="7CF8F5E6" w14:textId="77777777" w:rsidR="003E6578" w:rsidRPr="00F11CA3" w:rsidRDefault="003E6578" w:rsidP="00C823F1">
      <w:pPr>
        <w:spacing w:after="0" w:line="240" w:lineRule="auto"/>
        <w:jc w:val="both"/>
        <w:rPr>
          <w:rFonts w:ascii="Arial" w:hAnsi="Arial" w:cs="Arial"/>
          <w:sz w:val="20"/>
          <w:szCs w:val="20"/>
        </w:rPr>
      </w:pPr>
    </w:p>
    <w:p w14:paraId="75FE850B" w14:textId="290494B3" w:rsidR="003E6578" w:rsidRPr="00F11CA3" w:rsidRDefault="003E6578" w:rsidP="00C823F1">
      <w:pPr>
        <w:spacing w:after="0" w:line="240" w:lineRule="auto"/>
        <w:jc w:val="both"/>
        <w:rPr>
          <w:rFonts w:ascii="Arial" w:hAnsi="Arial" w:cs="Arial"/>
          <w:sz w:val="20"/>
          <w:szCs w:val="20"/>
        </w:rPr>
      </w:pPr>
      <w:r w:rsidRPr="00F11CA3">
        <w:rPr>
          <w:rFonts w:ascii="Arial" w:hAnsi="Arial" w:cs="Arial"/>
          <w:sz w:val="20"/>
          <w:szCs w:val="20"/>
        </w:rPr>
        <w:t>(2) Nepremičnine, ki so predmet prodaje, morajo biti pred izvedbo postopka ocenjene. Ocenjena vrednost je s cenitvijo ugotovljena vrednost nepremičnine, ki jo oceni pooblaščeni ocenjevalec vrednosti nepremičnin, ki je imenovan na podlagi zakona, ki ureja revidiranje, ali zakona, ki ureja sodišča, ali na podlagi zakona, ki ureja sodne cenilce</w:t>
      </w:r>
      <w:r w:rsidR="001F68D9">
        <w:rPr>
          <w:rFonts w:ascii="Arial" w:hAnsi="Arial" w:cs="Arial"/>
          <w:sz w:val="20"/>
          <w:szCs w:val="20"/>
        </w:rPr>
        <w:t xml:space="preserve"> (v nadaljnjem besedilu: pooblaščeni cenilec)</w:t>
      </w:r>
      <w:r w:rsidR="00C63684">
        <w:rPr>
          <w:rFonts w:ascii="Arial" w:hAnsi="Arial" w:cs="Arial"/>
          <w:sz w:val="20"/>
          <w:szCs w:val="20"/>
        </w:rPr>
        <w:t xml:space="preserve">. </w:t>
      </w:r>
      <w:r w:rsidRPr="00F11CA3">
        <w:rPr>
          <w:rFonts w:ascii="Arial" w:hAnsi="Arial" w:cs="Arial"/>
          <w:sz w:val="20"/>
          <w:szCs w:val="20"/>
        </w:rPr>
        <w:t>Ocenjena vrednost se ugotovi po vsakokratno veljavnih mednarodnih standardih ocenjevanja vrednosti, ki jih sprejema Odbor za mednarodne standarde ocenjevanja vrednosti.</w:t>
      </w:r>
    </w:p>
    <w:p w14:paraId="4042E704" w14:textId="77777777" w:rsidR="003E6578" w:rsidRPr="00F11CA3" w:rsidRDefault="003E6578" w:rsidP="00C823F1">
      <w:pPr>
        <w:spacing w:after="0" w:line="240" w:lineRule="auto"/>
        <w:jc w:val="both"/>
        <w:rPr>
          <w:rFonts w:ascii="Arial" w:hAnsi="Arial" w:cs="Arial"/>
          <w:sz w:val="20"/>
          <w:szCs w:val="20"/>
        </w:rPr>
      </w:pPr>
    </w:p>
    <w:p w14:paraId="61A54D35" w14:textId="77777777" w:rsidR="003E6578" w:rsidRPr="00F11CA3" w:rsidRDefault="003E6578" w:rsidP="00C823F1">
      <w:pPr>
        <w:spacing w:after="0" w:line="240" w:lineRule="auto"/>
        <w:jc w:val="both"/>
        <w:rPr>
          <w:rFonts w:ascii="Arial" w:hAnsi="Arial" w:cs="Arial"/>
          <w:sz w:val="20"/>
          <w:szCs w:val="20"/>
        </w:rPr>
      </w:pPr>
      <w:r w:rsidRPr="00F11CA3">
        <w:rPr>
          <w:rFonts w:ascii="Arial" w:hAnsi="Arial" w:cs="Arial"/>
          <w:sz w:val="20"/>
          <w:szCs w:val="20"/>
        </w:rPr>
        <w:t>(3) Višina državne pomoči je razlika med ocenjeno in prodajno vrednostjo. Prodajno vrednost nepremičnin v lasti samoupravne lokalne skupnosti določi samoupravna lokalna skupnost. Nakup nepremičnin mora biti skladen s predpisi, ki urejajo regionalne državne pomoči.</w:t>
      </w:r>
    </w:p>
    <w:p w14:paraId="1D8FD268" w14:textId="77777777" w:rsidR="003E6578" w:rsidRPr="00F11CA3" w:rsidRDefault="003E6578" w:rsidP="00C823F1">
      <w:pPr>
        <w:spacing w:after="0" w:line="240" w:lineRule="auto"/>
        <w:jc w:val="both"/>
        <w:rPr>
          <w:rFonts w:ascii="Arial" w:hAnsi="Arial" w:cs="Arial"/>
          <w:sz w:val="20"/>
          <w:szCs w:val="20"/>
        </w:rPr>
      </w:pPr>
    </w:p>
    <w:p w14:paraId="3187A5B1" w14:textId="77777777" w:rsidR="003E6578" w:rsidRPr="00F11CA3" w:rsidRDefault="003E6578" w:rsidP="00C823F1">
      <w:pPr>
        <w:spacing w:after="0" w:line="240" w:lineRule="auto"/>
        <w:jc w:val="both"/>
        <w:rPr>
          <w:rFonts w:ascii="Arial" w:hAnsi="Arial" w:cs="Arial"/>
          <w:sz w:val="20"/>
          <w:szCs w:val="20"/>
        </w:rPr>
      </w:pPr>
      <w:r w:rsidRPr="00F11CA3">
        <w:rPr>
          <w:rFonts w:ascii="Arial" w:hAnsi="Arial" w:cs="Arial"/>
          <w:sz w:val="20"/>
          <w:szCs w:val="20"/>
        </w:rPr>
        <w:t>(4) Samoupravna lokalna skupnost pred prodajo nepremičnine, ki je namenjena investiciji po cenah, ki so nižje od tržnih določi cilje, ki jih želi s prodajo doseči, opredeli koristi in določi merljive učinke, ki jih bo samoupravna lokalna skupnost pridobila s prodajo nepremičnin, ter ekonomsko utemeljenost prodaje nepremičnin po cenah, ki so nižje od tržnih.</w:t>
      </w:r>
    </w:p>
    <w:p w14:paraId="3BEC3CD6" w14:textId="77777777" w:rsidR="003E6578" w:rsidRPr="00F11CA3" w:rsidRDefault="003E6578" w:rsidP="00C823F1">
      <w:pPr>
        <w:spacing w:after="0" w:line="240" w:lineRule="auto"/>
        <w:jc w:val="both"/>
        <w:rPr>
          <w:rFonts w:ascii="Arial" w:hAnsi="Arial" w:cs="Arial"/>
          <w:sz w:val="20"/>
          <w:szCs w:val="20"/>
        </w:rPr>
      </w:pPr>
    </w:p>
    <w:p w14:paraId="70E6A6CB" w14:textId="7069FB97" w:rsidR="003E6578" w:rsidRPr="00F11CA3" w:rsidRDefault="003E6578" w:rsidP="00C823F1">
      <w:pPr>
        <w:spacing w:after="0" w:line="240" w:lineRule="auto"/>
        <w:jc w:val="both"/>
        <w:rPr>
          <w:rFonts w:ascii="Arial" w:hAnsi="Arial" w:cs="Arial"/>
          <w:sz w:val="20"/>
          <w:szCs w:val="20"/>
        </w:rPr>
      </w:pPr>
      <w:r w:rsidRPr="00F11CA3">
        <w:rPr>
          <w:rFonts w:ascii="Arial" w:hAnsi="Arial" w:cs="Arial"/>
          <w:sz w:val="20"/>
          <w:szCs w:val="20"/>
        </w:rPr>
        <w:t xml:space="preserve">(5) Namero o sklenitvi neposredne pogodbe o nakupu nepremičnin objavi na spletni strani samoupravna lokalna skupnost najmanj 20 dni pred nameravano sklenitvijo. </w:t>
      </w:r>
    </w:p>
    <w:p w14:paraId="5B99BDC5" w14:textId="77777777" w:rsidR="003E6578" w:rsidRPr="00F11CA3" w:rsidRDefault="003E6578" w:rsidP="00C823F1">
      <w:pPr>
        <w:spacing w:after="0" w:line="240" w:lineRule="auto"/>
        <w:jc w:val="both"/>
        <w:rPr>
          <w:rFonts w:ascii="Arial" w:hAnsi="Arial" w:cs="Arial"/>
          <w:sz w:val="20"/>
          <w:szCs w:val="20"/>
        </w:rPr>
      </w:pPr>
    </w:p>
    <w:p w14:paraId="34120A81" w14:textId="77777777" w:rsidR="003E6578" w:rsidRPr="00F11CA3" w:rsidRDefault="003E6578" w:rsidP="00C823F1">
      <w:pPr>
        <w:spacing w:after="0" w:line="240" w:lineRule="auto"/>
        <w:jc w:val="both"/>
        <w:rPr>
          <w:rFonts w:ascii="Arial" w:hAnsi="Arial" w:cs="Arial"/>
          <w:sz w:val="20"/>
          <w:szCs w:val="20"/>
        </w:rPr>
      </w:pPr>
      <w:r w:rsidRPr="00F11CA3">
        <w:rPr>
          <w:rFonts w:ascii="Arial" w:hAnsi="Arial" w:cs="Arial"/>
          <w:sz w:val="20"/>
          <w:szCs w:val="20"/>
        </w:rPr>
        <w:t>(6) Na dan sklenitve pogodbe cenitev nepremičnine, ki je predmet takšnega posla, ne sme biti starejša od dvanajst mesecev.</w:t>
      </w:r>
    </w:p>
    <w:p w14:paraId="3329CBD5" w14:textId="77777777" w:rsidR="003E6578" w:rsidRPr="00F11CA3" w:rsidRDefault="003E6578" w:rsidP="00C823F1">
      <w:pPr>
        <w:spacing w:after="0" w:line="240" w:lineRule="auto"/>
        <w:jc w:val="both"/>
        <w:rPr>
          <w:rFonts w:ascii="Arial" w:hAnsi="Arial" w:cs="Arial"/>
          <w:sz w:val="20"/>
          <w:szCs w:val="20"/>
        </w:rPr>
      </w:pPr>
    </w:p>
    <w:p w14:paraId="657D8377" w14:textId="038BEABE" w:rsidR="003E6578" w:rsidRPr="00F11CA3" w:rsidRDefault="003E6578" w:rsidP="00C823F1">
      <w:pPr>
        <w:spacing w:after="0" w:line="240" w:lineRule="auto"/>
        <w:jc w:val="both"/>
        <w:rPr>
          <w:rFonts w:ascii="Arial" w:hAnsi="Arial" w:cs="Arial"/>
          <w:sz w:val="20"/>
          <w:szCs w:val="20"/>
        </w:rPr>
      </w:pPr>
      <w:r w:rsidRPr="00F11CA3">
        <w:rPr>
          <w:rFonts w:ascii="Arial" w:hAnsi="Arial" w:cs="Arial"/>
          <w:sz w:val="20"/>
          <w:szCs w:val="20"/>
        </w:rPr>
        <w:t xml:space="preserve">(7) V primeru nakupa nepremičnine po cenah, ki </w:t>
      </w:r>
      <w:r w:rsidR="00763900">
        <w:rPr>
          <w:rFonts w:ascii="Arial" w:hAnsi="Arial" w:cs="Arial"/>
          <w:sz w:val="20"/>
          <w:szCs w:val="20"/>
        </w:rPr>
        <w:t>so</w:t>
      </w:r>
      <w:r w:rsidRPr="00F11CA3">
        <w:rPr>
          <w:rFonts w:ascii="Arial" w:hAnsi="Arial" w:cs="Arial"/>
          <w:sz w:val="20"/>
          <w:szCs w:val="20"/>
        </w:rPr>
        <w:t xml:space="preserve"> nižj</w:t>
      </w:r>
      <w:r w:rsidR="00763900">
        <w:rPr>
          <w:rFonts w:ascii="Arial" w:hAnsi="Arial" w:cs="Arial"/>
          <w:sz w:val="20"/>
          <w:szCs w:val="20"/>
        </w:rPr>
        <w:t>e</w:t>
      </w:r>
      <w:r w:rsidRPr="00F11CA3">
        <w:rPr>
          <w:rFonts w:ascii="Arial" w:hAnsi="Arial" w:cs="Arial"/>
          <w:sz w:val="20"/>
          <w:szCs w:val="20"/>
        </w:rPr>
        <w:t xml:space="preserve"> od tržnih mora pogodba med gospodarsko družbo in samoupravno lokalno skupnostjo vsebovati:</w:t>
      </w:r>
    </w:p>
    <w:p w14:paraId="1B296B50" w14:textId="2C72F26B"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natančen opis nepremičnin, ki so predmet prodaje,</w:t>
      </w:r>
    </w:p>
    <w:p w14:paraId="1F0691F0" w14:textId="543EC9E7"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navedbo gospodarske družbe,</w:t>
      </w:r>
    </w:p>
    <w:p w14:paraId="5A196EAA" w14:textId="59ACAADB"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navedbo, da gre za prodajo po cenah, ki so nižje od tržnih,</w:t>
      </w:r>
    </w:p>
    <w:p w14:paraId="1CB75EBB" w14:textId="3F20F318"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navedbo ocenjene vrednosti,</w:t>
      </w:r>
    </w:p>
    <w:p w14:paraId="41B9DFC9" w14:textId="6B8E8D9F"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vrednost nepremičnin, ki so predmet prodaje – prodajno vrednost,</w:t>
      </w:r>
    </w:p>
    <w:p w14:paraId="12CAF02C" w14:textId="034F9EDA"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navedbo namena prodaje,</w:t>
      </w:r>
    </w:p>
    <w:p w14:paraId="0E6C8CC6" w14:textId="1DEA5C65"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natančen opis razvojnih namenov, zaradi katerih se nepremičnina prodaja po cenah, ki so nižje od tržnih, z dinamiko izvajanja,</w:t>
      </w:r>
    </w:p>
    <w:p w14:paraId="756131A9" w14:textId="230948F3"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opis, kako bodo nepremičnine uporabljene,</w:t>
      </w:r>
    </w:p>
    <w:p w14:paraId="2CBB2744" w14:textId="217AA7F0"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obveznost gospodarske družbe, da na zahtevo samoupravne lokalne skupnosti poroča o uporabi nepremičnin,</w:t>
      </w:r>
    </w:p>
    <w:p w14:paraId="22DE33BF" w14:textId="32E7E3E5"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klavzulo, da celotne stroške sklenitve pogodbe nosi gospodarska družba,</w:t>
      </w:r>
    </w:p>
    <w:p w14:paraId="4173EA46" w14:textId="3C8B8F6E"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obveznost gospodarske družbe, da se investicija začne izvajati v dveh letih in se zaključi najpozneje v petih letih od datuma sklenit</w:t>
      </w:r>
      <w:r w:rsidR="00763900">
        <w:rPr>
          <w:rFonts w:ascii="Arial" w:hAnsi="Arial" w:cs="Arial"/>
          <w:sz w:val="20"/>
          <w:szCs w:val="20"/>
        </w:rPr>
        <w:t>ve pogodbe o nakupu nepremičnin,</w:t>
      </w:r>
    </w:p>
    <w:p w14:paraId="16EF48A3" w14:textId="3C8EFE96"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določbo o obligacijsko pravni prepovedi odsvojitve nepremičnine vsaj za deset let z ustrezno pogodbeno kaznijo za primer kršitve,</w:t>
      </w:r>
    </w:p>
    <w:p w14:paraId="74C25A72" w14:textId="312BE10C"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intabulacijsko klavzulo,</w:t>
      </w:r>
    </w:p>
    <w:p w14:paraId="35FEAA8C" w14:textId="0FFFB006" w:rsidR="003E6578" w:rsidRPr="00EE58DF" w:rsidRDefault="00E35582"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 xml:space="preserve">prepoved kakršnekoli </w:t>
      </w:r>
      <w:r w:rsidR="003E6578" w:rsidRPr="00EE58DF">
        <w:rPr>
          <w:rFonts w:ascii="Arial" w:hAnsi="Arial" w:cs="Arial"/>
          <w:sz w:val="20"/>
          <w:szCs w:val="20"/>
        </w:rPr>
        <w:t>obremenitve nepremičnine za 10 let</w:t>
      </w:r>
      <w:r w:rsidR="00763900">
        <w:rPr>
          <w:rFonts w:ascii="Arial" w:hAnsi="Arial" w:cs="Arial"/>
          <w:sz w:val="20"/>
          <w:szCs w:val="20"/>
        </w:rPr>
        <w:t>,</w:t>
      </w:r>
    </w:p>
    <w:p w14:paraId="5BDE70C0" w14:textId="2F45C8AA" w:rsidR="003E6578" w:rsidRPr="00EE58DF" w:rsidRDefault="003E6578" w:rsidP="002028BF">
      <w:pPr>
        <w:pStyle w:val="ListParagraph"/>
        <w:numPr>
          <w:ilvl w:val="0"/>
          <w:numId w:val="23"/>
        </w:numPr>
        <w:spacing w:after="0" w:line="240" w:lineRule="auto"/>
        <w:jc w:val="both"/>
        <w:rPr>
          <w:rFonts w:ascii="Arial" w:hAnsi="Arial" w:cs="Arial"/>
          <w:sz w:val="20"/>
          <w:szCs w:val="20"/>
        </w:rPr>
      </w:pPr>
      <w:r w:rsidRPr="00EE58DF">
        <w:rPr>
          <w:rFonts w:ascii="Arial" w:hAnsi="Arial" w:cs="Arial"/>
          <w:sz w:val="20"/>
          <w:szCs w:val="20"/>
        </w:rPr>
        <w:t>zemljiškoknjižno dovolilo, s katerim si samoupravna lokalna skupnost ob kršitvi pogodbe izgovori odkupno pravico, na podlagi katere lahko zahteva povratno prodajo nepremičnine za ceno, ki ne presega vlaganja v to nepremičnino, zmanjšano za amortizacijo.</w:t>
      </w:r>
    </w:p>
    <w:p w14:paraId="785B5F97" w14:textId="77777777" w:rsidR="003A2CAB" w:rsidRDefault="003A2CAB" w:rsidP="00AC1175">
      <w:pPr>
        <w:spacing w:after="0" w:line="240" w:lineRule="auto"/>
        <w:jc w:val="both"/>
        <w:rPr>
          <w:rFonts w:ascii="Arial" w:hAnsi="Arial" w:cs="Arial"/>
          <w:sz w:val="20"/>
          <w:szCs w:val="20"/>
        </w:rPr>
      </w:pPr>
    </w:p>
    <w:p w14:paraId="350719D3" w14:textId="77777777" w:rsidR="00D6264E" w:rsidRDefault="00D6264E" w:rsidP="00AC1175">
      <w:pPr>
        <w:spacing w:after="0" w:line="240" w:lineRule="auto"/>
        <w:jc w:val="both"/>
        <w:rPr>
          <w:rFonts w:ascii="Arial" w:hAnsi="Arial" w:cs="Arial"/>
          <w:sz w:val="20"/>
          <w:szCs w:val="20"/>
        </w:rPr>
      </w:pPr>
    </w:p>
    <w:p w14:paraId="6C768BC4" w14:textId="77777777" w:rsidR="00D6264E" w:rsidRPr="00F11CA3" w:rsidRDefault="00D6264E" w:rsidP="00AC1175">
      <w:pPr>
        <w:spacing w:after="0" w:line="240" w:lineRule="auto"/>
        <w:jc w:val="both"/>
        <w:rPr>
          <w:rFonts w:ascii="Arial" w:hAnsi="Arial" w:cs="Arial"/>
          <w:sz w:val="20"/>
          <w:szCs w:val="20"/>
        </w:rPr>
      </w:pPr>
    </w:p>
    <w:p w14:paraId="575FFB95" w14:textId="4287BE01" w:rsidR="00E35582" w:rsidRPr="00C823F1" w:rsidRDefault="00E35582"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lastRenderedPageBreak/>
        <w:t>člen</w:t>
      </w:r>
    </w:p>
    <w:p w14:paraId="1843686F" w14:textId="1D2075B0" w:rsidR="00E35582" w:rsidRPr="00C823F1" w:rsidRDefault="00E35582" w:rsidP="007F1CDC">
      <w:pPr>
        <w:spacing w:after="0" w:line="240" w:lineRule="auto"/>
        <w:jc w:val="center"/>
        <w:rPr>
          <w:rFonts w:ascii="Arial" w:hAnsi="Arial" w:cs="Arial"/>
          <w:b/>
          <w:sz w:val="20"/>
          <w:szCs w:val="20"/>
        </w:rPr>
      </w:pPr>
      <w:r w:rsidRPr="00C823F1">
        <w:rPr>
          <w:rFonts w:ascii="Arial" w:hAnsi="Arial" w:cs="Arial"/>
          <w:b/>
          <w:sz w:val="20"/>
          <w:szCs w:val="20"/>
        </w:rPr>
        <w:t xml:space="preserve">(merila za dodeljevanje </w:t>
      </w:r>
      <w:r w:rsidR="00220F63">
        <w:rPr>
          <w:rFonts w:ascii="Arial" w:hAnsi="Arial" w:cs="Arial"/>
          <w:b/>
          <w:sz w:val="20"/>
          <w:szCs w:val="20"/>
        </w:rPr>
        <w:t>investic</w:t>
      </w:r>
      <w:r w:rsidR="00B30598">
        <w:rPr>
          <w:rFonts w:ascii="Arial" w:hAnsi="Arial" w:cs="Arial"/>
          <w:b/>
          <w:sz w:val="20"/>
          <w:szCs w:val="20"/>
        </w:rPr>
        <w:t>ijskih spodbud</w:t>
      </w:r>
      <w:r w:rsidRPr="00C823F1">
        <w:rPr>
          <w:rFonts w:ascii="Arial" w:hAnsi="Arial" w:cs="Arial"/>
          <w:b/>
          <w:sz w:val="20"/>
          <w:szCs w:val="20"/>
        </w:rPr>
        <w:t>)</w:t>
      </w:r>
    </w:p>
    <w:p w14:paraId="6D0A33FA" w14:textId="77777777" w:rsidR="00E35582" w:rsidRPr="00F11CA3" w:rsidRDefault="00E35582" w:rsidP="00E35582">
      <w:pPr>
        <w:spacing w:after="0" w:line="240" w:lineRule="auto"/>
        <w:jc w:val="both"/>
        <w:rPr>
          <w:rFonts w:ascii="Arial" w:hAnsi="Arial" w:cs="Arial"/>
          <w:sz w:val="20"/>
          <w:szCs w:val="20"/>
        </w:rPr>
      </w:pPr>
    </w:p>
    <w:p w14:paraId="3B78ECDD" w14:textId="31F350D5" w:rsidR="00E35582" w:rsidRPr="00F11CA3" w:rsidRDefault="00E35582" w:rsidP="00E35582">
      <w:pPr>
        <w:spacing w:after="0" w:line="240" w:lineRule="auto"/>
        <w:jc w:val="both"/>
        <w:rPr>
          <w:rFonts w:ascii="Arial" w:hAnsi="Arial" w:cs="Arial"/>
          <w:sz w:val="20"/>
          <w:szCs w:val="20"/>
        </w:rPr>
      </w:pPr>
      <w:r w:rsidRPr="00F11CA3">
        <w:rPr>
          <w:rFonts w:ascii="Arial" w:hAnsi="Arial" w:cs="Arial"/>
          <w:sz w:val="20"/>
          <w:szCs w:val="20"/>
        </w:rPr>
        <w:t>(1) Merila za dodelitev spodbude</w:t>
      </w:r>
      <w:r w:rsidR="00B30598">
        <w:rPr>
          <w:rFonts w:ascii="Arial" w:hAnsi="Arial" w:cs="Arial"/>
          <w:sz w:val="20"/>
          <w:szCs w:val="20"/>
        </w:rPr>
        <w:t xml:space="preserve"> iz 7. člena </w:t>
      </w:r>
      <w:r w:rsidRPr="00F11CA3">
        <w:rPr>
          <w:rFonts w:ascii="Arial" w:hAnsi="Arial" w:cs="Arial"/>
          <w:sz w:val="20"/>
          <w:szCs w:val="20"/>
        </w:rPr>
        <w:t>so:</w:t>
      </w:r>
    </w:p>
    <w:p w14:paraId="2923BB9E" w14:textId="38547CA9" w:rsidR="00E35582" w:rsidRPr="00220F63" w:rsidRDefault="00E35582" w:rsidP="002028BF">
      <w:pPr>
        <w:pStyle w:val="ListParagraph"/>
        <w:numPr>
          <w:ilvl w:val="0"/>
          <w:numId w:val="14"/>
        </w:numPr>
        <w:spacing w:after="0" w:line="240" w:lineRule="auto"/>
        <w:jc w:val="both"/>
        <w:rPr>
          <w:rFonts w:ascii="Arial" w:hAnsi="Arial" w:cs="Arial"/>
          <w:sz w:val="20"/>
          <w:szCs w:val="20"/>
        </w:rPr>
      </w:pPr>
      <w:r w:rsidRPr="00220F63">
        <w:rPr>
          <w:rFonts w:ascii="Arial" w:hAnsi="Arial" w:cs="Arial"/>
          <w:sz w:val="20"/>
          <w:szCs w:val="20"/>
        </w:rPr>
        <w:t xml:space="preserve">število novo ustvarjenih delovnih mest, </w:t>
      </w:r>
    </w:p>
    <w:p w14:paraId="5AE1745D" w14:textId="65A2F6AD"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vrednost investicije, </w:t>
      </w:r>
    </w:p>
    <w:p w14:paraId="1639F711" w14:textId="37DE3FF6"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položaj in uveljavljenost investitorja na trgu,</w:t>
      </w:r>
    </w:p>
    <w:p w14:paraId="48C81480" w14:textId="443EC21F"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prenos tehnologije, znanja in izkušenj, dolgoročna vpetost investicije v regijo, </w:t>
      </w:r>
    </w:p>
    <w:p w14:paraId="02C5C803" w14:textId="77777777" w:rsidR="0009749D"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stopnja tehnološke zahtevnosti investicije, </w:t>
      </w:r>
    </w:p>
    <w:p w14:paraId="3EC75DB9" w14:textId="7896CD5D"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dodana vrednost na zaposlenega, </w:t>
      </w:r>
    </w:p>
    <w:p w14:paraId="01635947" w14:textId="2A864DB9"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uporaba (BAT) najboljše razpoložljive tehnike, </w:t>
      </w:r>
    </w:p>
    <w:p w14:paraId="5B64AED1" w14:textId="64489688"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vpliv investicije na okolje, </w:t>
      </w:r>
    </w:p>
    <w:p w14:paraId="40936058" w14:textId="4FC3DB43"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prispevek investicije k prehodu </w:t>
      </w:r>
      <w:r w:rsidR="00422845" w:rsidRPr="00220F63">
        <w:rPr>
          <w:rFonts w:ascii="Arial" w:hAnsi="Arial" w:cs="Arial"/>
          <w:sz w:val="20"/>
          <w:szCs w:val="20"/>
        </w:rPr>
        <w:t xml:space="preserve">Slovenije v krožno gospodarstvo, </w:t>
      </w:r>
    </w:p>
    <w:p w14:paraId="70E3DBCB" w14:textId="504978BB"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prispevek investicije k prehodu na nizkoogljično gospodarstvo </w:t>
      </w:r>
      <w:r w:rsidR="00422845" w:rsidRPr="00220F63">
        <w:rPr>
          <w:rFonts w:ascii="Arial" w:hAnsi="Arial" w:cs="Arial"/>
          <w:sz w:val="20"/>
          <w:szCs w:val="20"/>
        </w:rPr>
        <w:t xml:space="preserve">s čim višjo energetsko samooskrbo </w:t>
      </w:r>
      <w:r w:rsidRPr="00220F63">
        <w:rPr>
          <w:rFonts w:ascii="Arial" w:hAnsi="Arial" w:cs="Arial"/>
          <w:sz w:val="20"/>
          <w:szCs w:val="20"/>
        </w:rPr>
        <w:t xml:space="preserve">in k omejevanju podnebnih sprememb, </w:t>
      </w:r>
    </w:p>
    <w:p w14:paraId="7073F40D" w14:textId="654A07B6"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 xml:space="preserve">umeščenost na razvrednoteno območje ali obstoječo obrtno poslovno cono z razpoložljivimi kapacitetami ter </w:t>
      </w:r>
    </w:p>
    <w:p w14:paraId="2B6699EC" w14:textId="27BF7CD9" w:rsidR="00E35582" w:rsidRPr="00220F63" w:rsidRDefault="00E35582" w:rsidP="002028BF">
      <w:pPr>
        <w:pStyle w:val="ListParagraph"/>
        <w:numPr>
          <w:ilvl w:val="0"/>
          <w:numId w:val="13"/>
        </w:numPr>
        <w:spacing w:after="0" w:line="240" w:lineRule="auto"/>
        <w:jc w:val="both"/>
        <w:rPr>
          <w:rFonts w:ascii="Arial" w:hAnsi="Arial" w:cs="Arial"/>
          <w:sz w:val="20"/>
          <w:szCs w:val="20"/>
        </w:rPr>
      </w:pPr>
      <w:r w:rsidRPr="00220F63">
        <w:rPr>
          <w:rFonts w:ascii="Arial" w:hAnsi="Arial" w:cs="Arial"/>
          <w:sz w:val="20"/>
          <w:szCs w:val="20"/>
        </w:rPr>
        <w:t>učinki investicije na skladni regionalni razvoj.</w:t>
      </w:r>
    </w:p>
    <w:p w14:paraId="1A2BCEAD" w14:textId="77777777" w:rsidR="00E35582" w:rsidRPr="00F11CA3" w:rsidRDefault="00E35582" w:rsidP="00E35582">
      <w:pPr>
        <w:spacing w:after="0" w:line="240" w:lineRule="auto"/>
        <w:jc w:val="both"/>
        <w:rPr>
          <w:rFonts w:ascii="Arial" w:hAnsi="Arial" w:cs="Arial"/>
          <w:sz w:val="20"/>
          <w:szCs w:val="20"/>
        </w:rPr>
      </w:pPr>
    </w:p>
    <w:p w14:paraId="7D2C7629" w14:textId="78254CB2" w:rsidR="00E35582" w:rsidRPr="00F11CA3" w:rsidRDefault="00E35582" w:rsidP="00E35582">
      <w:pPr>
        <w:spacing w:after="0" w:line="240" w:lineRule="auto"/>
        <w:jc w:val="both"/>
        <w:rPr>
          <w:rFonts w:ascii="Arial" w:hAnsi="Arial" w:cs="Arial"/>
          <w:sz w:val="20"/>
          <w:szCs w:val="20"/>
        </w:rPr>
      </w:pPr>
      <w:r w:rsidRPr="00F11CA3">
        <w:rPr>
          <w:rFonts w:ascii="Arial" w:hAnsi="Arial" w:cs="Arial"/>
          <w:sz w:val="20"/>
          <w:szCs w:val="20"/>
        </w:rPr>
        <w:t xml:space="preserve">(2) Vlada z uredbo </w:t>
      </w:r>
      <w:r w:rsidR="00422845" w:rsidRPr="00F11CA3">
        <w:rPr>
          <w:rFonts w:ascii="Arial" w:hAnsi="Arial" w:cs="Arial"/>
          <w:sz w:val="20"/>
          <w:szCs w:val="20"/>
        </w:rPr>
        <w:t xml:space="preserve">podrobneje </w:t>
      </w:r>
      <w:r w:rsidRPr="00F11CA3">
        <w:rPr>
          <w:rFonts w:ascii="Arial" w:hAnsi="Arial" w:cs="Arial"/>
          <w:sz w:val="20"/>
          <w:szCs w:val="20"/>
        </w:rPr>
        <w:t>določi merila za dodelitev spodbude.</w:t>
      </w:r>
    </w:p>
    <w:p w14:paraId="1F9FC0CB" w14:textId="77777777" w:rsidR="00E35582" w:rsidRPr="00F11CA3" w:rsidRDefault="00E35582" w:rsidP="00AC1175">
      <w:pPr>
        <w:spacing w:after="0" w:line="240" w:lineRule="auto"/>
        <w:jc w:val="both"/>
        <w:rPr>
          <w:rFonts w:ascii="Arial" w:hAnsi="Arial" w:cs="Arial"/>
          <w:sz w:val="20"/>
          <w:szCs w:val="20"/>
        </w:rPr>
      </w:pPr>
    </w:p>
    <w:p w14:paraId="4ED7A52E" w14:textId="373862BA" w:rsidR="00E35582" w:rsidRPr="00C823F1" w:rsidRDefault="00E35582"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t xml:space="preserve"> člen</w:t>
      </w:r>
    </w:p>
    <w:p w14:paraId="41E8C67A" w14:textId="79A1EF3A" w:rsidR="00E35582" w:rsidRPr="00C823F1" w:rsidRDefault="00422845" w:rsidP="007F1CDC">
      <w:pPr>
        <w:spacing w:after="0" w:line="240" w:lineRule="auto"/>
        <w:jc w:val="center"/>
        <w:rPr>
          <w:rFonts w:ascii="Arial" w:hAnsi="Arial" w:cs="Arial"/>
          <w:b/>
          <w:sz w:val="20"/>
          <w:szCs w:val="20"/>
        </w:rPr>
      </w:pPr>
      <w:r w:rsidRPr="00C823F1">
        <w:rPr>
          <w:rFonts w:ascii="Arial" w:hAnsi="Arial" w:cs="Arial"/>
          <w:b/>
          <w:sz w:val="20"/>
          <w:szCs w:val="20"/>
        </w:rPr>
        <w:t>(stratešk</w:t>
      </w:r>
      <w:r w:rsidR="00046E61">
        <w:rPr>
          <w:rFonts w:ascii="Arial" w:hAnsi="Arial" w:cs="Arial"/>
          <w:b/>
          <w:sz w:val="20"/>
          <w:szCs w:val="20"/>
        </w:rPr>
        <w:t>a</w:t>
      </w:r>
      <w:r w:rsidRPr="00C823F1">
        <w:rPr>
          <w:rFonts w:ascii="Arial" w:hAnsi="Arial" w:cs="Arial"/>
          <w:b/>
          <w:sz w:val="20"/>
          <w:szCs w:val="20"/>
        </w:rPr>
        <w:t xml:space="preserve"> investicij</w:t>
      </w:r>
      <w:r w:rsidR="00046E61">
        <w:rPr>
          <w:rFonts w:ascii="Arial" w:hAnsi="Arial" w:cs="Arial"/>
          <w:b/>
          <w:sz w:val="20"/>
          <w:szCs w:val="20"/>
        </w:rPr>
        <w:t>a</w:t>
      </w:r>
      <w:r w:rsidR="00E35582" w:rsidRPr="00C823F1">
        <w:rPr>
          <w:rFonts w:ascii="Arial" w:hAnsi="Arial" w:cs="Arial"/>
          <w:b/>
          <w:sz w:val="20"/>
          <w:szCs w:val="20"/>
        </w:rPr>
        <w:t>)</w:t>
      </w:r>
    </w:p>
    <w:p w14:paraId="1A131E53" w14:textId="77777777" w:rsidR="00E35582" w:rsidRPr="00F11CA3" w:rsidRDefault="00E35582" w:rsidP="00E35582">
      <w:pPr>
        <w:spacing w:after="0" w:line="240" w:lineRule="auto"/>
        <w:jc w:val="both"/>
        <w:rPr>
          <w:rFonts w:ascii="Arial" w:hAnsi="Arial" w:cs="Arial"/>
          <w:sz w:val="20"/>
          <w:szCs w:val="20"/>
        </w:rPr>
      </w:pPr>
    </w:p>
    <w:p w14:paraId="6A7F0E1F" w14:textId="5946521A" w:rsidR="00E35582" w:rsidRDefault="00E35582" w:rsidP="00E35582">
      <w:pPr>
        <w:spacing w:after="0" w:line="240" w:lineRule="auto"/>
        <w:jc w:val="both"/>
        <w:rPr>
          <w:rFonts w:ascii="Arial" w:hAnsi="Arial" w:cs="Arial"/>
          <w:sz w:val="20"/>
          <w:szCs w:val="20"/>
        </w:rPr>
      </w:pPr>
      <w:r w:rsidRPr="00F11CA3">
        <w:rPr>
          <w:rFonts w:ascii="Arial" w:hAnsi="Arial" w:cs="Arial"/>
          <w:sz w:val="20"/>
          <w:szCs w:val="20"/>
        </w:rPr>
        <w:t>Strateška investicija je investicija</w:t>
      </w:r>
      <w:r w:rsidR="00046E61">
        <w:rPr>
          <w:rFonts w:ascii="Arial" w:hAnsi="Arial" w:cs="Arial"/>
          <w:sz w:val="20"/>
          <w:szCs w:val="20"/>
        </w:rPr>
        <w:t>, ki</w:t>
      </w:r>
      <w:r w:rsidR="00046E61" w:rsidRPr="00046E61">
        <w:rPr>
          <w:rFonts w:ascii="Arial" w:hAnsi="Arial" w:cs="Arial"/>
          <w:sz w:val="20"/>
          <w:szCs w:val="20"/>
        </w:rPr>
        <w:t xml:space="preserve"> izpolnjuje naslednje pogoje</w:t>
      </w:r>
      <w:r w:rsidR="00422845" w:rsidRPr="00F11CA3">
        <w:rPr>
          <w:rFonts w:ascii="Arial" w:hAnsi="Arial" w:cs="Arial"/>
          <w:sz w:val="20"/>
          <w:szCs w:val="20"/>
        </w:rPr>
        <w:t>:</w:t>
      </w:r>
      <w:r w:rsidRPr="00F11CA3">
        <w:rPr>
          <w:rFonts w:ascii="Arial" w:hAnsi="Arial" w:cs="Arial"/>
          <w:sz w:val="20"/>
          <w:szCs w:val="20"/>
        </w:rPr>
        <w:t xml:space="preserve"> </w:t>
      </w:r>
    </w:p>
    <w:p w14:paraId="54637EBA" w14:textId="77777777" w:rsidR="00046E61" w:rsidRPr="00F11CA3" w:rsidRDefault="00046E61" w:rsidP="00E35582">
      <w:pPr>
        <w:spacing w:after="0" w:line="240" w:lineRule="auto"/>
        <w:jc w:val="both"/>
        <w:rPr>
          <w:rFonts w:ascii="Arial" w:hAnsi="Arial" w:cs="Arial"/>
          <w:sz w:val="20"/>
          <w:szCs w:val="20"/>
        </w:rPr>
      </w:pPr>
    </w:p>
    <w:p w14:paraId="274DAF67" w14:textId="47F79C4B" w:rsidR="00E35582" w:rsidRPr="00F11CA3" w:rsidRDefault="00E35582" w:rsidP="00E35582">
      <w:pPr>
        <w:spacing w:after="0" w:line="240" w:lineRule="auto"/>
        <w:jc w:val="both"/>
        <w:rPr>
          <w:rFonts w:ascii="Arial" w:hAnsi="Arial" w:cs="Arial"/>
          <w:sz w:val="20"/>
          <w:szCs w:val="20"/>
        </w:rPr>
      </w:pPr>
      <w:r w:rsidRPr="00F11CA3">
        <w:rPr>
          <w:rFonts w:ascii="Arial" w:hAnsi="Arial" w:cs="Arial"/>
          <w:sz w:val="20"/>
          <w:szCs w:val="20"/>
        </w:rPr>
        <w:t>1.</w:t>
      </w:r>
      <w:r w:rsidRPr="00F11CA3">
        <w:rPr>
          <w:rFonts w:ascii="Arial" w:hAnsi="Arial" w:cs="Arial"/>
          <w:sz w:val="20"/>
          <w:szCs w:val="20"/>
        </w:rPr>
        <w:tab/>
        <w:t>najnižja vrednost investicije je:</w:t>
      </w:r>
    </w:p>
    <w:p w14:paraId="6A4ECAB9" w14:textId="390B66CE" w:rsidR="00E35582" w:rsidRPr="00046E61" w:rsidRDefault="00E35582" w:rsidP="002028BF">
      <w:pPr>
        <w:pStyle w:val="ListParagraph"/>
        <w:numPr>
          <w:ilvl w:val="0"/>
          <w:numId w:val="17"/>
        </w:numPr>
        <w:spacing w:after="0" w:line="240" w:lineRule="auto"/>
        <w:jc w:val="both"/>
        <w:rPr>
          <w:rFonts w:ascii="Arial" w:hAnsi="Arial" w:cs="Arial"/>
          <w:sz w:val="20"/>
          <w:szCs w:val="20"/>
        </w:rPr>
      </w:pPr>
      <w:r w:rsidRPr="00046E61">
        <w:rPr>
          <w:rFonts w:ascii="Arial" w:hAnsi="Arial" w:cs="Arial"/>
          <w:sz w:val="20"/>
          <w:szCs w:val="20"/>
        </w:rPr>
        <w:t xml:space="preserve">40.000.000 eurov v predelovalni ali storitveni dejavnosti, </w:t>
      </w:r>
    </w:p>
    <w:p w14:paraId="6BC3FFE9" w14:textId="4F932B17" w:rsidR="00E35582" w:rsidRPr="00046E61" w:rsidRDefault="00E35582" w:rsidP="002028BF">
      <w:pPr>
        <w:pStyle w:val="ListParagraph"/>
        <w:numPr>
          <w:ilvl w:val="0"/>
          <w:numId w:val="17"/>
        </w:numPr>
        <w:spacing w:after="0" w:line="240" w:lineRule="auto"/>
        <w:jc w:val="both"/>
        <w:rPr>
          <w:rFonts w:ascii="Arial" w:hAnsi="Arial" w:cs="Arial"/>
          <w:sz w:val="20"/>
          <w:szCs w:val="20"/>
        </w:rPr>
      </w:pPr>
      <w:r w:rsidRPr="00046E61">
        <w:rPr>
          <w:rFonts w:ascii="Arial" w:hAnsi="Arial" w:cs="Arial"/>
          <w:sz w:val="20"/>
          <w:szCs w:val="20"/>
        </w:rPr>
        <w:t>20.000.000 eurov v razvojno-raziskovalni dejavnosti,</w:t>
      </w:r>
    </w:p>
    <w:p w14:paraId="08018CC0" w14:textId="77777777" w:rsidR="00046E61" w:rsidRPr="00F11CA3" w:rsidRDefault="00046E61" w:rsidP="00E35582">
      <w:pPr>
        <w:spacing w:after="0" w:line="240" w:lineRule="auto"/>
        <w:jc w:val="both"/>
        <w:rPr>
          <w:rFonts w:ascii="Arial" w:hAnsi="Arial" w:cs="Arial"/>
          <w:sz w:val="20"/>
          <w:szCs w:val="20"/>
        </w:rPr>
      </w:pPr>
    </w:p>
    <w:p w14:paraId="593D6C47" w14:textId="77777777" w:rsidR="00E35582" w:rsidRPr="00F11CA3" w:rsidRDefault="00E35582" w:rsidP="00E35582">
      <w:pPr>
        <w:spacing w:after="0" w:line="240" w:lineRule="auto"/>
        <w:jc w:val="both"/>
        <w:rPr>
          <w:rFonts w:ascii="Arial" w:hAnsi="Arial" w:cs="Arial"/>
          <w:sz w:val="20"/>
          <w:szCs w:val="20"/>
        </w:rPr>
      </w:pPr>
      <w:r w:rsidRPr="00F11CA3">
        <w:rPr>
          <w:rFonts w:ascii="Arial" w:hAnsi="Arial" w:cs="Arial"/>
          <w:sz w:val="20"/>
          <w:szCs w:val="20"/>
        </w:rPr>
        <w:t>2.</w:t>
      </w:r>
      <w:r w:rsidRPr="00F11CA3">
        <w:rPr>
          <w:rFonts w:ascii="Arial" w:hAnsi="Arial" w:cs="Arial"/>
          <w:sz w:val="20"/>
          <w:szCs w:val="20"/>
        </w:rPr>
        <w:tab/>
        <w:t>ustvarja in zapolni najmanj naslednje število novih delovnih mest v obdobju 10 let od datuma sklenitve pogodbe o izvedbi strateške investicije:</w:t>
      </w:r>
    </w:p>
    <w:p w14:paraId="246FC985" w14:textId="4A3E4605" w:rsidR="00E35582" w:rsidRPr="00046E61" w:rsidRDefault="00E35582" w:rsidP="002028BF">
      <w:pPr>
        <w:pStyle w:val="ListParagraph"/>
        <w:numPr>
          <w:ilvl w:val="0"/>
          <w:numId w:val="18"/>
        </w:numPr>
        <w:spacing w:after="0" w:line="240" w:lineRule="auto"/>
        <w:jc w:val="both"/>
        <w:rPr>
          <w:rFonts w:ascii="Arial" w:hAnsi="Arial" w:cs="Arial"/>
          <w:sz w:val="20"/>
          <w:szCs w:val="20"/>
        </w:rPr>
      </w:pPr>
      <w:r w:rsidRPr="00046E61">
        <w:rPr>
          <w:rFonts w:ascii="Arial" w:hAnsi="Arial" w:cs="Arial"/>
          <w:sz w:val="20"/>
          <w:szCs w:val="20"/>
        </w:rPr>
        <w:t>400 v predelovalni ali storitveni dejavnosti,</w:t>
      </w:r>
    </w:p>
    <w:p w14:paraId="6F92B21B" w14:textId="0A32F9F5" w:rsidR="00E35582" w:rsidRPr="00046E61" w:rsidRDefault="00E35582" w:rsidP="002028BF">
      <w:pPr>
        <w:pStyle w:val="ListParagraph"/>
        <w:numPr>
          <w:ilvl w:val="0"/>
          <w:numId w:val="18"/>
        </w:numPr>
        <w:spacing w:after="0" w:line="240" w:lineRule="auto"/>
        <w:jc w:val="both"/>
        <w:rPr>
          <w:rFonts w:ascii="Arial" w:hAnsi="Arial" w:cs="Arial"/>
          <w:sz w:val="20"/>
          <w:szCs w:val="20"/>
        </w:rPr>
      </w:pPr>
      <w:r w:rsidRPr="00046E61">
        <w:rPr>
          <w:rFonts w:ascii="Arial" w:hAnsi="Arial" w:cs="Arial"/>
          <w:sz w:val="20"/>
          <w:szCs w:val="20"/>
        </w:rPr>
        <w:t>200 v razvojno-raziskovalni dejavnosti,</w:t>
      </w:r>
    </w:p>
    <w:p w14:paraId="3E8159CC" w14:textId="77777777" w:rsidR="00046E61" w:rsidRPr="00F11CA3" w:rsidRDefault="00046E61" w:rsidP="00E35582">
      <w:pPr>
        <w:spacing w:after="0" w:line="240" w:lineRule="auto"/>
        <w:jc w:val="both"/>
        <w:rPr>
          <w:rFonts w:ascii="Arial" w:hAnsi="Arial" w:cs="Arial"/>
          <w:sz w:val="20"/>
          <w:szCs w:val="20"/>
        </w:rPr>
      </w:pPr>
    </w:p>
    <w:p w14:paraId="69C797E3" w14:textId="77777777" w:rsidR="00E35582" w:rsidRDefault="00E35582" w:rsidP="00E35582">
      <w:pPr>
        <w:spacing w:after="0" w:line="240" w:lineRule="auto"/>
        <w:jc w:val="both"/>
        <w:rPr>
          <w:rFonts w:ascii="Arial" w:hAnsi="Arial" w:cs="Arial"/>
          <w:sz w:val="20"/>
          <w:szCs w:val="20"/>
        </w:rPr>
      </w:pPr>
      <w:r w:rsidRPr="00F11CA3">
        <w:rPr>
          <w:rFonts w:ascii="Arial" w:hAnsi="Arial" w:cs="Arial"/>
          <w:sz w:val="20"/>
          <w:szCs w:val="20"/>
        </w:rPr>
        <w:t>3.</w:t>
      </w:r>
      <w:r w:rsidRPr="00F11CA3">
        <w:rPr>
          <w:rFonts w:ascii="Arial" w:hAnsi="Arial" w:cs="Arial"/>
          <w:sz w:val="20"/>
          <w:szCs w:val="20"/>
        </w:rPr>
        <w:tab/>
        <w:t>zagotavlja ohranjanje ustvarjenih delovnih mest najmanj 5 let od dneva zaposlitve in</w:t>
      </w:r>
    </w:p>
    <w:p w14:paraId="035EBBDB" w14:textId="77777777" w:rsidR="00046E61" w:rsidRPr="00F11CA3" w:rsidRDefault="00046E61" w:rsidP="00E35582">
      <w:pPr>
        <w:spacing w:after="0" w:line="240" w:lineRule="auto"/>
        <w:jc w:val="both"/>
        <w:rPr>
          <w:rFonts w:ascii="Arial" w:hAnsi="Arial" w:cs="Arial"/>
          <w:sz w:val="20"/>
          <w:szCs w:val="20"/>
        </w:rPr>
      </w:pPr>
    </w:p>
    <w:p w14:paraId="291AD6D4" w14:textId="0133BD78" w:rsidR="00E35582" w:rsidRDefault="00E35582" w:rsidP="00E35582">
      <w:pPr>
        <w:spacing w:after="0" w:line="240" w:lineRule="auto"/>
        <w:jc w:val="both"/>
        <w:rPr>
          <w:rFonts w:ascii="Arial" w:hAnsi="Arial" w:cs="Arial"/>
          <w:sz w:val="20"/>
          <w:szCs w:val="20"/>
        </w:rPr>
      </w:pPr>
      <w:r w:rsidRPr="00F11CA3">
        <w:rPr>
          <w:rFonts w:ascii="Arial" w:hAnsi="Arial" w:cs="Arial"/>
          <w:sz w:val="20"/>
          <w:szCs w:val="20"/>
        </w:rPr>
        <w:t>4.</w:t>
      </w:r>
      <w:r w:rsidRPr="00F11CA3">
        <w:rPr>
          <w:rFonts w:ascii="Arial" w:hAnsi="Arial" w:cs="Arial"/>
          <w:sz w:val="20"/>
          <w:szCs w:val="20"/>
        </w:rPr>
        <w:tab/>
        <w:t>dodana vrednost na zaposlenega v dejavnosti, v katero se strateška investicija uvršča, je višja od povprečne dodane vrednosti na zaposlenega v Republiki Sloveniji,</w:t>
      </w:r>
    </w:p>
    <w:p w14:paraId="645984BE" w14:textId="77777777" w:rsidR="00046E61" w:rsidRPr="00F11CA3" w:rsidRDefault="00046E61" w:rsidP="00E35582">
      <w:pPr>
        <w:spacing w:after="0" w:line="240" w:lineRule="auto"/>
        <w:jc w:val="both"/>
        <w:rPr>
          <w:rFonts w:ascii="Arial" w:hAnsi="Arial" w:cs="Arial"/>
          <w:sz w:val="20"/>
          <w:szCs w:val="20"/>
        </w:rPr>
      </w:pPr>
    </w:p>
    <w:p w14:paraId="05B0440F" w14:textId="70706F52" w:rsidR="00E35582" w:rsidRPr="00F11CA3" w:rsidRDefault="00AE3335" w:rsidP="00E35582">
      <w:pPr>
        <w:spacing w:after="0" w:line="240" w:lineRule="auto"/>
        <w:jc w:val="both"/>
        <w:rPr>
          <w:rFonts w:ascii="Arial" w:hAnsi="Arial" w:cs="Arial"/>
          <w:sz w:val="20"/>
          <w:szCs w:val="20"/>
        </w:rPr>
      </w:pPr>
      <w:r w:rsidRPr="00F11CA3">
        <w:rPr>
          <w:rFonts w:ascii="Arial" w:hAnsi="Arial" w:cs="Arial"/>
          <w:sz w:val="20"/>
          <w:szCs w:val="20"/>
        </w:rPr>
        <w:t>5.</w:t>
      </w:r>
      <w:r w:rsidRPr="00F11CA3">
        <w:rPr>
          <w:rFonts w:ascii="Arial" w:hAnsi="Arial" w:cs="Arial"/>
          <w:sz w:val="20"/>
          <w:szCs w:val="20"/>
        </w:rPr>
        <w:tab/>
      </w:r>
      <w:r w:rsidR="00E35582" w:rsidRPr="00F11CA3">
        <w:rPr>
          <w:rFonts w:ascii="Arial" w:hAnsi="Arial" w:cs="Arial"/>
          <w:sz w:val="20"/>
          <w:szCs w:val="20"/>
        </w:rPr>
        <w:t>pospešuje gospodarsko rast in zaposlovanje ter skladen regionalni razvoj.</w:t>
      </w:r>
    </w:p>
    <w:p w14:paraId="3812772F" w14:textId="77777777" w:rsidR="00EE58DF" w:rsidRPr="00F11CA3" w:rsidRDefault="00EE58DF" w:rsidP="00E35582">
      <w:pPr>
        <w:spacing w:after="0" w:line="240" w:lineRule="auto"/>
        <w:jc w:val="both"/>
        <w:rPr>
          <w:rFonts w:ascii="Arial" w:hAnsi="Arial" w:cs="Arial"/>
          <w:sz w:val="20"/>
          <w:szCs w:val="20"/>
        </w:rPr>
      </w:pPr>
    </w:p>
    <w:p w14:paraId="6226F104" w14:textId="5F104CB8" w:rsidR="00AE3335" w:rsidRPr="00C823F1" w:rsidRDefault="00AE3335"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t xml:space="preserve"> člen</w:t>
      </w:r>
    </w:p>
    <w:p w14:paraId="0AF90C22" w14:textId="77777777" w:rsidR="00AE3335" w:rsidRPr="00C823F1" w:rsidRDefault="00AE3335" w:rsidP="007F1CDC">
      <w:pPr>
        <w:spacing w:after="0" w:line="240" w:lineRule="auto"/>
        <w:jc w:val="center"/>
        <w:rPr>
          <w:rFonts w:ascii="Arial" w:hAnsi="Arial" w:cs="Arial"/>
          <w:b/>
          <w:sz w:val="20"/>
          <w:szCs w:val="20"/>
        </w:rPr>
      </w:pPr>
      <w:r w:rsidRPr="00C823F1">
        <w:rPr>
          <w:rFonts w:ascii="Arial" w:hAnsi="Arial" w:cs="Arial"/>
          <w:b/>
          <w:sz w:val="20"/>
          <w:szCs w:val="20"/>
        </w:rPr>
        <w:t>(javni interes)</w:t>
      </w:r>
    </w:p>
    <w:p w14:paraId="43FF70C3" w14:textId="77777777" w:rsidR="00E35582" w:rsidRPr="00F11CA3" w:rsidRDefault="00E35582" w:rsidP="00E35582">
      <w:pPr>
        <w:spacing w:after="0" w:line="240" w:lineRule="auto"/>
        <w:jc w:val="both"/>
        <w:rPr>
          <w:rFonts w:ascii="Arial" w:hAnsi="Arial" w:cs="Arial"/>
          <w:sz w:val="20"/>
          <w:szCs w:val="20"/>
        </w:rPr>
      </w:pPr>
    </w:p>
    <w:p w14:paraId="0BA1C564" w14:textId="0C43D380" w:rsidR="00AE3335" w:rsidRDefault="00AE3335" w:rsidP="00AE3335">
      <w:pPr>
        <w:spacing w:after="0" w:line="240" w:lineRule="auto"/>
        <w:jc w:val="both"/>
        <w:rPr>
          <w:rFonts w:ascii="Arial" w:hAnsi="Arial" w:cs="Arial"/>
          <w:sz w:val="20"/>
          <w:szCs w:val="20"/>
        </w:rPr>
      </w:pPr>
      <w:r w:rsidRPr="00F11CA3">
        <w:rPr>
          <w:rFonts w:ascii="Arial" w:hAnsi="Arial" w:cs="Arial"/>
          <w:sz w:val="20"/>
          <w:szCs w:val="20"/>
        </w:rPr>
        <w:t>(1)</w:t>
      </w:r>
      <w:r w:rsidRPr="00F11CA3">
        <w:rPr>
          <w:rFonts w:ascii="Arial" w:hAnsi="Arial" w:cs="Arial"/>
          <w:sz w:val="20"/>
          <w:szCs w:val="20"/>
        </w:rPr>
        <w:tab/>
      </w:r>
      <w:r w:rsidR="00046E61">
        <w:rPr>
          <w:rFonts w:ascii="Arial" w:hAnsi="Arial" w:cs="Arial"/>
          <w:sz w:val="20"/>
          <w:szCs w:val="20"/>
        </w:rPr>
        <w:t>Strateška i</w:t>
      </w:r>
      <w:r w:rsidRPr="00F11CA3">
        <w:rPr>
          <w:rFonts w:ascii="Arial" w:hAnsi="Arial" w:cs="Arial"/>
          <w:sz w:val="20"/>
          <w:szCs w:val="20"/>
        </w:rPr>
        <w:t>nvesticija zasleduje razvojne, gospodarske,</w:t>
      </w:r>
      <w:r w:rsidR="00B30598">
        <w:rPr>
          <w:rFonts w:ascii="Arial" w:hAnsi="Arial" w:cs="Arial"/>
          <w:sz w:val="20"/>
          <w:szCs w:val="20"/>
        </w:rPr>
        <w:t xml:space="preserve"> zaposlitvene, regionalne, </w:t>
      </w:r>
      <w:r w:rsidRPr="00F11CA3">
        <w:rPr>
          <w:rFonts w:ascii="Arial" w:hAnsi="Arial" w:cs="Arial"/>
          <w:sz w:val="20"/>
          <w:szCs w:val="20"/>
        </w:rPr>
        <w:t>trajnostne, socialne, prostorske, logistične, prometne in druge cilje.</w:t>
      </w:r>
    </w:p>
    <w:p w14:paraId="4C51646B" w14:textId="77777777" w:rsidR="0009749D" w:rsidRPr="00F11CA3" w:rsidRDefault="0009749D" w:rsidP="00AE3335">
      <w:pPr>
        <w:spacing w:after="0" w:line="240" w:lineRule="auto"/>
        <w:jc w:val="both"/>
        <w:rPr>
          <w:rFonts w:ascii="Arial" w:hAnsi="Arial" w:cs="Arial"/>
          <w:sz w:val="20"/>
          <w:szCs w:val="20"/>
        </w:rPr>
      </w:pPr>
    </w:p>
    <w:p w14:paraId="3995C36E" w14:textId="53B1B5FE" w:rsidR="00E35582" w:rsidRPr="00F11CA3" w:rsidRDefault="005F69AC" w:rsidP="00AE3335">
      <w:pPr>
        <w:spacing w:after="0" w:line="240" w:lineRule="auto"/>
        <w:jc w:val="both"/>
        <w:rPr>
          <w:rFonts w:ascii="Arial" w:hAnsi="Arial" w:cs="Arial"/>
          <w:sz w:val="20"/>
          <w:szCs w:val="20"/>
        </w:rPr>
      </w:pPr>
      <w:r w:rsidRPr="00F11CA3">
        <w:rPr>
          <w:rFonts w:ascii="Arial" w:hAnsi="Arial" w:cs="Arial"/>
          <w:sz w:val="20"/>
          <w:szCs w:val="20"/>
        </w:rPr>
        <w:t>(2</w:t>
      </w:r>
      <w:r w:rsidR="00AE3335" w:rsidRPr="00F11CA3">
        <w:rPr>
          <w:rFonts w:ascii="Arial" w:hAnsi="Arial" w:cs="Arial"/>
          <w:sz w:val="20"/>
          <w:szCs w:val="20"/>
        </w:rPr>
        <w:t>)</w:t>
      </w:r>
      <w:r w:rsidR="00AE3335" w:rsidRPr="00F11CA3">
        <w:rPr>
          <w:rFonts w:ascii="Arial" w:hAnsi="Arial" w:cs="Arial"/>
          <w:sz w:val="20"/>
          <w:szCs w:val="20"/>
        </w:rPr>
        <w:tab/>
      </w:r>
      <w:r w:rsidR="00046E61">
        <w:rPr>
          <w:rFonts w:ascii="Arial" w:hAnsi="Arial" w:cs="Arial"/>
          <w:sz w:val="20"/>
          <w:szCs w:val="20"/>
        </w:rPr>
        <w:t>I</w:t>
      </w:r>
      <w:r w:rsidR="00AE3335" w:rsidRPr="00F11CA3">
        <w:rPr>
          <w:rFonts w:ascii="Arial" w:hAnsi="Arial" w:cs="Arial"/>
          <w:sz w:val="20"/>
          <w:szCs w:val="20"/>
        </w:rPr>
        <w:t>zvedb</w:t>
      </w:r>
      <w:r w:rsidR="00046E61">
        <w:rPr>
          <w:rFonts w:ascii="Arial" w:hAnsi="Arial" w:cs="Arial"/>
          <w:sz w:val="20"/>
          <w:szCs w:val="20"/>
        </w:rPr>
        <w:t>a</w:t>
      </w:r>
      <w:r w:rsidR="00AE3335" w:rsidRPr="00F11CA3">
        <w:rPr>
          <w:rFonts w:ascii="Arial" w:hAnsi="Arial" w:cs="Arial"/>
          <w:sz w:val="20"/>
          <w:szCs w:val="20"/>
        </w:rPr>
        <w:t xml:space="preserve"> strateške investicije je v javnem interesu.</w:t>
      </w:r>
    </w:p>
    <w:p w14:paraId="21159544" w14:textId="77777777" w:rsidR="00B30598" w:rsidRDefault="00B30598" w:rsidP="007F1CDC">
      <w:pPr>
        <w:spacing w:after="0" w:line="240" w:lineRule="auto"/>
        <w:jc w:val="center"/>
        <w:rPr>
          <w:rFonts w:ascii="Arial" w:hAnsi="Arial" w:cs="Arial"/>
          <w:sz w:val="20"/>
          <w:szCs w:val="20"/>
        </w:rPr>
      </w:pPr>
    </w:p>
    <w:p w14:paraId="41771D97" w14:textId="46F475F3" w:rsidR="00E35582" w:rsidRPr="00C823F1" w:rsidRDefault="00E35582"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t xml:space="preserve"> člen</w:t>
      </w:r>
    </w:p>
    <w:p w14:paraId="11B70067" w14:textId="045AD526" w:rsidR="00E35582" w:rsidRPr="00C823F1" w:rsidRDefault="00AE3335" w:rsidP="007F1CDC">
      <w:pPr>
        <w:spacing w:after="0" w:line="240" w:lineRule="auto"/>
        <w:jc w:val="center"/>
        <w:rPr>
          <w:rFonts w:ascii="Arial" w:hAnsi="Arial" w:cs="Arial"/>
          <w:b/>
          <w:sz w:val="20"/>
          <w:szCs w:val="20"/>
        </w:rPr>
      </w:pPr>
      <w:r w:rsidRPr="00C823F1">
        <w:rPr>
          <w:rFonts w:ascii="Arial" w:hAnsi="Arial" w:cs="Arial"/>
          <w:b/>
          <w:sz w:val="20"/>
          <w:szCs w:val="20"/>
        </w:rPr>
        <w:t>(</w:t>
      </w:r>
      <w:r w:rsidR="00E35582" w:rsidRPr="00C823F1">
        <w:rPr>
          <w:rFonts w:ascii="Arial" w:hAnsi="Arial" w:cs="Arial"/>
          <w:b/>
          <w:sz w:val="20"/>
          <w:szCs w:val="20"/>
        </w:rPr>
        <w:t>javna korist)</w:t>
      </w:r>
    </w:p>
    <w:p w14:paraId="2B556621" w14:textId="77777777" w:rsidR="00AE3335" w:rsidRPr="00F11CA3" w:rsidRDefault="00AE3335" w:rsidP="007F1CDC">
      <w:pPr>
        <w:spacing w:after="0" w:line="240" w:lineRule="auto"/>
        <w:jc w:val="center"/>
        <w:rPr>
          <w:rFonts w:ascii="Arial" w:hAnsi="Arial" w:cs="Arial"/>
          <w:sz w:val="20"/>
          <w:szCs w:val="20"/>
        </w:rPr>
      </w:pPr>
    </w:p>
    <w:p w14:paraId="14F16BFF" w14:textId="77777777" w:rsidR="00AE3335" w:rsidRPr="00F11CA3" w:rsidRDefault="00AE3335" w:rsidP="00151D2A">
      <w:pPr>
        <w:spacing w:after="0" w:line="240" w:lineRule="auto"/>
        <w:jc w:val="both"/>
        <w:rPr>
          <w:rFonts w:ascii="Arial" w:hAnsi="Arial" w:cs="Arial"/>
          <w:sz w:val="20"/>
          <w:szCs w:val="20"/>
        </w:rPr>
      </w:pPr>
      <w:r w:rsidRPr="00F11CA3">
        <w:rPr>
          <w:rFonts w:ascii="Arial" w:hAnsi="Arial" w:cs="Arial"/>
          <w:sz w:val="20"/>
          <w:szCs w:val="20"/>
        </w:rPr>
        <w:t>Izvedba strateške investicije je v javno korist zaradi pospeševanja gospodarske rasti in zaposlovanja, ustvarjanja novih delovnih mest in zagotavljanja skladnega regionalnega razvoja.</w:t>
      </w:r>
    </w:p>
    <w:p w14:paraId="0CC8CD63" w14:textId="77777777" w:rsidR="00AE3335" w:rsidRDefault="00AE3335" w:rsidP="00AE3335">
      <w:pPr>
        <w:spacing w:after="0" w:line="240" w:lineRule="auto"/>
        <w:jc w:val="center"/>
        <w:rPr>
          <w:rFonts w:ascii="Arial" w:hAnsi="Arial" w:cs="Arial"/>
          <w:sz w:val="20"/>
          <w:szCs w:val="20"/>
        </w:rPr>
      </w:pPr>
    </w:p>
    <w:p w14:paraId="7AFF2E56" w14:textId="77777777" w:rsidR="00151D2A" w:rsidRDefault="00151D2A" w:rsidP="00AE3335">
      <w:pPr>
        <w:spacing w:after="0" w:line="240" w:lineRule="auto"/>
        <w:jc w:val="center"/>
        <w:rPr>
          <w:rFonts w:ascii="Arial" w:hAnsi="Arial" w:cs="Arial"/>
          <w:sz w:val="20"/>
          <w:szCs w:val="20"/>
        </w:rPr>
      </w:pPr>
    </w:p>
    <w:p w14:paraId="2AA19F5E" w14:textId="77777777" w:rsidR="00151D2A" w:rsidRDefault="00151D2A" w:rsidP="00AE3335">
      <w:pPr>
        <w:spacing w:after="0" w:line="240" w:lineRule="auto"/>
        <w:jc w:val="center"/>
        <w:rPr>
          <w:rFonts w:ascii="Arial" w:hAnsi="Arial" w:cs="Arial"/>
          <w:sz w:val="20"/>
          <w:szCs w:val="20"/>
        </w:rPr>
      </w:pPr>
    </w:p>
    <w:p w14:paraId="156B9206" w14:textId="77777777" w:rsidR="00151D2A" w:rsidRDefault="00151D2A" w:rsidP="00AE3335">
      <w:pPr>
        <w:spacing w:after="0" w:line="240" w:lineRule="auto"/>
        <w:jc w:val="center"/>
        <w:rPr>
          <w:rFonts w:ascii="Arial" w:hAnsi="Arial" w:cs="Arial"/>
          <w:sz w:val="20"/>
          <w:szCs w:val="20"/>
        </w:rPr>
      </w:pPr>
    </w:p>
    <w:p w14:paraId="5ACD9E7C" w14:textId="77777777" w:rsidR="00151D2A" w:rsidRDefault="00151D2A" w:rsidP="00AE3335">
      <w:pPr>
        <w:spacing w:after="0" w:line="240" w:lineRule="auto"/>
        <w:jc w:val="center"/>
        <w:rPr>
          <w:rFonts w:ascii="Arial" w:hAnsi="Arial" w:cs="Arial"/>
          <w:sz w:val="20"/>
          <w:szCs w:val="20"/>
        </w:rPr>
      </w:pPr>
    </w:p>
    <w:p w14:paraId="1E0D3B4A" w14:textId="2F65B52E" w:rsidR="00AE3335" w:rsidRPr="00C823F1" w:rsidRDefault="00C61C00"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lastRenderedPageBreak/>
        <w:t xml:space="preserve"> člen</w:t>
      </w:r>
    </w:p>
    <w:p w14:paraId="34971B07" w14:textId="12A081C9" w:rsidR="00E35582" w:rsidRPr="00C823F1" w:rsidRDefault="00C61C00" w:rsidP="007F1CDC">
      <w:pPr>
        <w:spacing w:after="0" w:line="240" w:lineRule="auto"/>
        <w:jc w:val="center"/>
        <w:rPr>
          <w:rFonts w:ascii="Arial" w:hAnsi="Arial" w:cs="Arial"/>
          <w:b/>
          <w:sz w:val="20"/>
          <w:szCs w:val="20"/>
        </w:rPr>
      </w:pPr>
      <w:r w:rsidRPr="00C823F1">
        <w:rPr>
          <w:rFonts w:ascii="Arial" w:hAnsi="Arial" w:cs="Arial"/>
          <w:b/>
          <w:sz w:val="20"/>
          <w:szCs w:val="20"/>
        </w:rPr>
        <w:t>(razlastitev)</w:t>
      </w:r>
    </w:p>
    <w:p w14:paraId="0B366328" w14:textId="77777777" w:rsidR="00E35582" w:rsidRPr="00F11CA3" w:rsidRDefault="00E35582" w:rsidP="00E35582">
      <w:pPr>
        <w:spacing w:after="0" w:line="240" w:lineRule="auto"/>
        <w:jc w:val="both"/>
        <w:rPr>
          <w:rFonts w:ascii="Arial" w:hAnsi="Arial" w:cs="Arial"/>
          <w:sz w:val="20"/>
          <w:szCs w:val="20"/>
        </w:rPr>
      </w:pPr>
    </w:p>
    <w:p w14:paraId="2CF8D0BB" w14:textId="5890B8FE" w:rsidR="00B30598" w:rsidRPr="00F11CA3" w:rsidRDefault="00B30598" w:rsidP="00B30598">
      <w:pPr>
        <w:spacing w:after="0" w:line="240" w:lineRule="auto"/>
        <w:jc w:val="both"/>
        <w:rPr>
          <w:rFonts w:ascii="Arial" w:hAnsi="Arial" w:cs="Arial"/>
          <w:sz w:val="20"/>
          <w:szCs w:val="20"/>
        </w:rPr>
      </w:pPr>
      <w:r>
        <w:rPr>
          <w:rFonts w:ascii="Arial" w:hAnsi="Arial" w:cs="Arial"/>
          <w:sz w:val="20"/>
          <w:szCs w:val="20"/>
        </w:rPr>
        <w:t>(</w:t>
      </w:r>
      <w:r w:rsidR="00C63684">
        <w:rPr>
          <w:rFonts w:ascii="Arial" w:hAnsi="Arial" w:cs="Arial"/>
          <w:sz w:val="20"/>
          <w:szCs w:val="20"/>
        </w:rPr>
        <w:t>1</w:t>
      </w:r>
      <w:r>
        <w:rPr>
          <w:rFonts w:ascii="Arial" w:hAnsi="Arial" w:cs="Arial"/>
          <w:sz w:val="20"/>
          <w:szCs w:val="20"/>
        </w:rPr>
        <w:t xml:space="preserve">) </w:t>
      </w:r>
      <w:r w:rsidR="00C63684" w:rsidRPr="00F11CA3">
        <w:rPr>
          <w:rFonts w:ascii="Arial" w:hAnsi="Arial" w:cs="Arial"/>
          <w:sz w:val="20"/>
          <w:szCs w:val="20"/>
        </w:rPr>
        <w:t xml:space="preserve">Za namen gradnje objektov za izvedbo strateške investicije iz </w:t>
      </w:r>
      <w:r w:rsidR="00C63684">
        <w:rPr>
          <w:rFonts w:ascii="Arial" w:hAnsi="Arial" w:cs="Arial"/>
          <w:sz w:val="20"/>
          <w:szCs w:val="20"/>
        </w:rPr>
        <w:t>13</w:t>
      </w:r>
      <w:r w:rsidR="00C63684" w:rsidRPr="00F11CA3">
        <w:rPr>
          <w:rFonts w:ascii="Arial" w:hAnsi="Arial" w:cs="Arial"/>
          <w:sz w:val="20"/>
          <w:szCs w:val="20"/>
        </w:rPr>
        <w:t xml:space="preserve">. člena tega zakona se lahko nepremičnine, navedene v sklepu vlade iz </w:t>
      </w:r>
      <w:r w:rsidR="00C63684">
        <w:rPr>
          <w:rFonts w:ascii="Arial" w:hAnsi="Arial" w:cs="Arial"/>
          <w:sz w:val="20"/>
          <w:szCs w:val="20"/>
        </w:rPr>
        <w:t xml:space="preserve">31. </w:t>
      </w:r>
      <w:r w:rsidR="00C63684" w:rsidRPr="00F11CA3">
        <w:rPr>
          <w:rFonts w:ascii="Arial" w:hAnsi="Arial" w:cs="Arial"/>
          <w:sz w:val="20"/>
          <w:szCs w:val="20"/>
        </w:rPr>
        <w:t>člena tega zakona</w:t>
      </w:r>
      <w:r w:rsidR="00F23EB4">
        <w:rPr>
          <w:rFonts w:ascii="Arial" w:hAnsi="Arial" w:cs="Arial"/>
          <w:sz w:val="20"/>
          <w:szCs w:val="20"/>
        </w:rPr>
        <w:t>,</w:t>
      </w:r>
      <w:r w:rsidR="00C63684" w:rsidRPr="00F11CA3">
        <w:rPr>
          <w:rFonts w:ascii="Arial" w:hAnsi="Arial" w:cs="Arial"/>
          <w:sz w:val="20"/>
          <w:szCs w:val="20"/>
        </w:rPr>
        <w:t xml:space="preserve"> razlastijo.</w:t>
      </w:r>
    </w:p>
    <w:p w14:paraId="606C7338" w14:textId="77777777" w:rsidR="00B30598" w:rsidRPr="00F11CA3" w:rsidRDefault="00B30598" w:rsidP="00B30598">
      <w:pPr>
        <w:spacing w:after="0" w:line="240" w:lineRule="auto"/>
        <w:jc w:val="both"/>
        <w:rPr>
          <w:rFonts w:ascii="Arial" w:hAnsi="Arial" w:cs="Arial"/>
          <w:sz w:val="20"/>
          <w:szCs w:val="20"/>
        </w:rPr>
      </w:pPr>
    </w:p>
    <w:p w14:paraId="3B8D0AA7" w14:textId="3B3647BE" w:rsidR="00B30598" w:rsidRDefault="00B30598" w:rsidP="00B30598">
      <w:pPr>
        <w:spacing w:after="0" w:line="240" w:lineRule="auto"/>
        <w:jc w:val="both"/>
        <w:rPr>
          <w:rFonts w:ascii="Arial" w:hAnsi="Arial" w:cs="Arial"/>
          <w:sz w:val="20"/>
          <w:szCs w:val="20"/>
        </w:rPr>
      </w:pPr>
      <w:r w:rsidRPr="00F11CA3">
        <w:rPr>
          <w:rFonts w:ascii="Arial" w:hAnsi="Arial" w:cs="Arial"/>
          <w:sz w:val="20"/>
          <w:szCs w:val="20"/>
        </w:rPr>
        <w:t>(</w:t>
      </w:r>
      <w:r w:rsidR="00C63684">
        <w:rPr>
          <w:rFonts w:ascii="Arial" w:hAnsi="Arial" w:cs="Arial"/>
          <w:sz w:val="20"/>
          <w:szCs w:val="20"/>
        </w:rPr>
        <w:t xml:space="preserve">2) </w:t>
      </w:r>
      <w:r w:rsidRPr="00F11CA3">
        <w:rPr>
          <w:rFonts w:ascii="Arial" w:hAnsi="Arial" w:cs="Arial"/>
          <w:sz w:val="20"/>
          <w:szCs w:val="20"/>
        </w:rPr>
        <w:t xml:space="preserve">Šteje se, da je javna korist za nepremičnine iz prejšnjega odstavka izkazana, če so predvidene v občinskem prostorskem načrtu </w:t>
      </w:r>
      <w:r>
        <w:rPr>
          <w:rFonts w:ascii="Arial" w:hAnsi="Arial" w:cs="Arial"/>
          <w:sz w:val="20"/>
          <w:szCs w:val="20"/>
        </w:rPr>
        <w:t>ali državnem prostorskem načrtu</w:t>
      </w:r>
      <w:r w:rsidRPr="00F11CA3">
        <w:rPr>
          <w:rFonts w:ascii="Arial" w:hAnsi="Arial" w:cs="Arial"/>
          <w:sz w:val="20"/>
          <w:szCs w:val="20"/>
        </w:rPr>
        <w:t xml:space="preserve"> in navedene v sklepu vlade </w:t>
      </w:r>
      <w:r w:rsidRPr="00046E61">
        <w:rPr>
          <w:rFonts w:ascii="Arial" w:hAnsi="Arial" w:cs="Arial"/>
          <w:sz w:val="20"/>
          <w:szCs w:val="20"/>
        </w:rPr>
        <w:t>iz 3</w:t>
      </w:r>
      <w:r>
        <w:rPr>
          <w:rFonts w:ascii="Arial" w:hAnsi="Arial" w:cs="Arial"/>
          <w:sz w:val="20"/>
          <w:szCs w:val="20"/>
        </w:rPr>
        <w:t>1</w:t>
      </w:r>
      <w:r w:rsidRPr="00046E61">
        <w:rPr>
          <w:rFonts w:ascii="Arial" w:hAnsi="Arial" w:cs="Arial"/>
          <w:sz w:val="20"/>
          <w:szCs w:val="20"/>
        </w:rPr>
        <w:t xml:space="preserve">. člena </w:t>
      </w:r>
      <w:r w:rsidRPr="00F11CA3">
        <w:rPr>
          <w:rFonts w:ascii="Arial" w:hAnsi="Arial" w:cs="Arial"/>
          <w:sz w:val="20"/>
          <w:szCs w:val="20"/>
        </w:rPr>
        <w:t>tega zakona.</w:t>
      </w:r>
    </w:p>
    <w:p w14:paraId="077128D2" w14:textId="77777777" w:rsidR="00C63684" w:rsidRDefault="00C63684" w:rsidP="00B30598">
      <w:pPr>
        <w:spacing w:after="0" w:line="240" w:lineRule="auto"/>
        <w:jc w:val="both"/>
        <w:rPr>
          <w:rFonts w:ascii="Arial" w:hAnsi="Arial" w:cs="Arial"/>
          <w:sz w:val="20"/>
          <w:szCs w:val="20"/>
        </w:rPr>
      </w:pPr>
    </w:p>
    <w:p w14:paraId="7F6E5186" w14:textId="23398840" w:rsidR="00C63684" w:rsidRPr="00F11CA3" w:rsidRDefault="00C63684" w:rsidP="00C63684">
      <w:pPr>
        <w:spacing w:after="0" w:line="240" w:lineRule="auto"/>
        <w:jc w:val="both"/>
        <w:rPr>
          <w:rFonts w:ascii="Arial" w:hAnsi="Arial" w:cs="Arial"/>
          <w:sz w:val="20"/>
          <w:szCs w:val="20"/>
        </w:rPr>
      </w:pPr>
      <w:r w:rsidRPr="00F11CA3">
        <w:rPr>
          <w:rFonts w:ascii="Arial" w:hAnsi="Arial" w:cs="Arial"/>
          <w:sz w:val="20"/>
          <w:szCs w:val="20"/>
        </w:rPr>
        <w:t>(</w:t>
      </w:r>
      <w:r>
        <w:rPr>
          <w:rFonts w:ascii="Arial" w:hAnsi="Arial" w:cs="Arial"/>
          <w:sz w:val="20"/>
          <w:szCs w:val="20"/>
        </w:rPr>
        <w:t xml:space="preserve">3) </w:t>
      </w:r>
      <w:r w:rsidRPr="00F11CA3">
        <w:rPr>
          <w:rFonts w:ascii="Arial" w:hAnsi="Arial" w:cs="Arial"/>
          <w:sz w:val="20"/>
          <w:szCs w:val="20"/>
        </w:rPr>
        <w:t>V primeru neuspeha postopka sporazumevanja za odkup nepremičnin,</w:t>
      </w:r>
      <w:r w:rsidRPr="00C63684">
        <w:rPr>
          <w:rFonts w:ascii="Arial" w:hAnsi="Arial" w:cs="Arial"/>
          <w:sz w:val="20"/>
          <w:szCs w:val="20"/>
        </w:rPr>
        <w:t xml:space="preserve"> </w:t>
      </w:r>
      <w:r>
        <w:rPr>
          <w:rFonts w:ascii="Arial" w:hAnsi="Arial" w:cs="Arial"/>
          <w:sz w:val="20"/>
          <w:szCs w:val="20"/>
        </w:rPr>
        <w:t>navedenih</w:t>
      </w:r>
      <w:r w:rsidRPr="00C63684">
        <w:rPr>
          <w:rFonts w:ascii="Arial" w:hAnsi="Arial" w:cs="Arial"/>
          <w:sz w:val="20"/>
          <w:szCs w:val="20"/>
        </w:rPr>
        <w:t xml:space="preserve"> v sklepu vlade iz 31. </w:t>
      </w:r>
      <w:r w:rsidR="00AC003C">
        <w:rPr>
          <w:rFonts w:ascii="Arial" w:hAnsi="Arial" w:cs="Arial"/>
          <w:sz w:val="20"/>
          <w:szCs w:val="20"/>
        </w:rPr>
        <w:t>č</w:t>
      </w:r>
      <w:r w:rsidRPr="00C63684">
        <w:rPr>
          <w:rFonts w:ascii="Arial" w:hAnsi="Arial" w:cs="Arial"/>
          <w:sz w:val="20"/>
          <w:szCs w:val="20"/>
        </w:rPr>
        <w:t>lena</w:t>
      </w:r>
      <w:r w:rsidR="00AC003C">
        <w:rPr>
          <w:rFonts w:ascii="Arial" w:hAnsi="Arial" w:cs="Arial"/>
          <w:sz w:val="20"/>
          <w:szCs w:val="20"/>
        </w:rPr>
        <w:t>,</w:t>
      </w:r>
      <w:r w:rsidRPr="00F11CA3">
        <w:rPr>
          <w:rFonts w:ascii="Arial" w:hAnsi="Arial" w:cs="Arial"/>
          <w:sz w:val="20"/>
          <w:szCs w:val="20"/>
        </w:rPr>
        <w:t xml:space="preserve"> lahko </w:t>
      </w:r>
      <w:r w:rsidR="00C27678" w:rsidRPr="00C27678">
        <w:rPr>
          <w:rFonts w:ascii="Arial" w:hAnsi="Arial" w:cs="Arial"/>
          <w:sz w:val="20"/>
          <w:szCs w:val="20"/>
        </w:rPr>
        <w:t>samoupravn</w:t>
      </w:r>
      <w:r w:rsidR="00C27678">
        <w:rPr>
          <w:rFonts w:ascii="Arial" w:hAnsi="Arial" w:cs="Arial"/>
          <w:sz w:val="20"/>
          <w:szCs w:val="20"/>
        </w:rPr>
        <w:t>a</w:t>
      </w:r>
      <w:r w:rsidR="00C27678" w:rsidRPr="00C27678">
        <w:rPr>
          <w:rFonts w:ascii="Arial" w:hAnsi="Arial" w:cs="Arial"/>
          <w:sz w:val="20"/>
          <w:szCs w:val="20"/>
        </w:rPr>
        <w:t xml:space="preserve"> lokaln</w:t>
      </w:r>
      <w:r w:rsidR="00C27678">
        <w:rPr>
          <w:rFonts w:ascii="Arial" w:hAnsi="Arial" w:cs="Arial"/>
          <w:sz w:val="20"/>
          <w:szCs w:val="20"/>
        </w:rPr>
        <w:t>a</w:t>
      </w:r>
      <w:r w:rsidR="00C27678" w:rsidRPr="00C27678">
        <w:rPr>
          <w:rFonts w:ascii="Arial" w:hAnsi="Arial" w:cs="Arial"/>
          <w:sz w:val="20"/>
          <w:szCs w:val="20"/>
        </w:rPr>
        <w:t xml:space="preserve"> skupnost</w:t>
      </w:r>
      <w:r w:rsidRPr="00F11CA3">
        <w:rPr>
          <w:rFonts w:ascii="Arial" w:hAnsi="Arial" w:cs="Arial"/>
          <w:sz w:val="20"/>
          <w:szCs w:val="20"/>
        </w:rPr>
        <w:t xml:space="preserve"> kot razlastitveni upravičenec </w:t>
      </w:r>
      <w:r>
        <w:rPr>
          <w:rFonts w:ascii="Arial" w:hAnsi="Arial" w:cs="Arial"/>
          <w:sz w:val="20"/>
          <w:szCs w:val="20"/>
        </w:rPr>
        <w:t xml:space="preserve">vloži </w:t>
      </w:r>
      <w:r w:rsidRPr="00F11CA3">
        <w:rPr>
          <w:rFonts w:ascii="Arial" w:hAnsi="Arial" w:cs="Arial"/>
          <w:sz w:val="20"/>
          <w:szCs w:val="20"/>
        </w:rPr>
        <w:t>zahtevo za razlastitev lastnika te nepremičnine.</w:t>
      </w:r>
    </w:p>
    <w:p w14:paraId="463A8075" w14:textId="77777777" w:rsidR="00C63684" w:rsidRPr="00F11CA3" w:rsidRDefault="00C63684" w:rsidP="00C63684">
      <w:pPr>
        <w:spacing w:after="0" w:line="240" w:lineRule="auto"/>
        <w:jc w:val="both"/>
        <w:rPr>
          <w:rFonts w:ascii="Arial" w:hAnsi="Arial" w:cs="Arial"/>
          <w:sz w:val="20"/>
          <w:szCs w:val="20"/>
        </w:rPr>
      </w:pPr>
    </w:p>
    <w:p w14:paraId="4D5EEF3B" w14:textId="790447A0" w:rsidR="00C63684" w:rsidRDefault="00C63684" w:rsidP="00C63684">
      <w:pPr>
        <w:spacing w:after="0" w:line="240" w:lineRule="auto"/>
        <w:jc w:val="both"/>
        <w:rPr>
          <w:rFonts w:ascii="Arial" w:hAnsi="Arial" w:cs="Arial"/>
          <w:sz w:val="20"/>
          <w:szCs w:val="20"/>
        </w:rPr>
      </w:pPr>
      <w:r w:rsidRPr="00F11CA3">
        <w:rPr>
          <w:rFonts w:ascii="Arial" w:hAnsi="Arial" w:cs="Arial"/>
          <w:sz w:val="20"/>
          <w:szCs w:val="20"/>
        </w:rPr>
        <w:t>(</w:t>
      </w:r>
      <w:r>
        <w:rPr>
          <w:rFonts w:ascii="Arial" w:hAnsi="Arial" w:cs="Arial"/>
          <w:sz w:val="20"/>
          <w:szCs w:val="20"/>
        </w:rPr>
        <w:t>4</w:t>
      </w:r>
      <w:r w:rsidRPr="00F11CA3">
        <w:rPr>
          <w:rFonts w:ascii="Arial" w:hAnsi="Arial" w:cs="Arial"/>
          <w:sz w:val="20"/>
          <w:szCs w:val="20"/>
        </w:rPr>
        <w:t>) Razlastitev je dopustna le v javno korist in pod pogojem, da je za dosego javne koristi nujno potrebna in da je javna korist razlastitvenega namena v sorazmerju s posegom v zasebno lastnino.</w:t>
      </w:r>
    </w:p>
    <w:p w14:paraId="330EFD62" w14:textId="77777777" w:rsidR="00E35582" w:rsidRPr="00F11CA3" w:rsidRDefault="00E35582" w:rsidP="00E35582">
      <w:pPr>
        <w:spacing w:after="0" w:line="240" w:lineRule="auto"/>
        <w:jc w:val="both"/>
        <w:rPr>
          <w:rFonts w:ascii="Arial" w:hAnsi="Arial" w:cs="Arial"/>
          <w:sz w:val="20"/>
          <w:szCs w:val="20"/>
        </w:rPr>
      </w:pPr>
    </w:p>
    <w:p w14:paraId="6CB194F8" w14:textId="7FD1112F" w:rsidR="00965634" w:rsidRPr="00C823F1" w:rsidRDefault="00965634"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t xml:space="preserve"> člen</w:t>
      </w:r>
    </w:p>
    <w:p w14:paraId="73ACE441" w14:textId="626D8E57" w:rsidR="00965634" w:rsidRPr="00C823F1" w:rsidRDefault="00965634" w:rsidP="007F1CDC">
      <w:pPr>
        <w:spacing w:after="0" w:line="240" w:lineRule="auto"/>
        <w:jc w:val="center"/>
        <w:rPr>
          <w:rFonts w:ascii="Arial" w:hAnsi="Arial" w:cs="Arial"/>
          <w:b/>
          <w:sz w:val="20"/>
          <w:szCs w:val="20"/>
        </w:rPr>
      </w:pPr>
      <w:r w:rsidRPr="00C823F1">
        <w:rPr>
          <w:rFonts w:ascii="Arial" w:hAnsi="Arial" w:cs="Arial"/>
          <w:b/>
          <w:sz w:val="20"/>
          <w:szCs w:val="20"/>
        </w:rPr>
        <w:t>(prodaja nepremičnin)</w:t>
      </w:r>
    </w:p>
    <w:p w14:paraId="151D3A42" w14:textId="77777777" w:rsidR="00965634" w:rsidRPr="00F11CA3" w:rsidRDefault="00965634" w:rsidP="007F1CDC">
      <w:pPr>
        <w:spacing w:after="0" w:line="240" w:lineRule="auto"/>
        <w:jc w:val="center"/>
        <w:rPr>
          <w:rFonts w:ascii="Arial" w:hAnsi="Arial" w:cs="Arial"/>
          <w:sz w:val="20"/>
          <w:szCs w:val="20"/>
        </w:rPr>
      </w:pPr>
    </w:p>
    <w:p w14:paraId="4EA50C4C" w14:textId="1C402BCF" w:rsidR="00965634" w:rsidRPr="00F11CA3" w:rsidRDefault="00965634" w:rsidP="00965634">
      <w:pPr>
        <w:spacing w:after="0" w:line="240" w:lineRule="auto"/>
        <w:jc w:val="both"/>
        <w:rPr>
          <w:rFonts w:ascii="Arial" w:hAnsi="Arial" w:cs="Arial"/>
          <w:sz w:val="20"/>
          <w:szCs w:val="20"/>
        </w:rPr>
      </w:pPr>
      <w:r w:rsidRPr="00F11CA3">
        <w:rPr>
          <w:rFonts w:ascii="Arial" w:hAnsi="Arial" w:cs="Arial"/>
          <w:sz w:val="20"/>
          <w:szCs w:val="20"/>
        </w:rPr>
        <w:t>Ne glede na določbe zakona, ki ureja stvarno premoženje države in samoupravnih lokalnih skupnosti, lahko občina kot lastnica razlaščenih nepremičnin</w:t>
      </w:r>
      <w:r w:rsidR="00C63684">
        <w:rPr>
          <w:rFonts w:ascii="Arial" w:hAnsi="Arial" w:cs="Arial"/>
          <w:sz w:val="20"/>
          <w:szCs w:val="20"/>
        </w:rPr>
        <w:t xml:space="preserve"> iz </w:t>
      </w:r>
      <w:r w:rsidR="006F6ADA">
        <w:rPr>
          <w:rFonts w:ascii="Arial" w:hAnsi="Arial" w:cs="Arial"/>
          <w:sz w:val="20"/>
          <w:szCs w:val="20"/>
        </w:rPr>
        <w:t>prejšnjega</w:t>
      </w:r>
      <w:r w:rsidR="00C63684">
        <w:rPr>
          <w:rFonts w:ascii="Arial" w:hAnsi="Arial" w:cs="Arial"/>
          <w:sz w:val="20"/>
          <w:szCs w:val="20"/>
        </w:rPr>
        <w:t xml:space="preserve"> člena tega zakona</w:t>
      </w:r>
      <w:r w:rsidRPr="00F11CA3">
        <w:rPr>
          <w:rFonts w:ascii="Arial" w:hAnsi="Arial" w:cs="Arial"/>
          <w:sz w:val="20"/>
          <w:szCs w:val="20"/>
        </w:rPr>
        <w:t xml:space="preserve">, le te proda z neposredno pogodbo po ocenjeni vrednosti pooblaščenega cenilca </w:t>
      </w:r>
      <w:r w:rsidR="00046E61">
        <w:rPr>
          <w:rFonts w:ascii="Arial" w:hAnsi="Arial" w:cs="Arial"/>
          <w:sz w:val="20"/>
          <w:szCs w:val="20"/>
        </w:rPr>
        <w:t>prejemniku investicijske spodbude</w:t>
      </w:r>
      <w:r w:rsidRPr="00F11CA3">
        <w:rPr>
          <w:rFonts w:ascii="Arial" w:hAnsi="Arial" w:cs="Arial"/>
          <w:sz w:val="20"/>
          <w:szCs w:val="20"/>
        </w:rPr>
        <w:t>, ki bo izvedel strateško investicijo</w:t>
      </w:r>
      <w:r w:rsidR="00C63684">
        <w:rPr>
          <w:rFonts w:ascii="Arial" w:hAnsi="Arial" w:cs="Arial"/>
          <w:sz w:val="20"/>
          <w:szCs w:val="20"/>
        </w:rPr>
        <w:t xml:space="preserve"> iz 13. člena tega zakona</w:t>
      </w:r>
      <w:r w:rsidR="00293775">
        <w:rPr>
          <w:rFonts w:ascii="Arial" w:hAnsi="Arial" w:cs="Arial"/>
          <w:sz w:val="20"/>
          <w:szCs w:val="20"/>
        </w:rPr>
        <w:t>,</w:t>
      </w:r>
      <w:r w:rsidRPr="00F11CA3">
        <w:rPr>
          <w:rFonts w:ascii="Arial" w:hAnsi="Arial" w:cs="Arial"/>
          <w:sz w:val="20"/>
          <w:szCs w:val="20"/>
        </w:rPr>
        <w:t xml:space="preserve"> ali sklene neposredno pogodbo o ustanovitvi stavbne pravice </w:t>
      </w:r>
      <w:r w:rsidR="00C63684">
        <w:rPr>
          <w:rFonts w:ascii="Arial" w:hAnsi="Arial" w:cs="Arial"/>
          <w:sz w:val="20"/>
          <w:szCs w:val="20"/>
        </w:rPr>
        <w:t>s</w:t>
      </w:r>
      <w:r w:rsidRPr="00F11CA3">
        <w:rPr>
          <w:rFonts w:ascii="Arial" w:hAnsi="Arial" w:cs="Arial"/>
          <w:sz w:val="20"/>
          <w:szCs w:val="20"/>
        </w:rPr>
        <w:t xml:space="preserve"> </w:t>
      </w:r>
      <w:r w:rsidR="00046E61" w:rsidRPr="00046E61">
        <w:rPr>
          <w:rFonts w:ascii="Arial" w:hAnsi="Arial" w:cs="Arial"/>
          <w:sz w:val="20"/>
          <w:szCs w:val="20"/>
        </w:rPr>
        <w:t>prejemnik</w:t>
      </w:r>
      <w:r w:rsidR="00046E61">
        <w:rPr>
          <w:rFonts w:ascii="Arial" w:hAnsi="Arial" w:cs="Arial"/>
          <w:sz w:val="20"/>
          <w:szCs w:val="20"/>
        </w:rPr>
        <w:t>om</w:t>
      </w:r>
      <w:r w:rsidR="00046E61" w:rsidRPr="00046E61">
        <w:rPr>
          <w:rFonts w:ascii="Arial" w:hAnsi="Arial" w:cs="Arial"/>
          <w:sz w:val="20"/>
          <w:szCs w:val="20"/>
        </w:rPr>
        <w:t xml:space="preserve"> investicijske spodbude</w:t>
      </w:r>
      <w:r w:rsidRPr="00F11CA3">
        <w:rPr>
          <w:rFonts w:ascii="Arial" w:hAnsi="Arial" w:cs="Arial"/>
          <w:sz w:val="20"/>
          <w:szCs w:val="20"/>
        </w:rPr>
        <w:t xml:space="preserve">. </w:t>
      </w:r>
    </w:p>
    <w:p w14:paraId="5F6B691D" w14:textId="77777777" w:rsidR="00E35582" w:rsidRPr="00F11CA3" w:rsidRDefault="00E35582" w:rsidP="00E35582">
      <w:pPr>
        <w:spacing w:after="0" w:line="240" w:lineRule="auto"/>
        <w:jc w:val="both"/>
        <w:rPr>
          <w:rFonts w:ascii="Arial" w:hAnsi="Arial" w:cs="Arial"/>
          <w:sz w:val="20"/>
          <w:szCs w:val="20"/>
        </w:rPr>
      </w:pPr>
    </w:p>
    <w:p w14:paraId="36AC70C7" w14:textId="7BC285AD" w:rsidR="00E35582" w:rsidRPr="00C823F1" w:rsidRDefault="00E35582" w:rsidP="002028BF">
      <w:pPr>
        <w:pStyle w:val="ListParagraph"/>
        <w:numPr>
          <w:ilvl w:val="0"/>
          <w:numId w:val="11"/>
        </w:numPr>
        <w:spacing w:after="0" w:line="240" w:lineRule="auto"/>
        <w:jc w:val="center"/>
        <w:rPr>
          <w:rFonts w:ascii="Arial" w:hAnsi="Arial" w:cs="Arial"/>
          <w:b/>
          <w:sz w:val="20"/>
          <w:szCs w:val="20"/>
        </w:rPr>
      </w:pPr>
      <w:r w:rsidRPr="00C823F1">
        <w:rPr>
          <w:rFonts w:ascii="Arial" w:hAnsi="Arial" w:cs="Arial"/>
          <w:b/>
          <w:sz w:val="20"/>
          <w:szCs w:val="20"/>
        </w:rPr>
        <w:t xml:space="preserve"> člen</w:t>
      </w:r>
    </w:p>
    <w:p w14:paraId="106F43B5" w14:textId="4D1ECD92" w:rsidR="00E35582" w:rsidRPr="00C823F1" w:rsidRDefault="00E35582" w:rsidP="007F1CDC">
      <w:pPr>
        <w:spacing w:after="0" w:line="240" w:lineRule="auto"/>
        <w:jc w:val="center"/>
        <w:rPr>
          <w:rFonts w:ascii="Arial" w:hAnsi="Arial" w:cs="Arial"/>
          <w:b/>
          <w:sz w:val="20"/>
          <w:szCs w:val="20"/>
        </w:rPr>
      </w:pPr>
      <w:r w:rsidRPr="00C823F1">
        <w:rPr>
          <w:rFonts w:ascii="Arial" w:hAnsi="Arial" w:cs="Arial"/>
          <w:b/>
          <w:sz w:val="20"/>
          <w:szCs w:val="20"/>
        </w:rPr>
        <w:t>(razmerja z drugimi predpisi)</w:t>
      </w:r>
    </w:p>
    <w:p w14:paraId="17854030" w14:textId="77777777" w:rsidR="00E35582" w:rsidRPr="00F11CA3" w:rsidRDefault="00E35582" w:rsidP="00E35582">
      <w:pPr>
        <w:spacing w:after="0" w:line="240" w:lineRule="auto"/>
        <w:jc w:val="both"/>
        <w:rPr>
          <w:rFonts w:ascii="Arial" w:hAnsi="Arial" w:cs="Arial"/>
          <w:sz w:val="20"/>
          <w:szCs w:val="20"/>
        </w:rPr>
      </w:pPr>
    </w:p>
    <w:p w14:paraId="6DFC2536" w14:textId="565C78A9" w:rsidR="00E35582" w:rsidRPr="00F11CA3" w:rsidRDefault="00E35582" w:rsidP="00E35582">
      <w:pPr>
        <w:spacing w:after="0" w:line="240" w:lineRule="auto"/>
        <w:jc w:val="both"/>
        <w:rPr>
          <w:rFonts w:ascii="Arial" w:hAnsi="Arial" w:cs="Arial"/>
          <w:sz w:val="20"/>
          <w:szCs w:val="20"/>
        </w:rPr>
      </w:pPr>
      <w:r w:rsidRPr="00F11CA3">
        <w:rPr>
          <w:rFonts w:ascii="Arial" w:hAnsi="Arial" w:cs="Arial"/>
          <w:sz w:val="20"/>
          <w:szCs w:val="20"/>
        </w:rPr>
        <w:t>Za vprašanja</w:t>
      </w:r>
      <w:r w:rsidR="00965634" w:rsidRPr="00F11CA3">
        <w:rPr>
          <w:rFonts w:ascii="Arial" w:hAnsi="Arial" w:cs="Arial"/>
          <w:sz w:val="20"/>
          <w:szCs w:val="20"/>
        </w:rPr>
        <w:t xml:space="preserve"> izvedbe razlastitve</w:t>
      </w:r>
      <w:r w:rsidRPr="00F11CA3">
        <w:rPr>
          <w:rFonts w:ascii="Arial" w:hAnsi="Arial" w:cs="Arial"/>
          <w:sz w:val="20"/>
          <w:szCs w:val="20"/>
        </w:rPr>
        <w:t xml:space="preserve"> neprem</w:t>
      </w:r>
      <w:r w:rsidR="00965634" w:rsidRPr="00F11CA3">
        <w:rPr>
          <w:rFonts w:ascii="Arial" w:hAnsi="Arial" w:cs="Arial"/>
          <w:sz w:val="20"/>
          <w:szCs w:val="20"/>
        </w:rPr>
        <w:t>ičnin za strateške investicije</w:t>
      </w:r>
      <w:r w:rsidRPr="00F11CA3">
        <w:rPr>
          <w:rFonts w:ascii="Arial" w:hAnsi="Arial" w:cs="Arial"/>
          <w:sz w:val="20"/>
          <w:szCs w:val="20"/>
        </w:rPr>
        <w:t>, ki jih ta zakon ne ureja, se uporabljajo predpisi s področja urejanja prostora.</w:t>
      </w:r>
    </w:p>
    <w:p w14:paraId="0D00FD06" w14:textId="77777777" w:rsidR="0084763F" w:rsidRDefault="0084763F" w:rsidP="00FA53CC">
      <w:pPr>
        <w:spacing w:after="0" w:line="240" w:lineRule="auto"/>
        <w:jc w:val="both"/>
        <w:rPr>
          <w:rFonts w:ascii="Arial" w:hAnsi="Arial" w:cs="Arial"/>
          <w:sz w:val="20"/>
          <w:szCs w:val="20"/>
        </w:rPr>
      </w:pPr>
    </w:p>
    <w:p w14:paraId="7BED772E" w14:textId="77777777" w:rsidR="00046E61" w:rsidRPr="00F11CA3" w:rsidRDefault="00046E61" w:rsidP="00FA53CC">
      <w:pPr>
        <w:spacing w:after="0" w:line="240" w:lineRule="auto"/>
        <w:jc w:val="both"/>
        <w:rPr>
          <w:rFonts w:ascii="Arial" w:hAnsi="Arial" w:cs="Arial"/>
          <w:sz w:val="20"/>
          <w:szCs w:val="20"/>
        </w:rPr>
      </w:pPr>
    </w:p>
    <w:p w14:paraId="78D26F67" w14:textId="494F59D5" w:rsidR="0084763F" w:rsidRPr="00F11CA3" w:rsidRDefault="0084763F" w:rsidP="0084763F">
      <w:pPr>
        <w:pStyle w:val="odstavek"/>
        <w:shd w:val="clear" w:color="auto" w:fill="FFFFFF"/>
        <w:spacing w:before="0" w:beforeAutospacing="0" w:after="0" w:afterAutospacing="0"/>
        <w:jc w:val="center"/>
        <w:rPr>
          <w:rFonts w:ascii="Arial" w:hAnsi="Arial" w:cs="Arial"/>
          <w:b/>
          <w:lang w:val="sl-SI"/>
        </w:rPr>
      </w:pPr>
      <w:r w:rsidRPr="00F11CA3">
        <w:rPr>
          <w:rFonts w:ascii="Arial" w:hAnsi="Arial" w:cs="Arial"/>
          <w:b/>
          <w:lang w:val="sl-SI"/>
        </w:rPr>
        <w:t>III. POSTOPEK DODEL</w:t>
      </w:r>
      <w:r w:rsidR="00076225" w:rsidRPr="00F11CA3">
        <w:rPr>
          <w:rFonts w:ascii="Arial" w:hAnsi="Arial" w:cs="Arial"/>
          <w:b/>
          <w:lang w:val="sl-SI"/>
        </w:rPr>
        <w:t>IT</w:t>
      </w:r>
      <w:r w:rsidR="00C63684">
        <w:rPr>
          <w:rFonts w:ascii="Arial" w:hAnsi="Arial" w:cs="Arial"/>
          <w:b/>
          <w:lang w:val="sl-SI"/>
        </w:rPr>
        <w:t xml:space="preserve">VE INVESTICIJSKE SPODBUDE </w:t>
      </w:r>
    </w:p>
    <w:p w14:paraId="6101139A" w14:textId="77777777" w:rsidR="00711820" w:rsidRPr="00C823F1" w:rsidRDefault="00711820" w:rsidP="0084763F">
      <w:pPr>
        <w:spacing w:after="0" w:line="240" w:lineRule="auto"/>
        <w:ind w:left="2340"/>
        <w:jc w:val="both"/>
        <w:rPr>
          <w:rFonts w:ascii="Arial" w:hAnsi="Arial" w:cs="Arial"/>
          <w:b/>
          <w:sz w:val="20"/>
          <w:szCs w:val="20"/>
        </w:rPr>
      </w:pPr>
    </w:p>
    <w:p w14:paraId="3C08CCA9" w14:textId="38F85E5D" w:rsidR="0084763F" w:rsidRPr="00C823F1" w:rsidRDefault="00711820" w:rsidP="00046E61">
      <w:pPr>
        <w:spacing w:after="0" w:line="240" w:lineRule="auto"/>
        <w:ind w:left="1560"/>
        <w:rPr>
          <w:rFonts w:ascii="Arial" w:hAnsi="Arial" w:cs="Arial"/>
          <w:b/>
          <w:sz w:val="20"/>
          <w:szCs w:val="20"/>
        </w:rPr>
      </w:pPr>
      <w:r w:rsidRPr="00C823F1">
        <w:rPr>
          <w:rFonts w:ascii="Arial" w:hAnsi="Arial" w:cs="Arial"/>
          <w:b/>
          <w:sz w:val="20"/>
          <w:szCs w:val="20"/>
        </w:rPr>
        <w:t>3.1 Postopek dodelit</w:t>
      </w:r>
      <w:r w:rsidR="00C63684">
        <w:rPr>
          <w:rFonts w:ascii="Arial" w:hAnsi="Arial" w:cs="Arial"/>
          <w:b/>
          <w:sz w:val="20"/>
          <w:szCs w:val="20"/>
        </w:rPr>
        <w:t xml:space="preserve">ve investicijske </w:t>
      </w:r>
      <w:r w:rsidRPr="00C823F1">
        <w:rPr>
          <w:rFonts w:ascii="Arial" w:hAnsi="Arial" w:cs="Arial"/>
          <w:b/>
          <w:sz w:val="20"/>
          <w:szCs w:val="20"/>
        </w:rPr>
        <w:t xml:space="preserve">spodbude </w:t>
      </w:r>
      <w:r w:rsidR="00293775">
        <w:rPr>
          <w:rFonts w:ascii="Arial" w:hAnsi="Arial" w:cs="Arial"/>
          <w:b/>
          <w:sz w:val="20"/>
          <w:szCs w:val="20"/>
        </w:rPr>
        <w:t>na podlagi</w:t>
      </w:r>
      <w:r w:rsidRPr="00C823F1">
        <w:rPr>
          <w:rFonts w:ascii="Arial" w:hAnsi="Arial" w:cs="Arial"/>
          <w:b/>
          <w:sz w:val="20"/>
          <w:szCs w:val="20"/>
        </w:rPr>
        <w:t xml:space="preserve"> javnegarazpisa</w:t>
      </w:r>
    </w:p>
    <w:p w14:paraId="65FA4F1B" w14:textId="750B0403" w:rsidR="00076225" w:rsidRPr="00F11CA3" w:rsidRDefault="009D2543" w:rsidP="00076225">
      <w:pPr>
        <w:pStyle w:val="len1"/>
        <w:rPr>
          <w:sz w:val="20"/>
          <w:szCs w:val="20"/>
        </w:rPr>
      </w:pPr>
      <w:r w:rsidRPr="00F11CA3">
        <w:rPr>
          <w:sz w:val="20"/>
          <w:szCs w:val="20"/>
          <w:lang w:val="x-none"/>
        </w:rPr>
        <w:t>1</w:t>
      </w:r>
      <w:r w:rsidRPr="00F11CA3">
        <w:rPr>
          <w:sz w:val="20"/>
          <w:szCs w:val="20"/>
        </w:rPr>
        <w:t>9</w:t>
      </w:r>
      <w:r w:rsidR="00076225" w:rsidRPr="00F11CA3">
        <w:rPr>
          <w:sz w:val="20"/>
          <w:szCs w:val="20"/>
          <w:lang w:val="x-none"/>
        </w:rPr>
        <w:t>.</w:t>
      </w:r>
      <w:r w:rsidRPr="00F11CA3">
        <w:rPr>
          <w:sz w:val="20"/>
          <w:szCs w:val="20"/>
        </w:rPr>
        <w:t xml:space="preserve"> </w:t>
      </w:r>
      <w:r w:rsidR="00076225" w:rsidRPr="00F11CA3">
        <w:rPr>
          <w:sz w:val="20"/>
          <w:szCs w:val="20"/>
          <w:lang w:val="x-none"/>
        </w:rPr>
        <w:t>člen</w:t>
      </w:r>
    </w:p>
    <w:p w14:paraId="4EB9B0D9" w14:textId="77777777" w:rsidR="00076225" w:rsidRPr="00F11CA3" w:rsidRDefault="00076225" w:rsidP="00076225">
      <w:pPr>
        <w:pStyle w:val="lennaslov1"/>
        <w:rPr>
          <w:sz w:val="20"/>
          <w:szCs w:val="20"/>
        </w:rPr>
      </w:pPr>
      <w:r w:rsidRPr="00F11CA3">
        <w:rPr>
          <w:sz w:val="20"/>
          <w:szCs w:val="20"/>
          <w:lang w:val="x-none"/>
        </w:rPr>
        <w:t>(objava razpisa)</w:t>
      </w:r>
    </w:p>
    <w:p w14:paraId="44C26034" w14:textId="270ACFC2" w:rsidR="00076225" w:rsidRPr="00F11CA3" w:rsidRDefault="00076225" w:rsidP="00046E61">
      <w:pPr>
        <w:pStyle w:val="odstavek1"/>
        <w:ind w:firstLine="0"/>
        <w:rPr>
          <w:sz w:val="20"/>
          <w:szCs w:val="20"/>
        </w:rPr>
      </w:pPr>
      <w:r w:rsidRPr="00F11CA3">
        <w:rPr>
          <w:sz w:val="20"/>
          <w:szCs w:val="20"/>
          <w:lang w:val="x-none"/>
        </w:rPr>
        <w:t>(1) Spodbude</w:t>
      </w:r>
      <w:r w:rsidRPr="00F11CA3">
        <w:rPr>
          <w:sz w:val="20"/>
          <w:szCs w:val="20"/>
        </w:rPr>
        <w:t xml:space="preserve"> iz </w:t>
      </w:r>
      <w:r w:rsidR="00CD00DE">
        <w:rPr>
          <w:sz w:val="20"/>
          <w:szCs w:val="20"/>
        </w:rPr>
        <w:t>8</w:t>
      </w:r>
      <w:r w:rsidRPr="00F11CA3">
        <w:rPr>
          <w:sz w:val="20"/>
          <w:szCs w:val="20"/>
        </w:rPr>
        <w:t>. člen</w:t>
      </w:r>
      <w:r w:rsidR="00C63684">
        <w:rPr>
          <w:sz w:val="20"/>
          <w:szCs w:val="20"/>
        </w:rPr>
        <w:t>a</w:t>
      </w:r>
      <w:r w:rsidRPr="00F11CA3">
        <w:rPr>
          <w:sz w:val="20"/>
          <w:szCs w:val="20"/>
        </w:rPr>
        <w:t xml:space="preserve"> tega zakona </w:t>
      </w:r>
      <w:r w:rsidRPr="00F11CA3">
        <w:rPr>
          <w:sz w:val="20"/>
          <w:szCs w:val="20"/>
          <w:lang w:val="x-none"/>
        </w:rPr>
        <w:t>se dodeljujejo na podlagi javnega razpisa, ki ga objavi agencija v Uradnem listu Republike Slovenije in na svoji spletni strani.</w:t>
      </w:r>
    </w:p>
    <w:p w14:paraId="6FF18FE4" w14:textId="77777777" w:rsidR="00076225" w:rsidRPr="00F11CA3" w:rsidRDefault="00076225" w:rsidP="00046E61">
      <w:pPr>
        <w:pStyle w:val="odstavek1"/>
        <w:ind w:firstLine="0"/>
        <w:rPr>
          <w:sz w:val="20"/>
          <w:szCs w:val="20"/>
        </w:rPr>
      </w:pPr>
      <w:r w:rsidRPr="00F11CA3">
        <w:rPr>
          <w:sz w:val="20"/>
          <w:szCs w:val="20"/>
          <w:lang w:val="x-none"/>
        </w:rPr>
        <w:t>(2) Na dan objave razpisa agencija objavi na svojih spletnih straneh razpisno dokumentacijo.</w:t>
      </w:r>
    </w:p>
    <w:p w14:paraId="62876701" w14:textId="43D1307A" w:rsidR="00C63684" w:rsidRPr="00CD00DE" w:rsidRDefault="00076225" w:rsidP="00CD00DE">
      <w:pPr>
        <w:pStyle w:val="odstavek1"/>
        <w:ind w:firstLine="0"/>
        <w:rPr>
          <w:sz w:val="20"/>
          <w:szCs w:val="20"/>
        </w:rPr>
      </w:pPr>
      <w:r w:rsidRPr="00F11CA3">
        <w:rPr>
          <w:sz w:val="20"/>
          <w:szCs w:val="20"/>
          <w:lang w:val="x-none"/>
        </w:rPr>
        <w:t>(3) Pred objavo javnega razpisa in razpisne dokumentacije mora agencija pridobiti pisno soglasje ministrstva.</w:t>
      </w:r>
    </w:p>
    <w:p w14:paraId="66F4747B" w14:textId="68BB5D60" w:rsidR="00076225" w:rsidRPr="00F11CA3" w:rsidRDefault="009D2543" w:rsidP="00076225">
      <w:pPr>
        <w:pStyle w:val="len1"/>
        <w:rPr>
          <w:sz w:val="20"/>
          <w:szCs w:val="20"/>
        </w:rPr>
      </w:pPr>
      <w:r w:rsidRPr="00F11CA3">
        <w:rPr>
          <w:sz w:val="20"/>
          <w:szCs w:val="20"/>
        </w:rPr>
        <w:t>20</w:t>
      </w:r>
      <w:r w:rsidR="00076225" w:rsidRPr="00F11CA3">
        <w:rPr>
          <w:sz w:val="20"/>
          <w:szCs w:val="20"/>
          <w:lang w:val="x-none"/>
        </w:rPr>
        <w:t>.</w:t>
      </w:r>
      <w:r w:rsidRPr="00F11CA3">
        <w:rPr>
          <w:sz w:val="20"/>
          <w:szCs w:val="20"/>
        </w:rPr>
        <w:t xml:space="preserve"> </w:t>
      </w:r>
      <w:r w:rsidR="00076225" w:rsidRPr="00F11CA3">
        <w:rPr>
          <w:sz w:val="20"/>
          <w:szCs w:val="20"/>
          <w:lang w:val="x-none"/>
        </w:rPr>
        <w:t>člen</w:t>
      </w:r>
    </w:p>
    <w:p w14:paraId="4B257956" w14:textId="0B955FA2" w:rsidR="00076225" w:rsidRPr="00F11CA3" w:rsidRDefault="00076225" w:rsidP="00076225">
      <w:pPr>
        <w:pStyle w:val="lennaslov1"/>
        <w:rPr>
          <w:sz w:val="20"/>
          <w:szCs w:val="20"/>
        </w:rPr>
      </w:pPr>
      <w:r w:rsidRPr="00F11CA3">
        <w:rPr>
          <w:sz w:val="20"/>
          <w:szCs w:val="20"/>
          <w:lang w:val="x-none"/>
        </w:rPr>
        <w:t>(vsebina in pogoji razpis</w:t>
      </w:r>
      <w:r w:rsidR="00C63684">
        <w:rPr>
          <w:sz w:val="20"/>
          <w:szCs w:val="20"/>
        </w:rPr>
        <w:t>a</w:t>
      </w:r>
      <w:r w:rsidRPr="00F11CA3">
        <w:rPr>
          <w:sz w:val="20"/>
          <w:szCs w:val="20"/>
          <w:lang w:val="x-none"/>
        </w:rPr>
        <w:t>)</w:t>
      </w:r>
    </w:p>
    <w:p w14:paraId="77ACAC3C" w14:textId="77777777" w:rsidR="00076225" w:rsidRPr="00F11CA3" w:rsidRDefault="00076225" w:rsidP="00046E61">
      <w:pPr>
        <w:pStyle w:val="odstavek1"/>
        <w:ind w:firstLine="0"/>
        <w:rPr>
          <w:sz w:val="20"/>
          <w:szCs w:val="20"/>
        </w:rPr>
      </w:pPr>
      <w:r w:rsidRPr="00F11CA3">
        <w:rPr>
          <w:sz w:val="20"/>
          <w:szCs w:val="20"/>
          <w:lang w:val="x-none"/>
        </w:rPr>
        <w:t>(1) Objava javnega razpisa mora vsebovati zlasti:</w:t>
      </w:r>
    </w:p>
    <w:p w14:paraId="36586B64" w14:textId="3D269380" w:rsidR="00076225" w:rsidRPr="00F11CA3" w:rsidRDefault="00076225" w:rsidP="002028BF">
      <w:pPr>
        <w:pStyle w:val="alineazaodstavkom1"/>
        <w:numPr>
          <w:ilvl w:val="0"/>
          <w:numId w:val="15"/>
        </w:numPr>
        <w:rPr>
          <w:sz w:val="20"/>
          <w:szCs w:val="20"/>
        </w:rPr>
      </w:pPr>
      <w:r w:rsidRPr="00F11CA3">
        <w:rPr>
          <w:sz w:val="20"/>
          <w:szCs w:val="20"/>
        </w:rPr>
        <w:t>ime in sedež agencije, ki dodeljuje spodbude,</w:t>
      </w:r>
    </w:p>
    <w:p w14:paraId="791C9CE3" w14:textId="0BF56347" w:rsidR="00076225" w:rsidRPr="00F11CA3" w:rsidRDefault="00076225" w:rsidP="002028BF">
      <w:pPr>
        <w:pStyle w:val="alineazaodstavkom1"/>
        <w:numPr>
          <w:ilvl w:val="0"/>
          <w:numId w:val="15"/>
        </w:numPr>
        <w:rPr>
          <w:sz w:val="20"/>
          <w:szCs w:val="20"/>
        </w:rPr>
      </w:pPr>
      <w:r w:rsidRPr="00F11CA3">
        <w:rPr>
          <w:sz w:val="20"/>
          <w:szCs w:val="20"/>
        </w:rPr>
        <w:t>pravno podlago za izvedbo javnega razpisa,</w:t>
      </w:r>
    </w:p>
    <w:p w14:paraId="59BBAE31" w14:textId="5FEE6319" w:rsidR="00076225" w:rsidRPr="00F11CA3" w:rsidRDefault="00076225" w:rsidP="002028BF">
      <w:pPr>
        <w:pStyle w:val="alineazaodstavkom1"/>
        <w:numPr>
          <w:ilvl w:val="0"/>
          <w:numId w:val="15"/>
        </w:numPr>
        <w:rPr>
          <w:sz w:val="20"/>
          <w:szCs w:val="20"/>
        </w:rPr>
      </w:pPr>
      <w:r w:rsidRPr="00F11CA3">
        <w:rPr>
          <w:sz w:val="20"/>
          <w:szCs w:val="20"/>
        </w:rPr>
        <w:t>predmet javnega razpisa,</w:t>
      </w:r>
    </w:p>
    <w:p w14:paraId="10168637" w14:textId="575C9AC9" w:rsidR="00076225" w:rsidRPr="00F11CA3" w:rsidRDefault="00076225" w:rsidP="002028BF">
      <w:pPr>
        <w:pStyle w:val="alineazaodstavkom1"/>
        <w:numPr>
          <w:ilvl w:val="0"/>
          <w:numId w:val="15"/>
        </w:numPr>
        <w:rPr>
          <w:sz w:val="20"/>
          <w:szCs w:val="20"/>
        </w:rPr>
      </w:pPr>
      <w:r w:rsidRPr="00F11CA3">
        <w:rPr>
          <w:sz w:val="20"/>
          <w:szCs w:val="20"/>
        </w:rPr>
        <w:t>navedbo pogojev in meril za dodelitev spodbud,</w:t>
      </w:r>
    </w:p>
    <w:p w14:paraId="4B279B7C" w14:textId="16AAEFA8" w:rsidR="00076225" w:rsidRPr="00F11CA3" w:rsidRDefault="00076225" w:rsidP="002028BF">
      <w:pPr>
        <w:pStyle w:val="alineazaodstavkom1"/>
        <w:numPr>
          <w:ilvl w:val="0"/>
          <w:numId w:val="15"/>
        </w:numPr>
        <w:rPr>
          <w:sz w:val="20"/>
          <w:szCs w:val="20"/>
        </w:rPr>
      </w:pPr>
      <w:r w:rsidRPr="00F11CA3">
        <w:rPr>
          <w:sz w:val="20"/>
          <w:szCs w:val="20"/>
        </w:rPr>
        <w:lastRenderedPageBreak/>
        <w:t>okvirno višino sredstev, ki so na razpolago,</w:t>
      </w:r>
    </w:p>
    <w:p w14:paraId="4984C408" w14:textId="36B8C351" w:rsidR="00076225" w:rsidRPr="00F11CA3" w:rsidRDefault="00076225" w:rsidP="002028BF">
      <w:pPr>
        <w:pStyle w:val="alineazaodstavkom1"/>
        <w:numPr>
          <w:ilvl w:val="0"/>
          <w:numId w:val="15"/>
        </w:numPr>
        <w:rPr>
          <w:sz w:val="20"/>
          <w:szCs w:val="20"/>
        </w:rPr>
      </w:pPr>
      <w:r w:rsidRPr="00F11CA3">
        <w:rPr>
          <w:sz w:val="20"/>
          <w:szCs w:val="20"/>
        </w:rPr>
        <w:t>določitev obdobja, v katerem morajo biti porabljene spodbude, ali rokov,</w:t>
      </w:r>
      <w:r w:rsidR="00046E61">
        <w:rPr>
          <w:sz w:val="20"/>
          <w:szCs w:val="20"/>
        </w:rPr>
        <w:t xml:space="preserve"> </w:t>
      </w:r>
      <w:r w:rsidRPr="00F11CA3">
        <w:rPr>
          <w:sz w:val="20"/>
          <w:szCs w:val="20"/>
        </w:rPr>
        <w:t>če je predvideno zaporedno dodeljevanje sredstev,</w:t>
      </w:r>
    </w:p>
    <w:p w14:paraId="05613489" w14:textId="6929D89C" w:rsidR="00076225" w:rsidRPr="00F11CA3" w:rsidRDefault="00076225" w:rsidP="002028BF">
      <w:pPr>
        <w:pStyle w:val="alineazaodstavkom1"/>
        <w:numPr>
          <w:ilvl w:val="0"/>
          <w:numId w:val="15"/>
        </w:numPr>
        <w:rPr>
          <w:sz w:val="20"/>
          <w:szCs w:val="20"/>
        </w:rPr>
      </w:pPr>
      <w:r w:rsidRPr="00F11CA3">
        <w:rPr>
          <w:sz w:val="20"/>
          <w:szCs w:val="20"/>
        </w:rPr>
        <w:t>datum odpiranja vlog ali datumi odpiranja vlog, če je v javnem razpisu predvideno zaporedno dodeljevanje spodbud,</w:t>
      </w:r>
    </w:p>
    <w:p w14:paraId="7D292623" w14:textId="0567BEE1" w:rsidR="00076225" w:rsidRPr="00F11CA3" w:rsidRDefault="00076225" w:rsidP="002028BF">
      <w:pPr>
        <w:pStyle w:val="alineazaodstavkom1"/>
        <w:numPr>
          <w:ilvl w:val="0"/>
          <w:numId w:val="15"/>
        </w:numPr>
        <w:rPr>
          <w:sz w:val="20"/>
          <w:szCs w:val="20"/>
        </w:rPr>
      </w:pPr>
      <w:r w:rsidRPr="00F11CA3">
        <w:rPr>
          <w:sz w:val="20"/>
          <w:szCs w:val="20"/>
        </w:rPr>
        <w:t>rok, do katerega morajo biti predložene vloge za dodelitev spodbud,</w:t>
      </w:r>
    </w:p>
    <w:p w14:paraId="2EA8F9A9" w14:textId="781267EB" w:rsidR="00076225" w:rsidRPr="00F11CA3" w:rsidRDefault="00076225" w:rsidP="002028BF">
      <w:pPr>
        <w:pStyle w:val="alineazaodstavkom1"/>
        <w:numPr>
          <w:ilvl w:val="0"/>
          <w:numId w:val="15"/>
        </w:numPr>
        <w:rPr>
          <w:sz w:val="20"/>
          <w:szCs w:val="20"/>
        </w:rPr>
      </w:pPr>
      <w:r w:rsidRPr="00F11CA3">
        <w:rPr>
          <w:sz w:val="20"/>
          <w:szCs w:val="20"/>
        </w:rPr>
        <w:t>rok, v katerem bodo morebitni prejemniki obveščeni o izidu javnega razpisa,</w:t>
      </w:r>
    </w:p>
    <w:p w14:paraId="237EA66E" w14:textId="7529ACB0" w:rsidR="00076225" w:rsidRPr="00F11CA3" w:rsidRDefault="00076225" w:rsidP="002028BF">
      <w:pPr>
        <w:pStyle w:val="alineazaodstavkom1"/>
        <w:numPr>
          <w:ilvl w:val="0"/>
          <w:numId w:val="15"/>
        </w:numPr>
        <w:rPr>
          <w:sz w:val="20"/>
          <w:szCs w:val="20"/>
        </w:rPr>
      </w:pPr>
      <w:r w:rsidRPr="00F11CA3">
        <w:rPr>
          <w:sz w:val="20"/>
          <w:szCs w:val="20"/>
        </w:rPr>
        <w:t>kraj, čas in ime osebe, pri kateri lahko zainteresirani dvignejo razpisno dokumentacijo.</w:t>
      </w:r>
    </w:p>
    <w:p w14:paraId="4CC3A23A" w14:textId="77777777" w:rsidR="00076225" w:rsidRPr="00F11CA3" w:rsidRDefault="00076225" w:rsidP="00046E61">
      <w:pPr>
        <w:pStyle w:val="odstavek1"/>
        <w:ind w:firstLine="0"/>
        <w:rPr>
          <w:sz w:val="20"/>
          <w:szCs w:val="20"/>
        </w:rPr>
      </w:pPr>
      <w:r w:rsidRPr="00F11CA3">
        <w:rPr>
          <w:sz w:val="20"/>
          <w:szCs w:val="20"/>
          <w:lang w:val="x-none"/>
        </w:rPr>
        <w:t>(2) Agencija pripravi razpisno dokumentacijo v slovenskem in angleškem jeziku.</w:t>
      </w:r>
    </w:p>
    <w:p w14:paraId="4445C130" w14:textId="77777777" w:rsidR="00C823F1" w:rsidRDefault="00C823F1" w:rsidP="00DA7937">
      <w:pPr>
        <w:spacing w:after="0" w:line="240" w:lineRule="auto"/>
        <w:jc w:val="center"/>
        <w:rPr>
          <w:rFonts w:ascii="Arial" w:hAnsi="Arial" w:cs="Arial"/>
          <w:b/>
          <w:sz w:val="20"/>
          <w:szCs w:val="20"/>
        </w:rPr>
      </w:pPr>
    </w:p>
    <w:p w14:paraId="4D3C2F67" w14:textId="3E94235E" w:rsidR="00DA7937" w:rsidRPr="00F11CA3" w:rsidRDefault="009D2543" w:rsidP="00DA7937">
      <w:pPr>
        <w:spacing w:after="0" w:line="240" w:lineRule="auto"/>
        <w:jc w:val="center"/>
        <w:rPr>
          <w:rFonts w:ascii="Arial" w:hAnsi="Arial" w:cs="Arial"/>
          <w:b/>
          <w:sz w:val="20"/>
          <w:szCs w:val="20"/>
        </w:rPr>
      </w:pPr>
      <w:r w:rsidRPr="00F11CA3">
        <w:rPr>
          <w:rFonts w:ascii="Arial" w:hAnsi="Arial" w:cs="Arial"/>
          <w:b/>
          <w:sz w:val="20"/>
          <w:szCs w:val="20"/>
        </w:rPr>
        <w:t>21</w:t>
      </w:r>
      <w:r w:rsidR="00DA7937" w:rsidRPr="00F11CA3">
        <w:rPr>
          <w:rFonts w:ascii="Arial" w:hAnsi="Arial" w:cs="Arial"/>
          <w:b/>
          <w:sz w:val="20"/>
          <w:szCs w:val="20"/>
        </w:rPr>
        <w:t>. člen</w:t>
      </w:r>
    </w:p>
    <w:p w14:paraId="18F35CC9" w14:textId="23F73F80" w:rsidR="00DA7937" w:rsidRPr="00F11CA3" w:rsidRDefault="00DA7937" w:rsidP="00DA7937">
      <w:pPr>
        <w:spacing w:after="0" w:line="240" w:lineRule="auto"/>
        <w:jc w:val="center"/>
        <w:rPr>
          <w:rFonts w:ascii="Arial" w:hAnsi="Arial" w:cs="Arial"/>
          <w:b/>
          <w:sz w:val="20"/>
          <w:szCs w:val="20"/>
        </w:rPr>
      </w:pPr>
      <w:r w:rsidRPr="00F11CA3">
        <w:rPr>
          <w:rFonts w:ascii="Arial" w:hAnsi="Arial" w:cs="Arial"/>
          <w:b/>
          <w:sz w:val="20"/>
          <w:szCs w:val="20"/>
        </w:rPr>
        <w:t>(vloga za dodelitev spodbude)</w:t>
      </w:r>
    </w:p>
    <w:p w14:paraId="4B3B40BE" w14:textId="77777777" w:rsidR="00DA7937" w:rsidRPr="00F11CA3" w:rsidRDefault="00DA7937" w:rsidP="00DA7937">
      <w:pPr>
        <w:spacing w:after="0" w:line="240" w:lineRule="auto"/>
        <w:jc w:val="center"/>
        <w:rPr>
          <w:rFonts w:ascii="Arial" w:hAnsi="Arial" w:cs="Arial"/>
          <w:b/>
          <w:sz w:val="20"/>
          <w:szCs w:val="20"/>
        </w:rPr>
      </w:pPr>
    </w:p>
    <w:p w14:paraId="2C7DCA4F" w14:textId="106E0BA8" w:rsidR="00DA7937" w:rsidRPr="00F11CA3" w:rsidRDefault="00DA7937" w:rsidP="00DA7937">
      <w:pPr>
        <w:spacing w:after="0" w:line="240" w:lineRule="auto"/>
        <w:jc w:val="both"/>
        <w:rPr>
          <w:rFonts w:ascii="Arial" w:hAnsi="Arial" w:cs="Arial"/>
          <w:sz w:val="20"/>
          <w:szCs w:val="20"/>
        </w:rPr>
      </w:pPr>
      <w:r w:rsidRPr="00F11CA3">
        <w:rPr>
          <w:rFonts w:ascii="Arial" w:hAnsi="Arial" w:cs="Arial"/>
          <w:sz w:val="20"/>
          <w:szCs w:val="20"/>
        </w:rPr>
        <w:t xml:space="preserve">(1) Investitor posreduje vlogo na agencijo. </w:t>
      </w:r>
    </w:p>
    <w:p w14:paraId="70C71229" w14:textId="77777777" w:rsidR="00DA7937" w:rsidRPr="00F11CA3" w:rsidRDefault="00DA7937" w:rsidP="00DA7937">
      <w:pPr>
        <w:spacing w:after="0" w:line="240" w:lineRule="auto"/>
        <w:jc w:val="both"/>
        <w:rPr>
          <w:rFonts w:ascii="Arial" w:hAnsi="Arial" w:cs="Arial"/>
          <w:sz w:val="20"/>
          <w:szCs w:val="20"/>
        </w:rPr>
      </w:pPr>
    </w:p>
    <w:p w14:paraId="2010AA74" w14:textId="3A032ACD" w:rsidR="00DA7937" w:rsidRPr="00F11CA3" w:rsidRDefault="00DA7937" w:rsidP="00DA7937">
      <w:pPr>
        <w:spacing w:after="0" w:line="240" w:lineRule="auto"/>
        <w:jc w:val="both"/>
        <w:rPr>
          <w:rFonts w:ascii="Arial" w:hAnsi="Arial" w:cs="Arial"/>
          <w:sz w:val="20"/>
          <w:szCs w:val="20"/>
        </w:rPr>
      </w:pPr>
      <w:r w:rsidRPr="00F11CA3">
        <w:rPr>
          <w:rFonts w:ascii="Arial" w:hAnsi="Arial" w:cs="Arial"/>
          <w:sz w:val="20"/>
          <w:szCs w:val="20"/>
        </w:rPr>
        <w:t>(</w:t>
      </w:r>
      <w:r w:rsidR="009D2543" w:rsidRPr="00F11CA3">
        <w:rPr>
          <w:rFonts w:ascii="Arial" w:hAnsi="Arial" w:cs="Arial"/>
          <w:sz w:val="20"/>
          <w:szCs w:val="20"/>
        </w:rPr>
        <w:t>2</w:t>
      </w:r>
      <w:r w:rsidRPr="00F11CA3">
        <w:rPr>
          <w:rFonts w:ascii="Arial" w:hAnsi="Arial" w:cs="Arial"/>
          <w:sz w:val="20"/>
          <w:szCs w:val="20"/>
        </w:rPr>
        <w:t>) Vloga mora vsebovati najmanj te podatke:</w:t>
      </w:r>
    </w:p>
    <w:p w14:paraId="3A67EBD9"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ime, sedež in velikost gospodarske družbe,</w:t>
      </w:r>
    </w:p>
    <w:p w14:paraId="3FCFB727"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opis investicije, vključno z datumi začetka in zaključka,</w:t>
      </w:r>
    </w:p>
    <w:p w14:paraId="1EB22C69"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lokacija investicije z opisom in ali gre za razvrednoteno območje in stopnjo razvrednotenja (navedba</w:t>
      </w:r>
      <w:r w:rsidRPr="00F11CA3">
        <w:rPr>
          <w:rFonts w:ascii="Arial" w:eastAsia="Times New Roman" w:hAnsi="Arial" w:cs="Arial"/>
          <w:sz w:val="20"/>
          <w:szCs w:val="20"/>
        </w:rPr>
        <w:t xml:space="preserve"> vira, oziroma podatka, na podlagi katerega je območje opredeljeno kot razvrednoteno)</w:t>
      </w:r>
      <w:r w:rsidRPr="00F11CA3">
        <w:rPr>
          <w:rFonts w:ascii="Arial" w:hAnsi="Arial" w:cs="Arial"/>
          <w:sz w:val="20"/>
          <w:szCs w:val="20"/>
        </w:rPr>
        <w:t xml:space="preserve"> ali obstoječo obrtno cono,</w:t>
      </w:r>
    </w:p>
    <w:p w14:paraId="345E786F"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vrednost investicije,</w:t>
      </w:r>
    </w:p>
    <w:p w14:paraId="273F0E52"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 xml:space="preserve">število in terminski načrt ustvarjanja ter ohranjanja novo ustvarjenih delovnih mest, </w:t>
      </w:r>
    </w:p>
    <w:p w14:paraId="39152B05"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pričakovano dodano vrednost in dodano vrednost na zaposlenega, ustvarjeno z investicijo,</w:t>
      </w:r>
    </w:p>
    <w:p w14:paraId="7C202060"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seznam ter opredelitev vrste in višine upravičenih ter neupravičenih stroškov investicije,</w:t>
      </w:r>
    </w:p>
    <w:p w14:paraId="7787009A"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vrsta in oblika spodbude, potrebne za izvedbo investicije, to je znesek javnega financiranja na podlagi vloge in javnega financiranja iz drugih virov,</w:t>
      </w:r>
    </w:p>
    <w:p w14:paraId="112F0C5C"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predvideni datum začetka in konca morebitnega črpanja sredstev,</w:t>
      </w:r>
    </w:p>
    <w:p w14:paraId="54F9D500"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analizo tveganja ter analizo stroškov in koristi,</w:t>
      </w:r>
    </w:p>
    <w:p w14:paraId="0F6D47F4" w14:textId="77777777" w:rsidR="00DA7937" w:rsidRPr="00F11CA3" w:rsidRDefault="00DA7937" w:rsidP="002028BF">
      <w:pPr>
        <w:numPr>
          <w:ilvl w:val="0"/>
          <w:numId w:val="16"/>
        </w:numPr>
        <w:spacing w:after="0" w:line="240" w:lineRule="auto"/>
        <w:jc w:val="both"/>
        <w:rPr>
          <w:rFonts w:ascii="Arial" w:hAnsi="Arial" w:cs="Arial"/>
          <w:sz w:val="20"/>
          <w:szCs w:val="20"/>
        </w:rPr>
      </w:pPr>
      <w:r w:rsidRPr="00F11CA3">
        <w:rPr>
          <w:rFonts w:ascii="Arial" w:hAnsi="Arial" w:cs="Arial"/>
          <w:sz w:val="20"/>
          <w:szCs w:val="20"/>
        </w:rPr>
        <w:t>poslovni načrt.</w:t>
      </w:r>
    </w:p>
    <w:p w14:paraId="6E6E2525" w14:textId="77777777" w:rsidR="00DA7937" w:rsidRPr="00F11CA3" w:rsidRDefault="00DA7937" w:rsidP="00DA7937">
      <w:pPr>
        <w:spacing w:after="0" w:line="240" w:lineRule="auto"/>
        <w:jc w:val="both"/>
        <w:rPr>
          <w:rFonts w:ascii="Arial" w:hAnsi="Arial" w:cs="Arial"/>
          <w:sz w:val="20"/>
          <w:szCs w:val="20"/>
        </w:rPr>
      </w:pPr>
    </w:p>
    <w:p w14:paraId="1293DD8D" w14:textId="7D6D2132" w:rsidR="00DA7937" w:rsidRDefault="00FC7A59" w:rsidP="00DA7937">
      <w:pPr>
        <w:spacing w:after="0" w:line="240" w:lineRule="auto"/>
        <w:jc w:val="both"/>
        <w:rPr>
          <w:rFonts w:ascii="Arial" w:hAnsi="Arial" w:cs="Arial"/>
          <w:sz w:val="20"/>
          <w:szCs w:val="20"/>
        </w:rPr>
      </w:pPr>
      <w:r>
        <w:rPr>
          <w:rFonts w:ascii="Arial" w:hAnsi="Arial" w:cs="Arial"/>
          <w:sz w:val="20"/>
          <w:szCs w:val="20"/>
        </w:rPr>
        <w:t>(3</w:t>
      </w:r>
      <w:r w:rsidR="00DA7937" w:rsidRPr="00F11CA3">
        <w:rPr>
          <w:rFonts w:ascii="Arial" w:hAnsi="Arial" w:cs="Arial"/>
          <w:sz w:val="20"/>
          <w:szCs w:val="20"/>
        </w:rPr>
        <w:t>) Minister, pristojen za gospodarstvo</w:t>
      </w:r>
      <w:r w:rsidR="00F02790" w:rsidRPr="00F02790">
        <w:rPr>
          <w:sz w:val="20"/>
          <w:szCs w:val="20"/>
          <w:lang w:val="x-none"/>
        </w:rPr>
        <w:t xml:space="preserve"> </w:t>
      </w:r>
      <w:r w:rsidR="00F02790">
        <w:rPr>
          <w:sz w:val="20"/>
          <w:szCs w:val="20"/>
        </w:rPr>
        <w:t>(</w:t>
      </w:r>
      <w:r w:rsidR="00F02790" w:rsidRPr="00F02790">
        <w:rPr>
          <w:rFonts w:ascii="Arial" w:hAnsi="Arial" w:cs="Arial"/>
          <w:sz w:val="20"/>
          <w:szCs w:val="20"/>
          <w:lang w:val="x-none"/>
        </w:rPr>
        <w:t xml:space="preserve">v nadaljnjem besedilu: </w:t>
      </w:r>
      <w:r w:rsidR="00F02790">
        <w:rPr>
          <w:rFonts w:ascii="Arial" w:hAnsi="Arial" w:cs="Arial"/>
          <w:sz w:val="20"/>
          <w:szCs w:val="20"/>
        </w:rPr>
        <w:t>minister)</w:t>
      </w:r>
      <w:r w:rsidR="00DA7937" w:rsidRPr="00F11CA3">
        <w:rPr>
          <w:rFonts w:ascii="Arial" w:hAnsi="Arial" w:cs="Arial"/>
          <w:sz w:val="20"/>
          <w:szCs w:val="20"/>
        </w:rPr>
        <w:t xml:space="preserve">, </w:t>
      </w:r>
      <w:r w:rsidR="00DD28A2">
        <w:rPr>
          <w:rFonts w:ascii="Arial" w:hAnsi="Arial" w:cs="Arial"/>
          <w:sz w:val="20"/>
          <w:szCs w:val="20"/>
        </w:rPr>
        <w:t xml:space="preserve">s </w:t>
      </w:r>
      <w:r w:rsidR="002D64AC">
        <w:rPr>
          <w:rFonts w:ascii="Arial" w:hAnsi="Arial" w:cs="Arial"/>
          <w:sz w:val="20"/>
          <w:szCs w:val="20"/>
        </w:rPr>
        <w:t xml:space="preserve">pravilnikom </w:t>
      </w:r>
      <w:r w:rsidR="00DA7937" w:rsidRPr="00F11CA3">
        <w:rPr>
          <w:rFonts w:ascii="Arial" w:hAnsi="Arial" w:cs="Arial"/>
          <w:sz w:val="20"/>
          <w:szCs w:val="20"/>
        </w:rPr>
        <w:t>predpiše obrazce, na katerih mora biti predložena vloga, in jih objavi na spletni</w:t>
      </w:r>
      <w:r w:rsidR="00F02790">
        <w:rPr>
          <w:rFonts w:ascii="Arial" w:hAnsi="Arial" w:cs="Arial"/>
          <w:sz w:val="20"/>
          <w:szCs w:val="20"/>
        </w:rPr>
        <w:t xml:space="preserve"> strani agencije in ministrstva</w:t>
      </w:r>
      <w:r w:rsidR="00DA7937" w:rsidRPr="00F11CA3">
        <w:rPr>
          <w:rFonts w:ascii="Arial" w:hAnsi="Arial" w:cs="Arial"/>
          <w:sz w:val="20"/>
          <w:szCs w:val="20"/>
        </w:rPr>
        <w:t>.</w:t>
      </w:r>
    </w:p>
    <w:p w14:paraId="083363DD" w14:textId="644225F9" w:rsidR="00076225" w:rsidRPr="00F11CA3" w:rsidRDefault="009D2543" w:rsidP="00076225">
      <w:pPr>
        <w:pStyle w:val="len1"/>
        <w:rPr>
          <w:sz w:val="20"/>
          <w:szCs w:val="20"/>
        </w:rPr>
      </w:pPr>
      <w:r w:rsidRPr="00F11CA3">
        <w:rPr>
          <w:sz w:val="20"/>
          <w:szCs w:val="20"/>
        </w:rPr>
        <w:t>22</w:t>
      </w:r>
      <w:r w:rsidR="00076225" w:rsidRPr="00F11CA3">
        <w:rPr>
          <w:sz w:val="20"/>
          <w:szCs w:val="20"/>
          <w:lang w:val="x-none"/>
        </w:rPr>
        <w:t>. člen</w:t>
      </w:r>
    </w:p>
    <w:p w14:paraId="368AD221" w14:textId="34701EF1" w:rsidR="00076225" w:rsidRDefault="00076225" w:rsidP="00076225">
      <w:pPr>
        <w:pStyle w:val="lennaslov1"/>
        <w:rPr>
          <w:sz w:val="20"/>
          <w:szCs w:val="20"/>
        </w:rPr>
      </w:pPr>
      <w:r w:rsidRPr="00F11CA3">
        <w:rPr>
          <w:sz w:val="20"/>
          <w:szCs w:val="20"/>
          <w:lang w:val="x-none"/>
        </w:rPr>
        <w:t>(komisija)</w:t>
      </w:r>
    </w:p>
    <w:p w14:paraId="59B4E0A9" w14:textId="77777777" w:rsidR="007217F8" w:rsidRPr="007217F8" w:rsidRDefault="007217F8" w:rsidP="00076225">
      <w:pPr>
        <w:pStyle w:val="lennaslov1"/>
        <w:rPr>
          <w:sz w:val="20"/>
          <w:szCs w:val="20"/>
        </w:rPr>
      </w:pPr>
    </w:p>
    <w:p w14:paraId="06AC025A" w14:textId="245898D6" w:rsidR="00076225" w:rsidRDefault="00076225" w:rsidP="007217F8">
      <w:pPr>
        <w:pStyle w:val="odstavek1"/>
        <w:spacing w:before="0"/>
        <w:ind w:firstLine="0"/>
        <w:rPr>
          <w:sz w:val="20"/>
          <w:szCs w:val="20"/>
        </w:rPr>
      </w:pPr>
      <w:r w:rsidRPr="00F11CA3">
        <w:rPr>
          <w:sz w:val="20"/>
          <w:szCs w:val="20"/>
          <w:lang w:val="x-none"/>
        </w:rPr>
        <w:t>(1) Za strokovno oceno</w:t>
      </w:r>
      <w:r w:rsidR="00EE58DF">
        <w:rPr>
          <w:sz w:val="20"/>
          <w:szCs w:val="20"/>
        </w:rPr>
        <w:t xml:space="preserve"> </w:t>
      </w:r>
      <w:r w:rsidR="003D72E0">
        <w:rPr>
          <w:sz w:val="20"/>
          <w:szCs w:val="20"/>
        </w:rPr>
        <w:t>izpolnjevanja pogojev za</w:t>
      </w:r>
      <w:r w:rsidR="00F02790">
        <w:rPr>
          <w:sz w:val="20"/>
          <w:szCs w:val="20"/>
        </w:rPr>
        <w:t xml:space="preserve"> </w:t>
      </w:r>
      <w:r w:rsidR="002D64AC">
        <w:rPr>
          <w:sz w:val="20"/>
          <w:szCs w:val="20"/>
        </w:rPr>
        <w:t xml:space="preserve">dodelitev </w:t>
      </w:r>
      <w:r w:rsidR="00F02790">
        <w:rPr>
          <w:sz w:val="20"/>
          <w:szCs w:val="20"/>
        </w:rPr>
        <w:t>spodbud</w:t>
      </w:r>
      <w:r w:rsidR="002D64AC">
        <w:rPr>
          <w:sz w:val="20"/>
          <w:szCs w:val="20"/>
        </w:rPr>
        <w:t>e</w:t>
      </w:r>
      <w:r w:rsidR="00F02790">
        <w:rPr>
          <w:sz w:val="20"/>
          <w:szCs w:val="20"/>
        </w:rPr>
        <w:t xml:space="preserve"> </w:t>
      </w:r>
      <w:r w:rsidRPr="00F11CA3">
        <w:rPr>
          <w:sz w:val="20"/>
          <w:szCs w:val="20"/>
          <w:lang w:val="x-none"/>
        </w:rPr>
        <w:t xml:space="preserve">imenuje direktor agencije ocenjevalno komisijo, ki ima predsednika in najmanj </w:t>
      </w:r>
      <w:r w:rsidRPr="00F11CA3">
        <w:rPr>
          <w:sz w:val="20"/>
          <w:szCs w:val="20"/>
        </w:rPr>
        <w:t>dva</w:t>
      </w:r>
      <w:r w:rsidRPr="00F11CA3">
        <w:rPr>
          <w:sz w:val="20"/>
          <w:szCs w:val="20"/>
          <w:lang w:val="x-none"/>
        </w:rPr>
        <w:t xml:space="preserve"> član</w:t>
      </w:r>
      <w:r w:rsidRPr="00F11CA3">
        <w:rPr>
          <w:sz w:val="20"/>
          <w:szCs w:val="20"/>
        </w:rPr>
        <w:t>a</w:t>
      </w:r>
      <w:r w:rsidR="00EE58DF">
        <w:rPr>
          <w:sz w:val="20"/>
          <w:szCs w:val="20"/>
        </w:rPr>
        <w:t xml:space="preserve"> </w:t>
      </w:r>
      <w:r w:rsidR="00EE58DF" w:rsidRPr="00F11CA3">
        <w:rPr>
          <w:sz w:val="20"/>
          <w:szCs w:val="20"/>
          <w:lang w:val="x-none"/>
        </w:rPr>
        <w:t>(v nadaljnjem besedilu: komisija)</w:t>
      </w:r>
      <w:r w:rsidRPr="00F11CA3">
        <w:rPr>
          <w:sz w:val="20"/>
          <w:szCs w:val="20"/>
          <w:lang w:val="x-none"/>
        </w:rPr>
        <w:t>.</w:t>
      </w:r>
    </w:p>
    <w:p w14:paraId="25D439A9" w14:textId="77777777" w:rsidR="007217F8" w:rsidRPr="007217F8" w:rsidRDefault="007217F8" w:rsidP="007217F8">
      <w:pPr>
        <w:pStyle w:val="odstavek1"/>
        <w:spacing w:before="0"/>
        <w:ind w:firstLine="0"/>
        <w:rPr>
          <w:sz w:val="20"/>
          <w:szCs w:val="20"/>
        </w:rPr>
      </w:pPr>
    </w:p>
    <w:p w14:paraId="0FE2D951" w14:textId="14437485" w:rsidR="00076225" w:rsidRDefault="00F02790" w:rsidP="007217F8">
      <w:pPr>
        <w:pStyle w:val="odstavek1"/>
        <w:spacing w:before="0"/>
        <w:ind w:firstLine="0"/>
        <w:rPr>
          <w:sz w:val="20"/>
          <w:szCs w:val="20"/>
        </w:rPr>
      </w:pPr>
      <w:r>
        <w:rPr>
          <w:sz w:val="20"/>
          <w:szCs w:val="20"/>
          <w:lang w:val="x-none"/>
        </w:rPr>
        <w:t xml:space="preserve">(2) </w:t>
      </w:r>
      <w:r>
        <w:rPr>
          <w:sz w:val="20"/>
          <w:szCs w:val="20"/>
        </w:rPr>
        <w:t>P</w:t>
      </w:r>
      <w:r w:rsidRPr="00F11CA3">
        <w:rPr>
          <w:sz w:val="20"/>
          <w:szCs w:val="20"/>
          <w:lang w:val="x-none"/>
        </w:rPr>
        <w:t>redsednika</w:t>
      </w:r>
      <w:r w:rsidR="00076225" w:rsidRPr="00F11CA3">
        <w:rPr>
          <w:sz w:val="20"/>
          <w:szCs w:val="20"/>
          <w:lang w:val="x-none"/>
        </w:rPr>
        <w:t xml:space="preserve"> in člane komisije </w:t>
      </w:r>
      <w:r>
        <w:rPr>
          <w:sz w:val="20"/>
          <w:szCs w:val="20"/>
        </w:rPr>
        <w:t xml:space="preserve">se </w:t>
      </w:r>
      <w:r w:rsidR="009728A8" w:rsidRPr="00F11CA3">
        <w:rPr>
          <w:sz w:val="20"/>
          <w:szCs w:val="20"/>
        </w:rPr>
        <w:t>imenuje s področja, za katerega se dodeljuje spodbud</w:t>
      </w:r>
      <w:r w:rsidR="00C461AC">
        <w:rPr>
          <w:sz w:val="20"/>
          <w:szCs w:val="20"/>
        </w:rPr>
        <w:t>a</w:t>
      </w:r>
      <w:r w:rsidR="009728A8" w:rsidRPr="00F11CA3">
        <w:rPr>
          <w:sz w:val="20"/>
          <w:szCs w:val="20"/>
        </w:rPr>
        <w:t xml:space="preserve">. </w:t>
      </w:r>
      <w:r>
        <w:rPr>
          <w:sz w:val="20"/>
          <w:szCs w:val="20"/>
        </w:rPr>
        <w:t>P</w:t>
      </w:r>
      <w:r w:rsidR="009728A8" w:rsidRPr="00F11CA3">
        <w:rPr>
          <w:sz w:val="20"/>
          <w:szCs w:val="20"/>
        </w:rPr>
        <w:t>o potrebi se v delo komisije vključi strokovnjake s področja</w:t>
      </w:r>
      <w:r w:rsidR="00EE58DF">
        <w:rPr>
          <w:sz w:val="20"/>
          <w:szCs w:val="20"/>
          <w:lang w:val="x-none"/>
        </w:rPr>
        <w:t xml:space="preserve"> industrijske politike, </w:t>
      </w:r>
      <w:r w:rsidR="00076225" w:rsidRPr="00F11CA3">
        <w:rPr>
          <w:sz w:val="20"/>
          <w:szCs w:val="20"/>
          <w:lang w:val="x-none"/>
        </w:rPr>
        <w:t>mednarodnih ekonomskih odnosov, tehnologije, upravljanja podjetij in pravic intelektualne lastnine.</w:t>
      </w:r>
    </w:p>
    <w:p w14:paraId="0B1B8C30" w14:textId="77777777" w:rsidR="007217F8" w:rsidRPr="007217F8" w:rsidRDefault="007217F8" w:rsidP="007217F8">
      <w:pPr>
        <w:pStyle w:val="odstavek1"/>
        <w:spacing w:before="0"/>
        <w:ind w:firstLine="0"/>
        <w:rPr>
          <w:sz w:val="20"/>
          <w:szCs w:val="20"/>
        </w:rPr>
      </w:pPr>
    </w:p>
    <w:p w14:paraId="3161A617" w14:textId="66DEB26B" w:rsidR="00307191" w:rsidRDefault="00307191" w:rsidP="007217F8">
      <w:pPr>
        <w:pStyle w:val="odstavek1"/>
        <w:spacing w:before="0"/>
        <w:ind w:firstLine="0"/>
        <w:rPr>
          <w:sz w:val="20"/>
          <w:szCs w:val="20"/>
        </w:rPr>
      </w:pPr>
      <w:r w:rsidRPr="00F11CA3">
        <w:rPr>
          <w:sz w:val="20"/>
          <w:szCs w:val="20"/>
        </w:rPr>
        <w:t>(3) Kandidati za predsednika in člane komisije morajo pred izdajo sklepa podati pisno izjavo o interesni nepovezanosti z investitorjem in gospodarsko družbo kot nosilcem investicije</w:t>
      </w:r>
      <w:r w:rsidRPr="00F11CA3" w:rsidDel="00D45B9F">
        <w:rPr>
          <w:sz w:val="20"/>
          <w:szCs w:val="20"/>
        </w:rPr>
        <w:t xml:space="preserve"> </w:t>
      </w:r>
      <w:r w:rsidRPr="00F11CA3">
        <w:rPr>
          <w:sz w:val="20"/>
          <w:szCs w:val="20"/>
        </w:rPr>
        <w:t>ter izjavo, da bodo kot zaupne varovali vse podatke, dejstva in okoliščine, s katerimi se bodo seznanili pri opravljanju nalog člana komisije.</w:t>
      </w:r>
    </w:p>
    <w:p w14:paraId="35B78CC2" w14:textId="77777777" w:rsidR="007217F8" w:rsidRDefault="007217F8" w:rsidP="007217F8">
      <w:pPr>
        <w:pStyle w:val="odstavek1"/>
        <w:spacing w:before="0"/>
        <w:ind w:firstLine="0"/>
        <w:rPr>
          <w:sz w:val="20"/>
          <w:szCs w:val="20"/>
        </w:rPr>
      </w:pPr>
    </w:p>
    <w:p w14:paraId="43685FD3" w14:textId="75EC066E" w:rsidR="00C60759" w:rsidRDefault="00C60759" w:rsidP="007217F8">
      <w:pPr>
        <w:pStyle w:val="odstavek1"/>
        <w:spacing w:before="0"/>
        <w:ind w:firstLine="0"/>
        <w:rPr>
          <w:sz w:val="20"/>
          <w:szCs w:val="20"/>
        </w:rPr>
      </w:pPr>
      <w:r>
        <w:rPr>
          <w:sz w:val="20"/>
          <w:szCs w:val="20"/>
        </w:rPr>
        <w:t>(4)</w:t>
      </w:r>
      <w:r w:rsidRPr="00C60759">
        <w:rPr>
          <w:sz w:val="20"/>
          <w:szCs w:val="20"/>
          <w:lang w:val="x-none"/>
        </w:rPr>
        <w:t xml:space="preserve"> </w:t>
      </w:r>
      <w:r w:rsidR="003D72E0" w:rsidRPr="003D72E0">
        <w:rPr>
          <w:sz w:val="20"/>
          <w:szCs w:val="20"/>
          <w:lang w:val="x-none"/>
        </w:rPr>
        <w:t>Za strokovno oceno</w:t>
      </w:r>
      <w:r w:rsidR="003D72E0" w:rsidRPr="003D72E0">
        <w:rPr>
          <w:sz w:val="20"/>
          <w:szCs w:val="20"/>
        </w:rPr>
        <w:t xml:space="preserve"> izpolnjevanja pogojev za </w:t>
      </w:r>
      <w:r w:rsidR="002D64AC">
        <w:rPr>
          <w:sz w:val="20"/>
          <w:szCs w:val="20"/>
        </w:rPr>
        <w:t xml:space="preserve">dodelitev </w:t>
      </w:r>
      <w:r w:rsidR="003D72E0" w:rsidRPr="003D72E0">
        <w:rPr>
          <w:sz w:val="20"/>
          <w:szCs w:val="20"/>
        </w:rPr>
        <w:t>spodbud</w:t>
      </w:r>
      <w:r w:rsidR="002D64AC">
        <w:rPr>
          <w:sz w:val="20"/>
          <w:szCs w:val="20"/>
        </w:rPr>
        <w:t>e</w:t>
      </w:r>
      <w:r w:rsidR="003D72E0" w:rsidRPr="003D72E0">
        <w:rPr>
          <w:sz w:val="20"/>
          <w:szCs w:val="20"/>
        </w:rPr>
        <w:t xml:space="preserve"> </w:t>
      </w:r>
      <w:r w:rsidRPr="00F11CA3">
        <w:rPr>
          <w:sz w:val="20"/>
          <w:szCs w:val="20"/>
          <w:lang w:val="x-none"/>
        </w:rPr>
        <w:t xml:space="preserve">komisija upošteva </w:t>
      </w:r>
      <w:r w:rsidRPr="00F11CA3">
        <w:rPr>
          <w:sz w:val="20"/>
          <w:szCs w:val="20"/>
        </w:rPr>
        <w:t>pogoje iz 8.</w:t>
      </w:r>
      <w:r>
        <w:rPr>
          <w:sz w:val="20"/>
          <w:szCs w:val="20"/>
        </w:rPr>
        <w:t xml:space="preserve"> </w:t>
      </w:r>
      <w:r w:rsidRPr="00F11CA3">
        <w:rPr>
          <w:sz w:val="20"/>
          <w:szCs w:val="20"/>
        </w:rPr>
        <w:t>člena in merila iz 12. člena tega zakona</w:t>
      </w:r>
      <w:r w:rsidRPr="00F11CA3">
        <w:rPr>
          <w:sz w:val="20"/>
          <w:szCs w:val="20"/>
          <w:lang w:val="x-none"/>
        </w:rPr>
        <w:t xml:space="preserve"> </w:t>
      </w:r>
      <w:r w:rsidRPr="00F11CA3">
        <w:rPr>
          <w:sz w:val="20"/>
          <w:szCs w:val="20"/>
        </w:rPr>
        <w:t xml:space="preserve">ter </w:t>
      </w:r>
      <w:r w:rsidRPr="00F11CA3">
        <w:rPr>
          <w:sz w:val="20"/>
          <w:szCs w:val="20"/>
          <w:lang w:val="x-none"/>
        </w:rPr>
        <w:t>določb</w:t>
      </w:r>
      <w:r w:rsidRPr="00F11CA3">
        <w:rPr>
          <w:sz w:val="20"/>
          <w:szCs w:val="20"/>
        </w:rPr>
        <w:t>e</w:t>
      </w:r>
      <w:r w:rsidRPr="00F11CA3">
        <w:rPr>
          <w:sz w:val="20"/>
          <w:szCs w:val="20"/>
          <w:lang w:val="x-none"/>
        </w:rPr>
        <w:t xml:space="preserve"> javnega razpisa.</w:t>
      </w:r>
    </w:p>
    <w:p w14:paraId="111320C4" w14:textId="77777777" w:rsidR="00CD00DE" w:rsidRPr="00CD00DE" w:rsidRDefault="00CD00DE" w:rsidP="007217F8">
      <w:pPr>
        <w:pStyle w:val="odstavek1"/>
        <w:spacing w:before="0"/>
        <w:ind w:firstLine="0"/>
        <w:rPr>
          <w:sz w:val="20"/>
          <w:szCs w:val="20"/>
        </w:rPr>
      </w:pPr>
    </w:p>
    <w:p w14:paraId="0534A7AF" w14:textId="77777777" w:rsidR="007509B7" w:rsidRPr="00EE58DF" w:rsidRDefault="007509B7" w:rsidP="00EE58DF">
      <w:pPr>
        <w:pStyle w:val="odstavek1"/>
        <w:spacing w:before="0"/>
        <w:jc w:val="center"/>
        <w:rPr>
          <w:b/>
          <w:bCs/>
          <w:sz w:val="20"/>
          <w:szCs w:val="20"/>
        </w:rPr>
      </w:pPr>
    </w:p>
    <w:p w14:paraId="1877C15E" w14:textId="1289B05A" w:rsidR="00C1344E" w:rsidRPr="00F11CA3" w:rsidRDefault="009D2543" w:rsidP="00547170">
      <w:pPr>
        <w:pStyle w:val="odstavek1"/>
        <w:tabs>
          <w:tab w:val="left" w:pos="3969"/>
        </w:tabs>
        <w:spacing w:before="0"/>
        <w:jc w:val="center"/>
        <w:rPr>
          <w:b/>
          <w:bCs/>
          <w:sz w:val="20"/>
          <w:szCs w:val="20"/>
          <w:lang w:val="en-US"/>
        </w:rPr>
      </w:pPr>
      <w:r w:rsidRPr="00F11CA3">
        <w:rPr>
          <w:b/>
          <w:bCs/>
          <w:sz w:val="20"/>
          <w:szCs w:val="20"/>
          <w:lang w:val="x-none"/>
        </w:rPr>
        <w:t>2</w:t>
      </w:r>
      <w:r w:rsidR="00C60759">
        <w:rPr>
          <w:b/>
          <w:bCs/>
          <w:sz w:val="20"/>
          <w:szCs w:val="20"/>
        </w:rPr>
        <w:t>3</w:t>
      </w:r>
      <w:r w:rsidR="00C1344E" w:rsidRPr="00F11CA3">
        <w:rPr>
          <w:b/>
          <w:bCs/>
          <w:sz w:val="20"/>
          <w:szCs w:val="20"/>
          <w:lang w:val="x-none"/>
        </w:rPr>
        <w:t>. člen</w:t>
      </w:r>
    </w:p>
    <w:p w14:paraId="4541F8AF" w14:textId="77777777" w:rsidR="00C1344E" w:rsidRDefault="00C1344E" w:rsidP="00EE58DF">
      <w:pPr>
        <w:pStyle w:val="odstavek1"/>
        <w:spacing w:before="0"/>
        <w:jc w:val="center"/>
        <w:rPr>
          <w:b/>
          <w:bCs/>
          <w:sz w:val="20"/>
          <w:szCs w:val="20"/>
        </w:rPr>
      </w:pPr>
      <w:r w:rsidRPr="00F11CA3">
        <w:rPr>
          <w:b/>
          <w:bCs/>
          <w:sz w:val="20"/>
          <w:szCs w:val="20"/>
          <w:lang w:val="x-none"/>
        </w:rPr>
        <w:t>(odobritev spodbude)</w:t>
      </w:r>
    </w:p>
    <w:p w14:paraId="13D15C6E" w14:textId="77777777" w:rsidR="00EE58DF" w:rsidRPr="00EE58DF" w:rsidRDefault="00EE58DF" w:rsidP="00EE58DF">
      <w:pPr>
        <w:pStyle w:val="odstavek1"/>
        <w:spacing w:before="0"/>
        <w:jc w:val="center"/>
        <w:rPr>
          <w:b/>
          <w:bCs/>
          <w:sz w:val="20"/>
          <w:szCs w:val="20"/>
        </w:rPr>
      </w:pPr>
    </w:p>
    <w:p w14:paraId="0EEE1AA2" w14:textId="4899BD5C" w:rsidR="00C1344E" w:rsidRDefault="00C1344E" w:rsidP="00EE58DF">
      <w:pPr>
        <w:pStyle w:val="odstavek1"/>
        <w:spacing w:before="0"/>
        <w:ind w:firstLine="0"/>
        <w:rPr>
          <w:sz w:val="20"/>
          <w:szCs w:val="20"/>
        </w:rPr>
      </w:pPr>
      <w:r w:rsidRPr="00F11CA3">
        <w:rPr>
          <w:sz w:val="20"/>
          <w:szCs w:val="20"/>
          <w:lang w:val="x-none"/>
        </w:rPr>
        <w:t xml:space="preserve">Agencija na podlagi predloga komisije najpozneje v 60 dneh od dneva odpiranja vlog </w:t>
      </w:r>
      <w:r w:rsidR="002D64AC">
        <w:rPr>
          <w:sz w:val="20"/>
          <w:szCs w:val="20"/>
        </w:rPr>
        <w:t>izda  odločbo</w:t>
      </w:r>
      <w:r w:rsidRPr="00F11CA3">
        <w:rPr>
          <w:sz w:val="20"/>
          <w:szCs w:val="20"/>
          <w:lang w:val="x-none"/>
        </w:rPr>
        <w:t xml:space="preserve"> o dodelitvi spodbude.</w:t>
      </w:r>
    </w:p>
    <w:p w14:paraId="2E84AB4D" w14:textId="77777777" w:rsidR="00C1344E" w:rsidRPr="00F11CA3" w:rsidRDefault="00C1344E" w:rsidP="00EE58DF">
      <w:pPr>
        <w:pStyle w:val="odstavek1"/>
        <w:spacing w:before="0"/>
        <w:ind w:firstLine="0"/>
        <w:rPr>
          <w:sz w:val="20"/>
          <w:szCs w:val="20"/>
        </w:rPr>
      </w:pPr>
    </w:p>
    <w:p w14:paraId="7AF02452" w14:textId="5C0146CF" w:rsidR="00076225" w:rsidRPr="00F11CA3" w:rsidRDefault="009D2543" w:rsidP="00EE58DF">
      <w:pPr>
        <w:pStyle w:val="len1"/>
        <w:spacing w:before="0"/>
        <w:rPr>
          <w:sz w:val="20"/>
          <w:szCs w:val="20"/>
        </w:rPr>
      </w:pPr>
      <w:r w:rsidRPr="00F11CA3">
        <w:rPr>
          <w:sz w:val="20"/>
          <w:szCs w:val="20"/>
          <w:lang w:val="x-none"/>
        </w:rPr>
        <w:t>2</w:t>
      </w:r>
      <w:r w:rsidR="00C60759">
        <w:rPr>
          <w:sz w:val="20"/>
          <w:szCs w:val="20"/>
        </w:rPr>
        <w:t>4</w:t>
      </w:r>
      <w:r w:rsidR="00076225" w:rsidRPr="00F11CA3">
        <w:rPr>
          <w:sz w:val="20"/>
          <w:szCs w:val="20"/>
          <w:lang w:val="x-none"/>
        </w:rPr>
        <w:t>. člen</w:t>
      </w:r>
    </w:p>
    <w:p w14:paraId="1AFF3BA2" w14:textId="77777777" w:rsidR="008003CE" w:rsidRPr="00F11CA3" w:rsidRDefault="00076225" w:rsidP="00EE58DF">
      <w:pPr>
        <w:pStyle w:val="lennaslov1"/>
        <w:rPr>
          <w:sz w:val="20"/>
          <w:szCs w:val="20"/>
        </w:rPr>
      </w:pPr>
      <w:r w:rsidRPr="00F11CA3">
        <w:rPr>
          <w:sz w:val="20"/>
          <w:szCs w:val="20"/>
          <w:lang w:val="x-none"/>
        </w:rPr>
        <w:t>(pogodba o dodelitvi spodbude)</w:t>
      </w:r>
    </w:p>
    <w:p w14:paraId="1EEE1B45" w14:textId="77777777" w:rsidR="008003CE" w:rsidRPr="00F11CA3" w:rsidRDefault="008003CE" w:rsidP="00EE58DF">
      <w:pPr>
        <w:pStyle w:val="lennaslov1"/>
        <w:rPr>
          <w:sz w:val="20"/>
          <w:szCs w:val="20"/>
        </w:rPr>
      </w:pPr>
    </w:p>
    <w:p w14:paraId="23DEEAE3" w14:textId="20F76593" w:rsidR="008003CE" w:rsidRPr="00F11CA3" w:rsidRDefault="008003CE" w:rsidP="00EE58DF">
      <w:pPr>
        <w:pStyle w:val="lennaslov1"/>
        <w:jc w:val="left"/>
        <w:rPr>
          <w:b w:val="0"/>
          <w:sz w:val="20"/>
          <w:szCs w:val="20"/>
        </w:rPr>
      </w:pPr>
      <w:r w:rsidRPr="00F11CA3">
        <w:rPr>
          <w:b w:val="0"/>
          <w:sz w:val="20"/>
          <w:szCs w:val="20"/>
        </w:rPr>
        <w:t>(1) S pogodbo o dodelitvi spodbude se določijo:</w:t>
      </w:r>
    </w:p>
    <w:p w14:paraId="39E5CF72" w14:textId="0009175E" w:rsidR="008003CE" w:rsidRPr="00F11CA3" w:rsidRDefault="008003CE" w:rsidP="002028BF">
      <w:pPr>
        <w:pStyle w:val="odstavek1"/>
        <w:numPr>
          <w:ilvl w:val="0"/>
          <w:numId w:val="24"/>
        </w:numPr>
        <w:spacing w:before="0"/>
        <w:rPr>
          <w:sz w:val="20"/>
          <w:szCs w:val="20"/>
        </w:rPr>
      </w:pPr>
      <w:r w:rsidRPr="00F11CA3">
        <w:rPr>
          <w:sz w:val="20"/>
          <w:szCs w:val="20"/>
        </w:rPr>
        <w:t>predmet pogodbe,</w:t>
      </w:r>
    </w:p>
    <w:p w14:paraId="40541F1B" w14:textId="62981831" w:rsidR="008003CE" w:rsidRPr="00F11CA3" w:rsidRDefault="008003CE" w:rsidP="002028BF">
      <w:pPr>
        <w:pStyle w:val="odstavek1"/>
        <w:numPr>
          <w:ilvl w:val="0"/>
          <w:numId w:val="24"/>
        </w:numPr>
        <w:spacing w:before="0"/>
        <w:rPr>
          <w:sz w:val="20"/>
          <w:szCs w:val="20"/>
        </w:rPr>
      </w:pPr>
      <w:r w:rsidRPr="00F11CA3">
        <w:rPr>
          <w:sz w:val="20"/>
          <w:szCs w:val="20"/>
        </w:rPr>
        <w:t>medsebojne pravice in obveznosti pogodbenih strank,</w:t>
      </w:r>
    </w:p>
    <w:p w14:paraId="763A2EB7" w14:textId="6EF65996" w:rsidR="008003CE" w:rsidRPr="00F11CA3" w:rsidRDefault="008003CE" w:rsidP="002028BF">
      <w:pPr>
        <w:pStyle w:val="odstavek1"/>
        <w:numPr>
          <w:ilvl w:val="0"/>
          <w:numId w:val="24"/>
        </w:numPr>
        <w:spacing w:before="0"/>
        <w:rPr>
          <w:sz w:val="20"/>
          <w:szCs w:val="20"/>
        </w:rPr>
      </w:pPr>
      <w:r w:rsidRPr="00F11CA3">
        <w:rPr>
          <w:sz w:val="20"/>
          <w:szCs w:val="20"/>
        </w:rPr>
        <w:t>zaveza gospodarske družbe, da bo investicija izvedena vsaj v predvideni vrednosti, z ustvarjenimi predvidenimi novimi delovnimi mesti in v roku, opredeljenem v vlogi,</w:t>
      </w:r>
    </w:p>
    <w:p w14:paraId="311F0F81" w14:textId="38CBA6CA" w:rsidR="008003CE" w:rsidRPr="00F11CA3" w:rsidRDefault="008003CE" w:rsidP="002028BF">
      <w:pPr>
        <w:pStyle w:val="odstavek1"/>
        <w:numPr>
          <w:ilvl w:val="0"/>
          <w:numId w:val="24"/>
        </w:numPr>
        <w:spacing w:before="0"/>
        <w:rPr>
          <w:sz w:val="20"/>
          <w:szCs w:val="20"/>
        </w:rPr>
      </w:pPr>
      <w:r w:rsidRPr="00F11CA3">
        <w:rPr>
          <w:sz w:val="20"/>
          <w:szCs w:val="20"/>
        </w:rPr>
        <w:t>zavezo gospodarske družbe, da bo realizirana investicija v skladu s prejšnjo alinejo ohranjena v regiji prejemnika spodbude vsaj pet let po zaključku investicije ali vsaj tri leta po zaključku investicije v primeru, ko je prejemnik spodbude malo ali srednje veliko podjetje,</w:t>
      </w:r>
    </w:p>
    <w:p w14:paraId="0FA2866F" w14:textId="1AF007DD" w:rsidR="008003CE" w:rsidRPr="00F11CA3" w:rsidRDefault="008003CE" w:rsidP="002028BF">
      <w:pPr>
        <w:pStyle w:val="odstavek1"/>
        <w:numPr>
          <w:ilvl w:val="0"/>
          <w:numId w:val="24"/>
        </w:numPr>
        <w:spacing w:before="0"/>
        <w:rPr>
          <w:sz w:val="20"/>
          <w:szCs w:val="20"/>
        </w:rPr>
      </w:pPr>
      <w:r w:rsidRPr="00F11CA3">
        <w:rPr>
          <w:sz w:val="20"/>
          <w:szCs w:val="20"/>
        </w:rPr>
        <w:t>zavezo, da bodo nova delovna mesta, ustvarjena z investicijo, zapolnjena najpozneje v treh letih po zaključku investicije in ohranjena v regiji najmanj pet let po dnevu, ko je bilo delovno mesto prvič zasedeno, ali najmanj tri leta po dnevu, ko je bilo delovno mesto prvič zasedeno, v primeru, ko je prejemnik spodbude malo ali srednje veliko podjetje,</w:t>
      </w:r>
    </w:p>
    <w:p w14:paraId="690BF723" w14:textId="719A08A0" w:rsidR="008003CE" w:rsidRPr="00F11CA3" w:rsidRDefault="008003CE" w:rsidP="002028BF">
      <w:pPr>
        <w:pStyle w:val="odstavek1"/>
        <w:numPr>
          <w:ilvl w:val="0"/>
          <w:numId w:val="24"/>
        </w:numPr>
        <w:spacing w:before="0"/>
        <w:rPr>
          <w:sz w:val="20"/>
          <w:szCs w:val="20"/>
        </w:rPr>
      </w:pPr>
      <w:r w:rsidRPr="00F11CA3">
        <w:rPr>
          <w:sz w:val="20"/>
          <w:szCs w:val="20"/>
        </w:rPr>
        <w:t>zavezo, da bo dodana vrednost na zaposlenega v prejemniku spodbude po zaključku investicije in v času ohranjanja višja od povprečne dodane vrednosti na zaposlenega v dejavnosti, v katero se prejemnik spodbude uvršča,</w:t>
      </w:r>
    </w:p>
    <w:p w14:paraId="0B14D701" w14:textId="34C4E5DB" w:rsidR="008003CE" w:rsidRPr="00F11CA3" w:rsidRDefault="008003CE" w:rsidP="002028BF">
      <w:pPr>
        <w:pStyle w:val="odstavek1"/>
        <w:numPr>
          <w:ilvl w:val="0"/>
          <w:numId w:val="24"/>
        </w:numPr>
        <w:spacing w:before="0"/>
        <w:rPr>
          <w:sz w:val="20"/>
          <w:szCs w:val="20"/>
        </w:rPr>
      </w:pPr>
      <w:r w:rsidRPr="00F11CA3">
        <w:rPr>
          <w:sz w:val="20"/>
          <w:szCs w:val="20"/>
        </w:rPr>
        <w:t>način nadzora nad namensko porabo sredstev ter</w:t>
      </w:r>
    </w:p>
    <w:p w14:paraId="56F78456" w14:textId="6713CFB5" w:rsidR="008003CE" w:rsidRDefault="008003CE" w:rsidP="002028BF">
      <w:pPr>
        <w:pStyle w:val="odstavek1"/>
        <w:numPr>
          <w:ilvl w:val="0"/>
          <w:numId w:val="24"/>
        </w:numPr>
        <w:spacing w:before="0"/>
        <w:rPr>
          <w:sz w:val="20"/>
          <w:szCs w:val="20"/>
        </w:rPr>
      </w:pPr>
      <w:r w:rsidRPr="00F11CA3">
        <w:rPr>
          <w:sz w:val="20"/>
          <w:szCs w:val="20"/>
        </w:rPr>
        <w:t>pravne posledice kršitve pogodbenih obveznosti.</w:t>
      </w:r>
    </w:p>
    <w:p w14:paraId="24B757EF" w14:textId="77777777" w:rsidR="00EE58DF" w:rsidRPr="00F11CA3" w:rsidRDefault="00EE58DF" w:rsidP="00EE58DF">
      <w:pPr>
        <w:pStyle w:val="odstavek1"/>
        <w:spacing w:before="0"/>
        <w:ind w:left="720" w:firstLine="0"/>
        <w:rPr>
          <w:sz w:val="20"/>
          <w:szCs w:val="20"/>
        </w:rPr>
      </w:pPr>
    </w:p>
    <w:p w14:paraId="28B52E10" w14:textId="2702AEEB" w:rsidR="00EE58DF" w:rsidRDefault="008003CE" w:rsidP="00EE58DF">
      <w:pPr>
        <w:pStyle w:val="odstavek1"/>
        <w:spacing w:before="0"/>
        <w:ind w:firstLine="0"/>
        <w:rPr>
          <w:sz w:val="20"/>
          <w:szCs w:val="20"/>
        </w:rPr>
      </w:pPr>
      <w:r w:rsidRPr="00F11CA3">
        <w:rPr>
          <w:sz w:val="20"/>
          <w:szCs w:val="20"/>
        </w:rPr>
        <w:t>(</w:t>
      </w:r>
      <w:r w:rsidR="00C1344E" w:rsidRPr="00F11CA3">
        <w:rPr>
          <w:sz w:val="20"/>
          <w:szCs w:val="20"/>
        </w:rPr>
        <w:t>2</w:t>
      </w:r>
      <w:r w:rsidRPr="00F11CA3">
        <w:rPr>
          <w:sz w:val="20"/>
          <w:szCs w:val="20"/>
        </w:rPr>
        <w:t>) Prejemnik</w:t>
      </w:r>
      <w:r w:rsidR="003D72E0">
        <w:rPr>
          <w:sz w:val="20"/>
          <w:szCs w:val="20"/>
        </w:rPr>
        <w:t xml:space="preserve"> investicijske</w:t>
      </w:r>
      <w:r w:rsidRPr="00F11CA3">
        <w:rPr>
          <w:sz w:val="20"/>
          <w:szCs w:val="20"/>
        </w:rPr>
        <w:t xml:space="preserve"> spodbude pogodbi o dodelitvi spodbude predloži bančno garancijo za dobro izvedbo pogodbenih obveznosti na prvi poziv ali drugo primerno zavarovanje.</w:t>
      </w:r>
    </w:p>
    <w:p w14:paraId="3BC875CB" w14:textId="77777777" w:rsidR="00EE58DF" w:rsidRPr="00F11CA3" w:rsidRDefault="00EE58DF" w:rsidP="00EE58DF">
      <w:pPr>
        <w:pStyle w:val="odstavek1"/>
        <w:spacing w:before="0"/>
        <w:ind w:firstLine="0"/>
        <w:rPr>
          <w:sz w:val="20"/>
          <w:szCs w:val="20"/>
        </w:rPr>
      </w:pPr>
    </w:p>
    <w:p w14:paraId="127A6326" w14:textId="4D024AB0" w:rsidR="008003CE" w:rsidRDefault="00C1344E" w:rsidP="00EE58DF">
      <w:pPr>
        <w:pStyle w:val="odstavek1"/>
        <w:spacing w:before="0"/>
        <w:ind w:firstLine="0"/>
        <w:rPr>
          <w:sz w:val="20"/>
          <w:szCs w:val="20"/>
        </w:rPr>
      </w:pPr>
      <w:r w:rsidRPr="00F11CA3">
        <w:rPr>
          <w:sz w:val="20"/>
          <w:szCs w:val="20"/>
          <w:lang w:val="x-none"/>
        </w:rPr>
        <w:t>(</w:t>
      </w:r>
      <w:r w:rsidRPr="00F11CA3">
        <w:rPr>
          <w:sz w:val="20"/>
          <w:szCs w:val="20"/>
        </w:rPr>
        <w:t>3</w:t>
      </w:r>
      <w:r w:rsidRPr="00F11CA3">
        <w:rPr>
          <w:sz w:val="20"/>
          <w:szCs w:val="20"/>
          <w:lang w:val="x-none"/>
        </w:rPr>
        <w:t xml:space="preserve">) Če </w:t>
      </w:r>
      <w:r w:rsidRPr="00F11CA3">
        <w:rPr>
          <w:sz w:val="20"/>
          <w:szCs w:val="20"/>
        </w:rPr>
        <w:t xml:space="preserve">prejemnik </w:t>
      </w:r>
      <w:r w:rsidR="003D72E0">
        <w:rPr>
          <w:sz w:val="20"/>
          <w:szCs w:val="20"/>
        </w:rPr>
        <w:t xml:space="preserve">investicijske </w:t>
      </w:r>
      <w:r w:rsidRPr="00F11CA3">
        <w:rPr>
          <w:sz w:val="20"/>
          <w:szCs w:val="20"/>
        </w:rPr>
        <w:t xml:space="preserve">spodbude </w:t>
      </w:r>
      <w:r w:rsidRPr="00F11CA3">
        <w:rPr>
          <w:sz w:val="20"/>
          <w:szCs w:val="20"/>
          <w:lang w:val="x-none"/>
        </w:rPr>
        <w:t xml:space="preserve">v 60 dneh po prejemu </w:t>
      </w:r>
      <w:r w:rsidR="003E3214">
        <w:rPr>
          <w:sz w:val="20"/>
          <w:szCs w:val="20"/>
        </w:rPr>
        <w:t>odločbe</w:t>
      </w:r>
      <w:r w:rsidR="003E3214" w:rsidRPr="00F11CA3">
        <w:rPr>
          <w:sz w:val="20"/>
          <w:szCs w:val="20"/>
          <w:lang w:val="x-none"/>
        </w:rPr>
        <w:t xml:space="preserve"> </w:t>
      </w:r>
      <w:r w:rsidRPr="00F11CA3">
        <w:rPr>
          <w:sz w:val="20"/>
          <w:szCs w:val="20"/>
          <w:lang w:val="x-none"/>
        </w:rPr>
        <w:t>iz 2</w:t>
      </w:r>
      <w:r w:rsidR="003D72E0">
        <w:rPr>
          <w:sz w:val="20"/>
          <w:szCs w:val="20"/>
        </w:rPr>
        <w:t>3</w:t>
      </w:r>
      <w:r w:rsidRPr="00F11CA3">
        <w:rPr>
          <w:sz w:val="20"/>
          <w:szCs w:val="20"/>
          <w:lang w:val="x-none"/>
        </w:rPr>
        <w:t>. člena te</w:t>
      </w:r>
      <w:r w:rsidRPr="00F11CA3">
        <w:rPr>
          <w:sz w:val="20"/>
          <w:szCs w:val="20"/>
        </w:rPr>
        <w:t>ga zakona</w:t>
      </w:r>
      <w:r w:rsidRPr="00F11CA3">
        <w:rPr>
          <w:sz w:val="20"/>
          <w:szCs w:val="20"/>
          <w:lang w:val="x-none"/>
        </w:rPr>
        <w:t xml:space="preserve"> ne podpiše pogodbe, se</w:t>
      </w:r>
      <w:r w:rsidR="003D72E0">
        <w:rPr>
          <w:sz w:val="20"/>
          <w:szCs w:val="20"/>
        </w:rPr>
        <w:t xml:space="preserve"> </w:t>
      </w:r>
      <w:r w:rsidRPr="00F11CA3">
        <w:rPr>
          <w:sz w:val="20"/>
          <w:szCs w:val="20"/>
          <w:lang w:val="x-none"/>
        </w:rPr>
        <w:t>šteje, da spodbuda ni bila dodeljena.</w:t>
      </w:r>
    </w:p>
    <w:p w14:paraId="7C3A724E" w14:textId="77777777" w:rsidR="008003CE" w:rsidRPr="00F11CA3" w:rsidRDefault="008003CE" w:rsidP="00EE58DF">
      <w:pPr>
        <w:pStyle w:val="odstavek1"/>
        <w:spacing w:before="0"/>
        <w:rPr>
          <w:sz w:val="20"/>
          <w:szCs w:val="20"/>
        </w:rPr>
      </w:pPr>
    </w:p>
    <w:p w14:paraId="31A98EA3" w14:textId="3A7478BC" w:rsidR="00C1344E" w:rsidRPr="00EE58DF" w:rsidRDefault="00C1344E" w:rsidP="00EE58DF">
      <w:pPr>
        <w:pStyle w:val="Naslovtabele"/>
        <w:suppressLineNumbers w:val="0"/>
        <w:suppressAutoHyphens w:val="0"/>
        <w:spacing w:line="240" w:lineRule="auto"/>
        <w:rPr>
          <w:rFonts w:ascii="Arial" w:hAnsi="Arial" w:cs="Arial"/>
          <w:bCs w:val="0"/>
          <w:lang w:eastAsia="en-US"/>
        </w:rPr>
      </w:pPr>
      <w:r w:rsidRPr="00EE58DF">
        <w:rPr>
          <w:rFonts w:ascii="Arial" w:hAnsi="Arial" w:cs="Arial"/>
          <w:bCs w:val="0"/>
          <w:lang w:eastAsia="en-US"/>
        </w:rPr>
        <w:t>3.2 Postopek dodelit</w:t>
      </w:r>
      <w:r w:rsidR="003D72E0">
        <w:rPr>
          <w:rFonts w:ascii="Arial" w:hAnsi="Arial" w:cs="Arial"/>
          <w:bCs w:val="0"/>
          <w:lang w:eastAsia="en-US"/>
        </w:rPr>
        <w:t>ve</w:t>
      </w:r>
      <w:r w:rsidR="00C60759">
        <w:rPr>
          <w:rFonts w:ascii="Arial" w:hAnsi="Arial" w:cs="Arial"/>
          <w:bCs w:val="0"/>
          <w:lang w:eastAsia="en-US"/>
        </w:rPr>
        <w:t xml:space="preserve"> investicij</w:t>
      </w:r>
      <w:r w:rsidR="003D72E0">
        <w:rPr>
          <w:rFonts w:ascii="Arial" w:hAnsi="Arial" w:cs="Arial"/>
          <w:bCs w:val="0"/>
          <w:lang w:eastAsia="en-US"/>
        </w:rPr>
        <w:t xml:space="preserve">ske spodbude </w:t>
      </w:r>
      <w:r w:rsidRPr="00EE58DF">
        <w:rPr>
          <w:rFonts w:ascii="Arial" w:hAnsi="Arial" w:cs="Arial"/>
          <w:bCs w:val="0"/>
          <w:lang w:eastAsia="en-US"/>
        </w:rPr>
        <w:t>p</w:t>
      </w:r>
      <w:r w:rsidR="003D72E0">
        <w:rPr>
          <w:rFonts w:ascii="Arial" w:hAnsi="Arial" w:cs="Arial"/>
          <w:bCs w:val="0"/>
          <w:lang w:eastAsia="en-US"/>
        </w:rPr>
        <w:t>o</w:t>
      </w:r>
      <w:r w:rsidRPr="00EE58DF">
        <w:rPr>
          <w:rFonts w:ascii="Arial" w:hAnsi="Arial" w:cs="Arial"/>
          <w:bCs w:val="0"/>
          <w:lang w:eastAsia="en-US"/>
        </w:rPr>
        <w:t xml:space="preserve"> posebne</w:t>
      </w:r>
      <w:r w:rsidR="003D72E0">
        <w:rPr>
          <w:rFonts w:ascii="Arial" w:hAnsi="Arial" w:cs="Arial"/>
          <w:bCs w:val="0"/>
          <w:lang w:eastAsia="en-US"/>
        </w:rPr>
        <w:t>m</w:t>
      </w:r>
      <w:r w:rsidRPr="00EE58DF">
        <w:rPr>
          <w:rFonts w:ascii="Arial" w:hAnsi="Arial" w:cs="Arial"/>
          <w:bCs w:val="0"/>
          <w:lang w:eastAsia="en-US"/>
        </w:rPr>
        <w:t xml:space="preserve"> postopk</w:t>
      </w:r>
      <w:r w:rsidR="003D72E0">
        <w:rPr>
          <w:rFonts w:ascii="Arial" w:hAnsi="Arial" w:cs="Arial"/>
          <w:bCs w:val="0"/>
          <w:lang w:eastAsia="en-US"/>
        </w:rPr>
        <w:t>u</w:t>
      </w:r>
    </w:p>
    <w:p w14:paraId="7EB2F08C" w14:textId="77777777" w:rsidR="0084763F" w:rsidRPr="00F11CA3" w:rsidRDefault="0084763F" w:rsidP="00FA53CC">
      <w:pPr>
        <w:spacing w:after="0" w:line="240" w:lineRule="auto"/>
        <w:jc w:val="both"/>
        <w:rPr>
          <w:rFonts w:ascii="Arial" w:hAnsi="Arial" w:cs="Arial"/>
          <w:b/>
          <w:sz w:val="20"/>
          <w:szCs w:val="20"/>
        </w:rPr>
      </w:pPr>
    </w:p>
    <w:p w14:paraId="3A42486C" w14:textId="711ECDAE" w:rsidR="000851CB" w:rsidRPr="00F11CA3" w:rsidRDefault="009D2543" w:rsidP="000851CB">
      <w:pPr>
        <w:spacing w:after="0" w:line="240" w:lineRule="auto"/>
        <w:jc w:val="center"/>
        <w:rPr>
          <w:rFonts w:ascii="Arial" w:hAnsi="Arial" w:cs="Arial"/>
          <w:b/>
          <w:sz w:val="20"/>
          <w:szCs w:val="20"/>
        </w:rPr>
      </w:pPr>
      <w:r w:rsidRPr="00F11CA3">
        <w:rPr>
          <w:rFonts w:ascii="Arial" w:hAnsi="Arial" w:cs="Arial"/>
          <w:b/>
          <w:sz w:val="20"/>
          <w:szCs w:val="20"/>
        </w:rPr>
        <w:t>2</w:t>
      </w:r>
      <w:r w:rsidR="00C60759">
        <w:rPr>
          <w:rFonts w:ascii="Arial" w:hAnsi="Arial" w:cs="Arial"/>
          <w:b/>
          <w:sz w:val="20"/>
          <w:szCs w:val="20"/>
        </w:rPr>
        <w:t>5</w:t>
      </w:r>
      <w:r w:rsidR="000851CB" w:rsidRPr="00F11CA3">
        <w:rPr>
          <w:rFonts w:ascii="Arial" w:hAnsi="Arial" w:cs="Arial"/>
          <w:b/>
          <w:sz w:val="20"/>
          <w:szCs w:val="20"/>
        </w:rPr>
        <w:t>. člen</w:t>
      </w:r>
    </w:p>
    <w:p w14:paraId="1BE13918" w14:textId="1DB09341" w:rsidR="000851CB" w:rsidRPr="00F11CA3" w:rsidRDefault="000851CB" w:rsidP="000851CB">
      <w:pPr>
        <w:spacing w:after="0" w:line="240" w:lineRule="auto"/>
        <w:jc w:val="center"/>
        <w:rPr>
          <w:rFonts w:ascii="Arial" w:hAnsi="Arial" w:cs="Arial"/>
          <w:b/>
          <w:sz w:val="20"/>
          <w:szCs w:val="20"/>
        </w:rPr>
      </w:pPr>
      <w:r w:rsidRPr="00F11CA3">
        <w:rPr>
          <w:rFonts w:ascii="Arial" w:hAnsi="Arial" w:cs="Arial"/>
          <w:b/>
          <w:sz w:val="20"/>
          <w:szCs w:val="20"/>
        </w:rPr>
        <w:t>(vloga za dodelitev spodbude)</w:t>
      </w:r>
    </w:p>
    <w:p w14:paraId="2A5809BD" w14:textId="77777777" w:rsidR="000851CB" w:rsidRPr="00F11CA3" w:rsidRDefault="000851CB" w:rsidP="000851CB">
      <w:pPr>
        <w:spacing w:after="0" w:line="240" w:lineRule="auto"/>
        <w:jc w:val="center"/>
        <w:rPr>
          <w:rFonts w:ascii="Arial" w:hAnsi="Arial" w:cs="Arial"/>
          <w:b/>
          <w:sz w:val="20"/>
          <w:szCs w:val="20"/>
        </w:rPr>
      </w:pPr>
    </w:p>
    <w:p w14:paraId="07788EAC" w14:textId="3CC46F5C" w:rsidR="00BC1DCA" w:rsidRPr="00F11CA3" w:rsidRDefault="000851CB" w:rsidP="00BC1DCA">
      <w:pPr>
        <w:spacing w:after="0" w:line="240" w:lineRule="auto"/>
        <w:jc w:val="both"/>
        <w:rPr>
          <w:rFonts w:ascii="Arial" w:hAnsi="Arial" w:cs="Arial"/>
          <w:sz w:val="20"/>
          <w:szCs w:val="20"/>
        </w:rPr>
      </w:pPr>
      <w:r w:rsidRPr="00F11CA3">
        <w:rPr>
          <w:rFonts w:ascii="Arial" w:hAnsi="Arial" w:cs="Arial"/>
          <w:sz w:val="20"/>
          <w:szCs w:val="20"/>
        </w:rPr>
        <w:t xml:space="preserve">(1) </w:t>
      </w:r>
      <w:r w:rsidR="00BB4B9B" w:rsidRPr="00F11CA3">
        <w:rPr>
          <w:rFonts w:ascii="Arial" w:hAnsi="Arial" w:cs="Arial"/>
          <w:sz w:val="20"/>
          <w:szCs w:val="20"/>
        </w:rPr>
        <w:t>Investitor</w:t>
      </w:r>
      <w:r w:rsidRPr="00F11CA3">
        <w:rPr>
          <w:rFonts w:ascii="Arial" w:hAnsi="Arial" w:cs="Arial"/>
          <w:sz w:val="20"/>
          <w:szCs w:val="20"/>
        </w:rPr>
        <w:t xml:space="preserve"> posreduje vlogo na </w:t>
      </w:r>
      <w:r w:rsidR="009D2543" w:rsidRPr="00F11CA3">
        <w:rPr>
          <w:rFonts w:ascii="Arial" w:hAnsi="Arial" w:cs="Arial"/>
          <w:sz w:val="20"/>
          <w:szCs w:val="20"/>
        </w:rPr>
        <w:t>ministrstvo.</w:t>
      </w:r>
      <w:r w:rsidR="00C1344E" w:rsidRPr="00F11CA3">
        <w:rPr>
          <w:rFonts w:ascii="Arial" w:hAnsi="Arial" w:cs="Arial"/>
          <w:sz w:val="20"/>
          <w:szCs w:val="20"/>
        </w:rPr>
        <w:t xml:space="preserve"> </w:t>
      </w:r>
    </w:p>
    <w:p w14:paraId="0381B5D2" w14:textId="16D49224" w:rsidR="000851CB" w:rsidRPr="00F11CA3" w:rsidRDefault="000851CB" w:rsidP="000851CB">
      <w:pPr>
        <w:spacing w:after="0" w:line="240" w:lineRule="auto"/>
        <w:jc w:val="both"/>
        <w:rPr>
          <w:rFonts w:ascii="Arial" w:hAnsi="Arial" w:cs="Arial"/>
          <w:sz w:val="20"/>
          <w:szCs w:val="20"/>
        </w:rPr>
      </w:pPr>
    </w:p>
    <w:p w14:paraId="2228E9B2" w14:textId="12820107"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w:t>
      </w:r>
      <w:r w:rsidR="00C823F1">
        <w:rPr>
          <w:rFonts w:ascii="Arial" w:hAnsi="Arial" w:cs="Arial"/>
          <w:sz w:val="20"/>
          <w:szCs w:val="20"/>
        </w:rPr>
        <w:t>2</w:t>
      </w:r>
      <w:r w:rsidR="003108CC" w:rsidRPr="00F11CA3">
        <w:rPr>
          <w:rFonts w:ascii="Arial" w:hAnsi="Arial" w:cs="Arial"/>
          <w:sz w:val="20"/>
          <w:szCs w:val="20"/>
        </w:rPr>
        <w:t>)</w:t>
      </w:r>
      <w:r w:rsidRPr="00F11CA3">
        <w:rPr>
          <w:rFonts w:ascii="Arial" w:hAnsi="Arial" w:cs="Arial"/>
          <w:sz w:val="20"/>
          <w:szCs w:val="20"/>
        </w:rPr>
        <w:t xml:space="preserve"> Vloga mora vsebovati najmanj te podatke:</w:t>
      </w:r>
    </w:p>
    <w:p w14:paraId="169A122E" w14:textId="6ED3E9ED" w:rsidR="000851CB"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 xml:space="preserve">ime, sedež in velikost </w:t>
      </w:r>
      <w:r w:rsidR="0099753E" w:rsidRPr="00F11CA3">
        <w:rPr>
          <w:rFonts w:ascii="Arial" w:hAnsi="Arial" w:cs="Arial"/>
          <w:sz w:val="20"/>
          <w:szCs w:val="20"/>
        </w:rPr>
        <w:t>gospodarske družbe</w:t>
      </w:r>
      <w:r w:rsidRPr="00F11CA3">
        <w:rPr>
          <w:rFonts w:ascii="Arial" w:hAnsi="Arial" w:cs="Arial"/>
          <w:sz w:val="20"/>
          <w:szCs w:val="20"/>
        </w:rPr>
        <w:t>,</w:t>
      </w:r>
    </w:p>
    <w:p w14:paraId="2FB83140" w14:textId="77777777" w:rsidR="000851CB"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opis investicije, vključno z datumi začetka in zaključka,</w:t>
      </w:r>
    </w:p>
    <w:p w14:paraId="4846231D" w14:textId="75587E5B" w:rsidR="000851CB"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lokacija investicije</w:t>
      </w:r>
      <w:r w:rsidR="00E122A8" w:rsidRPr="00F11CA3">
        <w:rPr>
          <w:rFonts w:ascii="Arial" w:hAnsi="Arial" w:cs="Arial"/>
          <w:sz w:val="20"/>
          <w:szCs w:val="20"/>
        </w:rPr>
        <w:t xml:space="preserve"> z opisom in ali gre za </w:t>
      </w:r>
      <w:r w:rsidR="009333BB" w:rsidRPr="00F11CA3">
        <w:rPr>
          <w:rFonts w:ascii="Arial" w:hAnsi="Arial" w:cs="Arial"/>
          <w:sz w:val="20"/>
          <w:szCs w:val="20"/>
        </w:rPr>
        <w:t>razvrednoteno</w:t>
      </w:r>
      <w:r w:rsidR="00E122A8" w:rsidRPr="00F11CA3">
        <w:rPr>
          <w:rFonts w:ascii="Arial" w:hAnsi="Arial" w:cs="Arial"/>
          <w:sz w:val="20"/>
          <w:szCs w:val="20"/>
        </w:rPr>
        <w:t xml:space="preserve"> območje in stopnjo razvrednotenja </w:t>
      </w:r>
      <w:r w:rsidR="009333BB" w:rsidRPr="00F11CA3">
        <w:rPr>
          <w:rFonts w:ascii="Arial" w:hAnsi="Arial" w:cs="Arial"/>
          <w:sz w:val="20"/>
          <w:szCs w:val="20"/>
        </w:rPr>
        <w:t>(navedba</w:t>
      </w:r>
      <w:r w:rsidR="009333BB" w:rsidRPr="00F11CA3">
        <w:rPr>
          <w:rFonts w:ascii="Arial" w:eastAsia="Times New Roman" w:hAnsi="Arial" w:cs="Arial"/>
          <w:sz w:val="20"/>
          <w:szCs w:val="20"/>
        </w:rPr>
        <w:t xml:space="preserve"> vira, oz</w:t>
      </w:r>
      <w:r w:rsidR="0099753E" w:rsidRPr="00F11CA3">
        <w:rPr>
          <w:rFonts w:ascii="Arial" w:eastAsia="Times New Roman" w:hAnsi="Arial" w:cs="Arial"/>
          <w:sz w:val="20"/>
          <w:szCs w:val="20"/>
        </w:rPr>
        <w:t>iroma</w:t>
      </w:r>
      <w:r w:rsidR="009333BB" w:rsidRPr="00F11CA3">
        <w:rPr>
          <w:rFonts w:ascii="Arial" w:eastAsia="Times New Roman" w:hAnsi="Arial" w:cs="Arial"/>
          <w:sz w:val="20"/>
          <w:szCs w:val="20"/>
        </w:rPr>
        <w:t xml:space="preserve"> podatka,</w:t>
      </w:r>
      <w:r w:rsidR="0099753E" w:rsidRPr="00F11CA3">
        <w:rPr>
          <w:rFonts w:ascii="Arial" w:eastAsia="Times New Roman" w:hAnsi="Arial" w:cs="Arial"/>
          <w:sz w:val="20"/>
          <w:szCs w:val="20"/>
        </w:rPr>
        <w:t xml:space="preserve"> </w:t>
      </w:r>
      <w:r w:rsidR="009333BB" w:rsidRPr="00F11CA3">
        <w:rPr>
          <w:rFonts w:ascii="Arial" w:eastAsia="Times New Roman" w:hAnsi="Arial" w:cs="Arial"/>
          <w:sz w:val="20"/>
          <w:szCs w:val="20"/>
        </w:rPr>
        <w:t>na podlagi katerega je območje opredeljeno kot razvrednoteno)</w:t>
      </w:r>
      <w:r w:rsidR="009333BB" w:rsidRPr="00F11CA3">
        <w:rPr>
          <w:rFonts w:ascii="Arial" w:hAnsi="Arial" w:cs="Arial"/>
          <w:sz w:val="20"/>
          <w:szCs w:val="20"/>
        </w:rPr>
        <w:t xml:space="preserve"> </w:t>
      </w:r>
      <w:r w:rsidR="00E122A8" w:rsidRPr="00F11CA3">
        <w:rPr>
          <w:rFonts w:ascii="Arial" w:hAnsi="Arial" w:cs="Arial"/>
          <w:sz w:val="20"/>
          <w:szCs w:val="20"/>
        </w:rPr>
        <w:t>ali obstoječo obrtno cono</w:t>
      </w:r>
      <w:r w:rsidRPr="00F11CA3">
        <w:rPr>
          <w:rFonts w:ascii="Arial" w:hAnsi="Arial" w:cs="Arial"/>
          <w:sz w:val="20"/>
          <w:szCs w:val="20"/>
        </w:rPr>
        <w:t>,</w:t>
      </w:r>
    </w:p>
    <w:p w14:paraId="45BDF896" w14:textId="77777777" w:rsidR="000851CB"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vrednost investicije,</w:t>
      </w:r>
    </w:p>
    <w:p w14:paraId="23F65F4C" w14:textId="26C108B4" w:rsidR="000851CB"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 xml:space="preserve">število in terminski načrt </w:t>
      </w:r>
      <w:r w:rsidR="0099753E" w:rsidRPr="00F11CA3">
        <w:rPr>
          <w:rFonts w:ascii="Arial" w:hAnsi="Arial" w:cs="Arial"/>
          <w:sz w:val="20"/>
          <w:szCs w:val="20"/>
        </w:rPr>
        <w:t>ustvarjanja ter ohranjanja novo</w:t>
      </w:r>
      <w:r w:rsidR="001E47BA" w:rsidRPr="00F11CA3">
        <w:rPr>
          <w:rFonts w:ascii="Arial" w:hAnsi="Arial" w:cs="Arial"/>
          <w:sz w:val="20"/>
          <w:szCs w:val="20"/>
        </w:rPr>
        <w:t xml:space="preserve"> </w:t>
      </w:r>
      <w:r w:rsidR="0099753E" w:rsidRPr="00F11CA3">
        <w:rPr>
          <w:rFonts w:ascii="Arial" w:hAnsi="Arial" w:cs="Arial"/>
          <w:sz w:val="20"/>
          <w:szCs w:val="20"/>
        </w:rPr>
        <w:t>ustvarjenih delovnih mest,</w:t>
      </w:r>
      <w:r w:rsidRPr="00F11CA3">
        <w:rPr>
          <w:rFonts w:ascii="Arial" w:hAnsi="Arial" w:cs="Arial"/>
          <w:sz w:val="20"/>
          <w:szCs w:val="20"/>
        </w:rPr>
        <w:t xml:space="preserve"> </w:t>
      </w:r>
    </w:p>
    <w:p w14:paraId="3DB2A10E" w14:textId="77777777" w:rsidR="000851CB"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pričakovano dodano vrednost in dodano vrednost na zaposlenega, ustvarjeno z investicijo,</w:t>
      </w:r>
    </w:p>
    <w:p w14:paraId="08D963A4" w14:textId="77777777" w:rsidR="000851CB"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seznam ter opredelitev vrste in višine upravičenih ter neupravičenih stroškov investicije,</w:t>
      </w:r>
    </w:p>
    <w:p w14:paraId="16D03DFB" w14:textId="5ED87C0D" w:rsidR="000851CB"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vrsta in oblika spodbude, pot</w:t>
      </w:r>
      <w:r w:rsidR="00B110BB" w:rsidRPr="00F11CA3">
        <w:rPr>
          <w:rFonts w:ascii="Arial" w:hAnsi="Arial" w:cs="Arial"/>
          <w:sz w:val="20"/>
          <w:szCs w:val="20"/>
        </w:rPr>
        <w:t xml:space="preserve">rebne za izvedbo investicije, to </w:t>
      </w:r>
      <w:r w:rsidRPr="00F11CA3">
        <w:rPr>
          <w:rFonts w:ascii="Arial" w:hAnsi="Arial" w:cs="Arial"/>
          <w:sz w:val="20"/>
          <w:szCs w:val="20"/>
        </w:rPr>
        <w:t>j</w:t>
      </w:r>
      <w:r w:rsidR="00B110BB" w:rsidRPr="00F11CA3">
        <w:rPr>
          <w:rFonts w:ascii="Arial" w:hAnsi="Arial" w:cs="Arial"/>
          <w:sz w:val="20"/>
          <w:szCs w:val="20"/>
        </w:rPr>
        <w:t>e</w:t>
      </w:r>
      <w:r w:rsidRPr="00F11CA3">
        <w:rPr>
          <w:rFonts w:ascii="Arial" w:hAnsi="Arial" w:cs="Arial"/>
          <w:sz w:val="20"/>
          <w:szCs w:val="20"/>
        </w:rPr>
        <w:t xml:space="preserve"> znesek javnega financiranja na podlagi vloge </w:t>
      </w:r>
      <w:r w:rsidR="00B110BB" w:rsidRPr="00F11CA3">
        <w:rPr>
          <w:rFonts w:ascii="Arial" w:hAnsi="Arial" w:cs="Arial"/>
          <w:sz w:val="20"/>
          <w:szCs w:val="20"/>
        </w:rPr>
        <w:t>in</w:t>
      </w:r>
      <w:r w:rsidRPr="00F11CA3">
        <w:rPr>
          <w:rFonts w:ascii="Arial" w:hAnsi="Arial" w:cs="Arial"/>
          <w:sz w:val="20"/>
          <w:szCs w:val="20"/>
        </w:rPr>
        <w:t xml:space="preserve"> javnega financiranja iz drugih virov</w:t>
      </w:r>
      <w:r w:rsidR="00B110BB" w:rsidRPr="00F11CA3">
        <w:rPr>
          <w:rFonts w:ascii="Arial" w:hAnsi="Arial" w:cs="Arial"/>
          <w:sz w:val="20"/>
          <w:szCs w:val="20"/>
        </w:rPr>
        <w:t>,</w:t>
      </w:r>
    </w:p>
    <w:p w14:paraId="11EE7A2F" w14:textId="0BE227D1" w:rsidR="0029161F" w:rsidRPr="00F11CA3" w:rsidRDefault="000851CB"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predvideni datum začetka in konca morebitnega črpanja sredstev</w:t>
      </w:r>
      <w:r w:rsidR="00B110BB" w:rsidRPr="00F11CA3">
        <w:rPr>
          <w:rFonts w:ascii="Arial" w:hAnsi="Arial" w:cs="Arial"/>
          <w:sz w:val="20"/>
          <w:szCs w:val="20"/>
        </w:rPr>
        <w:t>,</w:t>
      </w:r>
    </w:p>
    <w:p w14:paraId="51A99B6F" w14:textId="321BDB2F" w:rsidR="006B421F" w:rsidRPr="00F11CA3" w:rsidRDefault="0029161F"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analiz</w:t>
      </w:r>
      <w:r w:rsidR="00AC50BA" w:rsidRPr="00F11CA3">
        <w:rPr>
          <w:rFonts w:ascii="Arial" w:hAnsi="Arial" w:cs="Arial"/>
          <w:sz w:val="20"/>
          <w:szCs w:val="20"/>
        </w:rPr>
        <w:t>o</w:t>
      </w:r>
      <w:r w:rsidRPr="00F11CA3">
        <w:rPr>
          <w:rFonts w:ascii="Arial" w:hAnsi="Arial" w:cs="Arial"/>
          <w:sz w:val="20"/>
          <w:szCs w:val="20"/>
        </w:rPr>
        <w:t xml:space="preserve"> tveganja ter analiz</w:t>
      </w:r>
      <w:r w:rsidR="00AC50BA" w:rsidRPr="00F11CA3">
        <w:rPr>
          <w:rFonts w:ascii="Arial" w:hAnsi="Arial" w:cs="Arial"/>
          <w:sz w:val="20"/>
          <w:szCs w:val="20"/>
        </w:rPr>
        <w:t>o</w:t>
      </w:r>
      <w:r w:rsidRPr="00F11CA3">
        <w:rPr>
          <w:rFonts w:ascii="Arial" w:hAnsi="Arial" w:cs="Arial"/>
          <w:sz w:val="20"/>
          <w:szCs w:val="20"/>
        </w:rPr>
        <w:t xml:space="preserve"> stroškov in koristi</w:t>
      </w:r>
      <w:r w:rsidR="00B110BB" w:rsidRPr="00F11CA3">
        <w:rPr>
          <w:rFonts w:ascii="Arial" w:hAnsi="Arial" w:cs="Arial"/>
          <w:sz w:val="20"/>
          <w:szCs w:val="20"/>
        </w:rPr>
        <w:t>,</w:t>
      </w:r>
    </w:p>
    <w:p w14:paraId="4DE690E3" w14:textId="0E02F143" w:rsidR="000851CB" w:rsidRDefault="006B421F" w:rsidP="002028BF">
      <w:pPr>
        <w:numPr>
          <w:ilvl w:val="0"/>
          <w:numId w:val="25"/>
        </w:numPr>
        <w:spacing w:after="0" w:line="240" w:lineRule="auto"/>
        <w:jc w:val="both"/>
        <w:rPr>
          <w:rFonts w:ascii="Arial" w:hAnsi="Arial" w:cs="Arial"/>
          <w:sz w:val="20"/>
          <w:szCs w:val="20"/>
        </w:rPr>
      </w:pPr>
      <w:r w:rsidRPr="00F11CA3">
        <w:rPr>
          <w:rFonts w:ascii="Arial" w:hAnsi="Arial" w:cs="Arial"/>
          <w:sz w:val="20"/>
          <w:szCs w:val="20"/>
        </w:rPr>
        <w:t>poslovni načrt.</w:t>
      </w:r>
    </w:p>
    <w:p w14:paraId="3ADDCA48" w14:textId="77777777" w:rsidR="007217F8" w:rsidRPr="00F11CA3" w:rsidRDefault="007217F8" w:rsidP="007217F8">
      <w:pPr>
        <w:spacing w:after="0" w:line="240" w:lineRule="auto"/>
        <w:ind w:left="720"/>
        <w:jc w:val="both"/>
        <w:rPr>
          <w:rFonts w:ascii="Arial" w:hAnsi="Arial" w:cs="Arial"/>
          <w:sz w:val="20"/>
          <w:szCs w:val="20"/>
        </w:rPr>
      </w:pPr>
    </w:p>
    <w:p w14:paraId="2CE8AD4E" w14:textId="6BF81ABA" w:rsidR="00DD28A2" w:rsidRDefault="000851CB" w:rsidP="003D72E0">
      <w:pPr>
        <w:spacing w:after="0" w:line="240" w:lineRule="auto"/>
        <w:jc w:val="both"/>
        <w:rPr>
          <w:rFonts w:ascii="Arial" w:hAnsi="Arial" w:cs="Arial"/>
          <w:sz w:val="20"/>
          <w:szCs w:val="20"/>
        </w:rPr>
      </w:pPr>
      <w:r w:rsidRPr="00F11CA3">
        <w:rPr>
          <w:rFonts w:ascii="Arial" w:hAnsi="Arial" w:cs="Arial"/>
          <w:sz w:val="20"/>
          <w:szCs w:val="20"/>
        </w:rPr>
        <w:t>(</w:t>
      </w:r>
      <w:r w:rsidR="00C823F1">
        <w:rPr>
          <w:rFonts w:ascii="Arial" w:hAnsi="Arial" w:cs="Arial"/>
          <w:sz w:val="20"/>
          <w:szCs w:val="20"/>
        </w:rPr>
        <w:t>3</w:t>
      </w:r>
      <w:r w:rsidRPr="00F11CA3">
        <w:rPr>
          <w:rFonts w:ascii="Arial" w:hAnsi="Arial" w:cs="Arial"/>
          <w:sz w:val="20"/>
          <w:szCs w:val="20"/>
        </w:rPr>
        <w:t xml:space="preserve">) </w:t>
      </w:r>
      <w:r w:rsidR="008E7E62" w:rsidRPr="008E7E62">
        <w:rPr>
          <w:rFonts w:ascii="Arial" w:hAnsi="Arial" w:cs="Arial"/>
          <w:sz w:val="20"/>
          <w:szCs w:val="20"/>
        </w:rPr>
        <w:t xml:space="preserve">Minister </w:t>
      </w:r>
      <w:r w:rsidR="00DD28A2" w:rsidRPr="00DD28A2">
        <w:rPr>
          <w:rFonts w:ascii="Arial" w:hAnsi="Arial" w:cs="Arial"/>
          <w:sz w:val="20"/>
          <w:szCs w:val="20"/>
        </w:rPr>
        <w:t xml:space="preserve">s </w:t>
      </w:r>
      <w:r w:rsidR="003E3214">
        <w:rPr>
          <w:rFonts w:ascii="Arial" w:hAnsi="Arial" w:cs="Arial"/>
          <w:sz w:val="20"/>
          <w:szCs w:val="20"/>
        </w:rPr>
        <w:t>p</w:t>
      </w:r>
      <w:r w:rsidR="003E3214" w:rsidRPr="00DD28A2">
        <w:rPr>
          <w:rFonts w:ascii="Arial" w:hAnsi="Arial" w:cs="Arial"/>
          <w:sz w:val="20"/>
          <w:szCs w:val="20"/>
        </w:rPr>
        <w:t xml:space="preserve">ravilnikom </w:t>
      </w:r>
      <w:r w:rsidR="008E7E62" w:rsidRPr="008E7E62">
        <w:rPr>
          <w:rFonts w:ascii="Arial" w:hAnsi="Arial" w:cs="Arial"/>
          <w:sz w:val="20"/>
          <w:szCs w:val="20"/>
        </w:rPr>
        <w:t>predpiše obrazce, na katerih mora biti predložena vloga</w:t>
      </w:r>
      <w:r w:rsidR="008E7E62">
        <w:rPr>
          <w:rFonts w:ascii="Arial" w:hAnsi="Arial" w:cs="Arial"/>
          <w:sz w:val="20"/>
          <w:szCs w:val="20"/>
        </w:rPr>
        <w:t xml:space="preserve"> </w:t>
      </w:r>
      <w:r w:rsidR="008E7E62" w:rsidRPr="008E7E62">
        <w:rPr>
          <w:rFonts w:ascii="Arial" w:hAnsi="Arial" w:cs="Arial"/>
          <w:sz w:val="20"/>
          <w:szCs w:val="20"/>
        </w:rPr>
        <w:t>in jih objavi na spletni strani ministrstva</w:t>
      </w:r>
      <w:r w:rsidR="00CD00DE">
        <w:rPr>
          <w:rFonts w:ascii="Arial" w:hAnsi="Arial" w:cs="Arial"/>
          <w:sz w:val="20"/>
          <w:szCs w:val="20"/>
        </w:rPr>
        <w:t>.</w:t>
      </w:r>
    </w:p>
    <w:p w14:paraId="7AEBF95A" w14:textId="77777777" w:rsidR="00CD00DE" w:rsidRPr="003D72E0" w:rsidRDefault="00CD00DE" w:rsidP="003D72E0">
      <w:pPr>
        <w:spacing w:after="0" w:line="240" w:lineRule="auto"/>
        <w:jc w:val="both"/>
        <w:rPr>
          <w:rFonts w:ascii="Arial" w:hAnsi="Arial" w:cs="Arial"/>
          <w:sz w:val="20"/>
          <w:szCs w:val="20"/>
        </w:rPr>
      </w:pPr>
    </w:p>
    <w:p w14:paraId="098D529C" w14:textId="42644166" w:rsidR="00DA7937" w:rsidRPr="00F11CA3" w:rsidRDefault="009D2543" w:rsidP="007217F8">
      <w:pPr>
        <w:pStyle w:val="len1"/>
        <w:spacing w:before="0"/>
        <w:rPr>
          <w:sz w:val="20"/>
          <w:szCs w:val="20"/>
        </w:rPr>
      </w:pPr>
      <w:r w:rsidRPr="00F11CA3">
        <w:rPr>
          <w:sz w:val="20"/>
          <w:szCs w:val="20"/>
        </w:rPr>
        <w:t>2</w:t>
      </w:r>
      <w:r w:rsidR="00C60759">
        <w:rPr>
          <w:sz w:val="20"/>
          <w:szCs w:val="20"/>
        </w:rPr>
        <w:t>6</w:t>
      </w:r>
      <w:r w:rsidR="00DA7937" w:rsidRPr="00F11CA3">
        <w:rPr>
          <w:sz w:val="20"/>
          <w:szCs w:val="20"/>
          <w:lang w:val="x-none"/>
        </w:rPr>
        <w:t>. člen</w:t>
      </w:r>
    </w:p>
    <w:p w14:paraId="0DA6D66F" w14:textId="320A44D3" w:rsidR="00DA7937" w:rsidRDefault="00DA7937" w:rsidP="007217F8">
      <w:pPr>
        <w:pStyle w:val="lennaslov1"/>
        <w:rPr>
          <w:sz w:val="20"/>
          <w:szCs w:val="20"/>
        </w:rPr>
      </w:pPr>
      <w:r w:rsidRPr="00F11CA3">
        <w:rPr>
          <w:sz w:val="20"/>
          <w:szCs w:val="20"/>
          <w:lang w:val="x-none"/>
        </w:rPr>
        <w:lastRenderedPageBreak/>
        <w:t>(komisija)</w:t>
      </w:r>
    </w:p>
    <w:p w14:paraId="3F6EB7EB" w14:textId="77777777" w:rsidR="007217F8" w:rsidRPr="007217F8" w:rsidRDefault="007217F8" w:rsidP="007217F8">
      <w:pPr>
        <w:pStyle w:val="lennaslov1"/>
        <w:rPr>
          <w:sz w:val="20"/>
          <w:szCs w:val="20"/>
        </w:rPr>
      </w:pPr>
    </w:p>
    <w:p w14:paraId="260917A3" w14:textId="1611AEE1" w:rsidR="007217F8" w:rsidRDefault="007217F8" w:rsidP="007217F8">
      <w:pPr>
        <w:pStyle w:val="odstavek1"/>
        <w:spacing w:before="0"/>
        <w:ind w:firstLine="0"/>
        <w:rPr>
          <w:sz w:val="20"/>
          <w:szCs w:val="20"/>
        </w:rPr>
      </w:pPr>
      <w:r w:rsidRPr="00F11CA3">
        <w:rPr>
          <w:sz w:val="20"/>
          <w:szCs w:val="20"/>
          <w:lang w:val="x-none"/>
        </w:rPr>
        <w:t>(1) Za strokovno oceno</w:t>
      </w:r>
      <w:r>
        <w:rPr>
          <w:sz w:val="20"/>
          <w:szCs w:val="20"/>
        </w:rPr>
        <w:t xml:space="preserve"> izpolnjevanja pogojev za spodbudo </w:t>
      </w:r>
      <w:r w:rsidRPr="00F11CA3">
        <w:rPr>
          <w:sz w:val="20"/>
          <w:szCs w:val="20"/>
          <w:lang w:val="x-none"/>
        </w:rPr>
        <w:t>in za oblikovanje predlog</w:t>
      </w:r>
      <w:r>
        <w:rPr>
          <w:sz w:val="20"/>
          <w:szCs w:val="20"/>
          <w:lang w:val="x-none"/>
        </w:rPr>
        <w:t>a za dodelitev spodbude imenuje</w:t>
      </w:r>
      <w:r w:rsidRPr="00F11CA3">
        <w:rPr>
          <w:sz w:val="20"/>
          <w:szCs w:val="20"/>
          <w:lang w:val="x-none"/>
        </w:rPr>
        <w:t xml:space="preserve"> </w:t>
      </w:r>
      <w:r>
        <w:rPr>
          <w:sz w:val="20"/>
          <w:szCs w:val="20"/>
        </w:rPr>
        <w:t xml:space="preserve">minister </w:t>
      </w:r>
      <w:r w:rsidRPr="00F11CA3">
        <w:rPr>
          <w:sz w:val="20"/>
          <w:szCs w:val="20"/>
          <w:lang w:val="x-none"/>
        </w:rPr>
        <w:t xml:space="preserve">ocenjevalno komisijo, ki ima predsednika in najmanj </w:t>
      </w:r>
      <w:r>
        <w:rPr>
          <w:sz w:val="20"/>
          <w:szCs w:val="20"/>
        </w:rPr>
        <w:t>štiri</w:t>
      </w:r>
      <w:r w:rsidRPr="00F11CA3">
        <w:rPr>
          <w:sz w:val="20"/>
          <w:szCs w:val="20"/>
          <w:lang w:val="x-none"/>
        </w:rPr>
        <w:t xml:space="preserve"> član</w:t>
      </w:r>
      <w:r>
        <w:rPr>
          <w:sz w:val="20"/>
          <w:szCs w:val="20"/>
        </w:rPr>
        <w:t xml:space="preserve">e z ministrstva in agencije </w:t>
      </w:r>
      <w:r w:rsidRPr="00F11CA3">
        <w:rPr>
          <w:sz w:val="20"/>
          <w:szCs w:val="20"/>
          <w:lang w:val="x-none"/>
        </w:rPr>
        <w:t>(v nadaljnjem besedilu: komisija).</w:t>
      </w:r>
    </w:p>
    <w:p w14:paraId="3F659837" w14:textId="77777777" w:rsidR="007217F8" w:rsidRPr="007217F8" w:rsidRDefault="007217F8" w:rsidP="007217F8">
      <w:pPr>
        <w:pStyle w:val="odstavek1"/>
        <w:spacing w:before="0"/>
        <w:ind w:firstLine="0"/>
        <w:rPr>
          <w:sz w:val="20"/>
          <w:szCs w:val="20"/>
        </w:rPr>
      </w:pPr>
    </w:p>
    <w:p w14:paraId="45DC95D7" w14:textId="58E7902D" w:rsidR="007217F8" w:rsidRDefault="007217F8" w:rsidP="007217F8">
      <w:pPr>
        <w:pStyle w:val="odstavek1"/>
        <w:spacing w:before="0"/>
        <w:ind w:firstLine="0"/>
        <w:rPr>
          <w:sz w:val="20"/>
          <w:szCs w:val="20"/>
        </w:rPr>
      </w:pPr>
      <w:r>
        <w:rPr>
          <w:sz w:val="20"/>
          <w:szCs w:val="20"/>
          <w:lang w:val="x-none"/>
        </w:rPr>
        <w:t xml:space="preserve">(2) </w:t>
      </w:r>
      <w:r>
        <w:rPr>
          <w:sz w:val="20"/>
          <w:szCs w:val="20"/>
        </w:rPr>
        <w:t>P</w:t>
      </w:r>
      <w:r w:rsidRPr="00F11CA3">
        <w:rPr>
          <w:sz w:val="20"/>
          <w:szCs w:val="20"/>
          <w:lang w:val="x-none"/>
        </w:rPr>
        <w:t xml:space="preserve">redsednika in člane komisije </w:t>
      </w:r>
      <w:r>
        <w:rPr>
          <w:sz w:val="20"/>
          <w:szCs w:val="20"/>
        </w:rPr>
        <w:t xml:space="preserve">se </w:t>
      </w:r>
      <w:r w:rsidRPr="00F11CA3">
        <w:rPr>
          <w:sz w:val="20"/>
          <w:szCs w:val="20"/>
        </w:rPr>
        <w:t>imenuje s področja, za katerega se dodeljuje spodbud</w:t>
      </w:r>
      <w:r>
        <w:rPr>
          <w:sz w:val="20"/>
          <w:szCs w:val="20"/>
        </w:rPr>
        <w:t>a</w:t>
      </w:r>
      <w:r w:rsidRPr="00F11CA3">
        <w:rPr>
          <w:sz w:val="20"/>
          <w:szCs w:val="20"/>
        </w:rPr>
        <w:t xml:space="preserve">. </w:t>
      </w:r>
      <w:r>
        <w:rPr>
          <w:sz w:val="20"/>
          <w:szCs w:val="20"/>
        </w:rPr>
        <w:t>P</w:t>
      </w:r>
      <w:r w:rsidRPr="00F11CA3">
        <w:rPr>
          <w:sz w:val="20"/>
          <w:szCs w:val="20"/>
        </w:rPr>
        <w:t>o potrebi se v delo komisije vključi strokovnjake s področja</w:t>
      </w:r>
      <w:r>
        <w:rPr>
          <w:sz w:val="20"/>
          <w:szCs w:val="20"/>
          <w:lang w:val="x-none"/>
        </w:rPr>
        <w:t xml:space="preserve"> industrijske politike, </w:t>
      </w:r>
      <w:r w:rsidRPr="00F11CA3">
        <w:rPr>
          <w:sz w:val="20"/>
          <w:szCs w:val="20"/>
          <w:lang w:val="x-none"/>
        </w:rPr>
        <w:t>mednarodnih ekonomskih odnosov, tehnologije, upravljanja podjetij in pravic intelektualne lastnine.</w:t>
      </w:r>
    </w:p>
    <w:p w14:paraId="537EB7FF" w14:textId="77777777" w:rsidR="007217F8" w:rsidRPr="007217F8" w:rsidRDefault="007217F8" w:rsidP="007217F8">
      <w:pPr>
        <w:pStyle w:val="odstavek1"/>
        <w:spacing w:before="0"/>
        <w:ind w:firstLine="0"/>
        <w:rPr>
          <w:sz w:val="20"/>
          <w:szCs w:val="20"/>
        </w:rPr>
      </w:pPr>
    </w:p>
    <w:p w14:paraId="3A6D39D7" w14:textId="77777777" w:rsidR="007217F8" w:rsidRDefault="007217F8" w:rsidP="007217F8">
      <w:pPr>
        <w:pStyle w:val="odstavek1"/>
        <w:spacing w:before="0"/>
        <w:ind w:firstLine="0"/>
        <w:rPr>
          <w:sz w:val="20"/>
          <w:szCs w:val="20"/>
        </w:rPr>
      </w:pPr>
      <w:r w:rsidRPr="00F11CA3">
        <w:rPr>
          <w:sz w:val="20"/>
          <w:szCs w:val="20"/>
        </w:rPr>
        <w:t>(3) Kandidati za predsednika in člane komisije morajo pred izdajo sklepa podati pisno izjavo o interesni nepovezanosti z investitorjem in gospodarsko družbo kot nosilcem investicije</w:t>
      </w:r>
      <w:r w:rsidRPr="00F11CA3" w:rsidDel="00D45B9F">
        <w:rPr>
          <w:sz w:val="20"/>
          <w:szCs w:val="20"/>
        </w:rPr>
        <w:t xml:space="preserve"> </w:t>
      </w:r>
      <w:r w:rsidRPr="00F11CA3">
        <w:rPr>
          <w:sz w:val="20"/>
          <w:szCs w:val="20"/>
        </w:rPr>
        <w:t>ter izjavo, da bodo kot zaupne varovali vse podatke, dejstva in okoliščine, s katerimi se bodo seznanili pri opravljanju nalog člana komisije.</w:t>
      </w:r>
    </w:p>
    <w:p w14:paraId="5D9FB8BB" w14:textId="77777777" w:rsidR="007217F8" w:rsidRDefault="007217F8" w:rsidP="007217F8">
      <w:pPr>
        <w:pStyle w:val="odstavek1"/>
        <w:spacing w:before="0"/>
        <w:ind w:firstLine="0"/>
        <w:rPr>
          <w:sz w:val="20"/>
          <w:szCs w:val="20"/>
        </w:rPr>
      </w:pPr>
    </w:p>
    <w:p w14:paraId="0B50B3B1" w14:textId="06B0F949" w:rsidR="007217F8" w:rsidRDefault="007217F8" w:rsidP="007217F8">
      <w:pPr>
        <w:pStyle w:val="odstavek1"/>
        <w:spacing w:before="0"/>
        <w:ind w:firstLine="0"/>
        <w:rPr>
          <w:sz w:val="20"/>
          <w:szCs w:val="20"/>
        </w:rPr>
      </w:pPr>
      <w:r>
        <w:rPr>
          <w:sz w:val="20"/>
          <w:szCs w:val="20"/>
        </w:rPr>
        <w:t>(4)</w:t>
      </w:r>
      <w:r w:rsidRPr="00C60759">
        <w:rPr>
          <w:sz w:val="20"/>
          <w:szCs w:val="20"/>
          <w:lang w:val="x-none"/>
        </w:rPr>
        <w:t xml:space="preserve"> </w:t>
      </w:r>
      <w:r w:rsidRPr="003D72E0">
        <w:rPr>
          <w:sz w:val="20"/>
          <w:szCs w:val="20"/>
          <w:lang w:val="x-none"/>
        </w:rPr>
        <w:t>Za strokovno oceno</w:t>
      </w:r>
      <w:r w:rsidRPr="003D72E0">
        <w:rPr>
          <w:sz w:val="20"/>
          <w:szCs w:val="20"/>
        </w:rPr>
        <w:t xml:space="preserve"> izpolnjevanja pogojev za spodbudo </w:t>
      </w:r>
      <w:r w:rsidRPr="007217F8">
        <w:rPr>
          <w:sz w:val="20"/>
          <w:szCs w:val="20"/>
          <w:lang w:val="x-none"/>
        </w:rPr>
        <w:t xml:space="preserve">in za oblikovanje predloga za dodelitev spodbude </w:t>
      </w:r>
      <w:r w:rsidRPr="00F11CA3">
        <w:rPr>
          <w:sz w:val="20"/>
          <w:szCs w:val="20"/>
          <w:lang w:val="x-none"/>
        </w:rPr>
        <w:t xml:space="preserve">komisija upošteva </w:t>
      </w:r>
      <w:r w:rsidRPr="00F11CA3">
        <w:rPr>
          <w:sz w:val="20"/>
          <w:szCs w:val="20"/>
        </w:rPr>
        <w:t xml:space="preserve">pogoje iz </w:t>
      </w:r>
      <w:r>
        <w:rPr>
          <w:sz w:val="20"/>
          <w:szCs w:val="20"/>
        </w:rPr>
        <w:t>9</w:t>
      </w:r>
      <w:r w:rsidRPr="00F11CA3">
        <w:rPr>
          <w:sz w:val="20"/>
          <w:szCs w:val="20"/>
        </w:rPr>
        <w:t>.</w:t>
      </w:r>
      <w:r>
        <w:rPr>
          <w:sz w:val="20"/>
          <w:szCs w:val="20"/>
        </w:rPr>
        <w:t xml:space="preserve"> </w:t>
      </w:r>
      <w:r w:rsidRPr="00F11CA3">
        <w:rPr>
          <w:sz w:val="20"/>
          <w:szCs w:val="20"/>
        </w:rPr>
        <w:t>člena in merila iz 12. člena tega zakona</w:t>
      </w:r>
      <w:r w:rsidRPr="00F11CA3">
        <w:rPr>
          <w:sz w:val="20"/>
          <w:szCs w:val="20"/>
          <w:lang w:val="x-none"/>
        </w:rPr>
        <w:t>.</w:t>
      </w:r>
    </w:p>
    <w:p w14:paraId="49C9E65C" w14:textId="77777777" w:rsidR="00CD00DE" w:rsidRPr="00CD00DE" w:rsidRDefault="00CD00DE" w:rsidP="007217F8">
      <w:pPr>
        <w:pStyle w:val="odstavek1"/>
        <w:spacing w:before="0"/>
        <w:ind w:firstLine="0"/>
        <w:rPr>
          <w:sz w:val="20"/>
          <w:szCs w:val="20"/>
        </w:rPr>
      </w:pPr>
    </w:p>
    <w:p w14:paraId="5120C913" w14:textId="77777777" w:rsidR="00C823F1" w:rsidRDefault="00C823F1" w:rsidP="007217F8">
      <w:pPr>
        <w:spacing w:after="0" w:line="240" w:lineRule="auto"/>
        <w:jc w:val="center"/>
        <w:rPr>
          <w:rFonts w:ascii="Arial" w:hAnsi="Arial" w:cs="Arial"/>
          <w:b/>
          <w:sz w:val="20"/>
          <w:szCs w:val="20"/>
        </w:rPr>
      </w:pPr>
    </w:p>
    <w:p w14:paraId="6314B7FA" w14:textId="3A60485F" w:rsidR="008F431A" w:rsidRPr="008F431A" w:rsidRDefault="008F431A" w:rsidP="007217F8">
      <w:pPr>
        <w:spacing w:after="0" w:line="240" w:lineRule="auto"/>
        <w:jc w:val="center"/>
        <w:rPr>
          <w:rFonts w:ascii="Arial" w:hAnsi="Arial" w:cs="Arial"/>
          <w:b/>
          <w:sz w:val="20"/>
          <w:szCs w:val="20"/>
        </w:rPr>
      </w:pPr>
      <w:r w:rsidRPr="00F11CA3">
        <w:rPr>
          <w:rFonts w:ascii="Arial" w:hAnsi="Arial" w:cs="Arial"/>
          <w:b/>
          <w:sz w:val="20"/>
          <w:szCs w:val="20"/>
        </w:rPr>
        <w:t>2</w:t>
      </w:r>
      <w:r w:rsidR="00C60759">
        <w:rPr>
          <w:rFonts w:ascii="Arial" w:hAnsi="Arial" w:cs="Arial"/>
          <w:b/>
          <w:sz w:val="20"/>
          <w:szCs w:val="20"/>
        </w:rPr>
        <w:t>7</w:t>
      </w:r>
      <w:r w:rsidRPr="008F431A">
        <w:rPr>
          <w:rFonts w:ascii="Arial" w:hAnsi="Arial" w:cs="Arial"/>
          <w:b/>
          <w:sz w:val="20"/>
          <w:szCs w:val="20"/>
        </w:rPr>
        <w:t>. člen</w:t>
      </w:r>
    </w:p>
    <w:p w14:paraId="2CE2DCD2" w14:textId="77777777" w:rsidR="008F431A" w:rsidRPr="00F11CA3" w:rsidRDefault="008F431A" w:rsidP="007217F8">
      <w:pPr>
        <w:spacing w:after="0" w:line="240" w:lineRule="auto"/>
        <w:jc w:val="center"/>
        <w:rPr>
          <w:rFonts w:ascii="Arial" w:hAnsi="Arial" w:cs="Arial"/>
          <w:b/>
          <w:sz w:val="20"/>
          <w:szCs w:val="20"/>
        </w:rPr>
      </w:pPr>
      <w:r w:rsidRPr="008F431A">
        <w:rPr>
          <w:rFonts w:ascii="Arial" w:hAnsi="Arial" w:cs="Arial"/>
          <w:b/>
          <w:sz w:val="20"/>
          <w:szCs w:val="20"/>
        </w:rPr>
        <w:t>(odločitev o dodelitvi spodbude)</w:t>
      </w:r>
    </w:p>
    <w:p w14:paraId="3EF27756" w14:textId="77777777" w:rsidR="008F431A" w:rsidRPr="008F431A" w:rsidRDefault="008F431A" w:rsidP="007217F8">
      <w:pPr>
        <w:spacing w:after="0" w:line="240" w:lineRule="auto"/>
        <w:jc w:val="center"/>
        <w:rPr>
          <w:rFonts w:ascii="Arial" w:hAnsi="Arial" w:cs="Arial"/>
          <w:b/>
          <w:sz w:val="20"/>
          <w:szCs w:val="20"/>
        </w:rPr>
      </w:pPr>
    </w:p>
    <w:p w14:paraId="5B6E7F0B" w14:textId="3277ACCE" w:rsidR="008F431A" w:rsidRPr="00C461AC" w:rsidRDefault="008F431A" w:rsidP="007217F8">
      <w:pPr>
        <w:pStyle w:val="odstavek1"/>
        <w:spacing w:before="0"/>
        <w:ind w:firstLine="0"/>
        <w:rPr>
          <w:sz w:val="20"/>
          <w:szCs w:val="20"/>
        </w:rPr>
      </w:pPr>
      <w:r w:rsidRPr="00C461AC">
        <w:rPr>
          <w:sz w:val="20"/>
          <w:szCs w:val="20"/>
        </w:rPr>
        <w:t xml:space="preserve">(1) </w:t>
      </w:r>
      <w:r w:rsidR="00C60759" w:rsidRPr="00C461AC">
        <w:rPr>
          <w:sz w:val="20"/>
          <w:szCs w:val="20"/>
        </w:rPr>
        <w:t xml:space="preserve">Komisija pripravi mnenje o izpolnjevanju pogojev za dodelitev spodbude po posebnem </w:t>
      </w:r>
      <w:r w:rsidR="00C461AC" w:rsidRPr="00C461AC">
        <w:rPr>
          <w:sz w:val="20"/>
          <w:szCs w:val="20"/>
        </w:rPr>
        <w:t>postopku</w:t>
      </w:r>
      <w:r w:rsidR="00C60759" w:rsidRPr="00C461AC">
        <w:rPr>
          <w:sz w:val="20"/>
          <w:szCs w:val="20"/>
        </w:rPr>
        <w:t xml:space="preserve"> in ga predloži ministru.</w:t>
      </w:r>
    </w:p>
    <w:p w14:paraId="2CD14E5D" w14:textId="77777777" w:rsidR="007217F8" w:rsidRPr="00F11CA3" w:rsidRDefault="007217F8" w:rsidP="007217F8">
      <w:pPr>
        <w:pStyle w:val="odstavek1"/>
        <w:spacing w:before="0"/>
        <w:ind w:firstLine="0"/>
        <w:rPr>
          <w:sz w:val="20"/>
          <w:szCs w:val="20"/>
        </w:rPr>
      </w:pPr>
    </w:p>
    <w:p w14:paraId="390CBFAF" w14:textId="59529676" w:rsidR="008F431A" w:rsidRPr="00F11CA3" w:rsidRDefault="008F431A" w:rsidP="007217F8">
      <w:pPr>
        <w:pStyle w:val="odstavek1"/>
        <w:spacing w:before="0"/>
        <w:ind w:firstLine="0"/>
        <w:rPr>
          <w:sz w:val="20"/>
          <w:szCs w:val="20"/>
        </w:rPr>
      </w:pPr>
      <w:r w:rsidRPr="00F11CA3">
        <w:rPr>
          <w:sz w:val="20"/>
          <w:szCs w:val="20"/>
        </w:rPr>
        <w:t>(2) Minister</w:t>
      </w:r>
      <w:r w:rsidR="00C60759">
        <w:rPr>
          <w:sz w:val="20"/>
          <w:szCs w:val="20"/>
        </w:rPr>
        <w:t xml:space="preserve"> </w:t>
      </w:r>
      <w:r w:rsidRPr="00F11CA3">
        <w:rPr>
          <w:sz w:val="20"/>
          <w:szCs w:val="20"/>
        </w:rPr>
        <w:t>lahko na podlagi utemeljene obrazložitve predlaga, da se gospodarski družbi iz gospodarskih, javnofinančnih razlogov ali razlogov, ki so v javnem interesu države, dodeli do 30 % višja ali nižja spodbuda, kot jo je predlagala komisija, ob upoštevanju najvišje dovoljene spodbude v skladu s predpisi, ki ure</w:t>
      </w:r>
      <w:r w:rsidR="00C461AC">
        <w:rPr>
          <w:sz w:val="20"/>
          <w:szCs w:val="20"/>
        </w:rPr>
        <w:t>jajo regionalne državne pomoči.</w:t>
      </w:r>
    </w:p>
    <w:p w14:paraId="163E2674" w14:textId="77777777" w:rsidR="008F431A" w:rsidRPr="008F431A" w:rsidRDefault="008F431A" w:rsidP="007217F8">
      <w:pPr>
        <w:spacing w:after="0"/>
        <w:jc w:val="both"/>
        <w:rPr>
          <w:rFonts w:ascii="Arial" w:hAnsi="Arial" w:cs="Arial"/>
          <w:sz w:val="20"/>
          <w:szCs w:val="20"/>
        </w:rPr>
      </w:pPr>
    </w:p>
    <w:p w14:paraId="6955F286" w14:textId="712582FE" w:rsidR="008F431A" w:rsidRPr="008F431A" w:rsidRDefault="008F431A" w:rsidP="007217F8">
      <w:pPr>
        <w:spacing w:after="0" w:line="240" w:lineRule="auto"/>
        <w:jc w:val="both"/>
        <w:rPr>
          <w:rFonts w:ascii="Arial" w:hAnsi="Arial" w:cs="Arial"/>
          <w:sz w:val="20"/>
          <w:szCs w:val="20"/>
        </w:rPr>
      </w:pPr>
      <w:r w:rsidRPr="008F431A">
        <w:rPr>
          <w:rFonts w:ascii="Arial" w:hAnsi="Arial" w:cs="Arial"/>
          <w:sz w:val="20"/>
          <w:szCs w:val="20"/>
        </w:rPr>
        <w:t>(</w:t>
      </w:r>
      <w:r w:rsidRPr="00F11CA3">
        <w:rPr>
          <w:rFonts w:ascii="Arial" w:hAnsi="Arial" w:cs="Arial"/>
          <w:sz w:val="20"/>
          <w:szCs w:val="20"/>
        </w:rPr>
        <w:t>3</w:t>
      </w:r>
      <w:r w:rsidRPr="008F431A">
        <w:rPr>
          <w:rFonts w:ascii="Arial" w:hAnsi="Arial" w:cs="Arial"/>
          <w:sz w:val="20"/>
          <w:szCs w:val="20"/>
        </w:rPr>
        <w:t>) Vlada na predlog ministr</w:t>
      </w:r>
      <w:r w:rsidR="008B50DE">
        <w:rPr>
          <w:rFonts w:ascii="Arial" w:hAnsi="Arial" w:cs="Arial"/>
          <w:sz w:val="20"/>
          <w:szCs w:val="20"/>
        </w:rPr>
        <w:t>stva</w:t>
      </w:r>
      <w:r w:rsidR="00C60759">
        <w:rPr>
          <w:rFonts w:ascii="Arial" w:hAnsi="Arial" w:cs="Arial"/>
          <w:sz w:val="20"/>
          <w:szCs w:val="20"/>
        </w:rPr>
        <w:t xml:space="preserve"> </w:t>
      </w:r>
      <w:r w:rsidRPr="008F431A">
        <w:rPr>
          <w:rFonts w:ascii="Arial" w:hAnsi="Arial" w:cs="Arial"/>
          <w:sz w:val="20"/>
          <w:szCs w:val="20"/>
        </w:rPr>
        <w:t xml:space="preserve">obravnava predlog </w:t>
      </w:r>
      <w:r w:rsidR="00C461AC">
        <w:rPr>
          <w:rFonts w:ascii="Arial" w:hAnsi="Arial" w:cs="Arial"/>
          <w:sz w:val="20"/>
          <w:szCs w:val="20"/>
        </w:rPr>
        <w:t xml:space="preserve">spodbude </w:t>
      </w:r>
      <w:r w:rsidRPr="008F431A">
        <w:rPr>
          <w:rFonts w:ascii="Arial" w:hAnsi="Arial" w:cs="Arial"/>
          <w:sz w:val="20"/>
          <w:szCs w:val="20"/>
        </w:rPr>
        <w:t>in sprejme sklep o dodelitvi spodbude.</w:t>
      </w:r>
    </w:p>
    <w:p w14:paraId="145E016A" w14:textId="77777777" w:rsidR="008F431A" w:rsidRPr="008F431A" w:rsidRDefault="008F431A" w:rsidP="007217F8">
      <w:pPr>
        <w:spacing w:after="0" w:line="240" w:lineRule="auto"/>
        <w:jc w:val="both"/>
        <w:rPr>
          <w:rFonts w:ascii="Arial" w:hAnsi="Arial" w:cs="Arial"/>
          <w:sz w:val="20"/>
          <w:szCs w:val="20"/>
        </w:rPr>
      </w:pPr>
    </w:p>
    <w:p w14:paraId="75690710" w14:textId="0736128E" w:rsidR="008F431A" w:rsidRPr="008F431A" w:rsidRDefault="00C60759" w:rsidP="007217F8">
      <w:pPr>
        <w:spacing w:after="0" w:line="240" w:lineRule="auto"/>
        <w:jc w:val="center"/>
        <w:rPr>
          <w:rFonts w:ascii="Arial" w:hAnsi="Arial" w:cs="Arial"/>
          <w:b/>
          <w:sz w:val="20"/>
          <w:szCs w:val="20"/>
        </w:rPr>
      </w:pPr>
      <w:r>
        <w:rPr>
          <w:rFonts w:ascii="Arial" w:hAnsi="Arial" w:cs="Arial"/>
          <w:b/>
          <w:sz w:val="20"/>
          <w:szCs w:val="20"/>
        </w:rPr>
        <w:t>28</w:t>
      </w:r>
      <w:r w:rsidR="008F431A" w:rsidRPr="008F431A">
        <w:rPr>
          <w:rFonts w:ascii="Arial" w:hAnsi="Arial" w:cs="Arial"/>
          <w:b/>
          <w:sz w:val="20"/>
          <w:szCs w:val="20"/>
        </w:rPr>
        <w:t>. člen</w:t>
      </w:r>
    </w:p>
    <w:p w14:paraId="5940DC8F" w14:textId="77777777" w:rsidR="008F431A" w:rsidRPr="008F431A" w:rsidRDefault="008F431A" w:rsidP="007217F8">
      <w:pPr>
        <w:spacing w:after="0" w:line="240" w:lineRule="auto"/>
        <w:jc w:val="center"/>
        <w:rPr>
          <w:rFonts w:ascii="Arial" w:hAnsi="Arial" w:cs="Arial"/>
          <w:sz w:val="20"/>
          <w:szCs w:val="20"/>
        </w:rPr>
      </w:pPr>
      <w:r w:rsidRPr="008F431A">
        <w:rPr>
          <w:rFonts w:ascii="Arial" w:hAnsi="Arial" w:cs="Arial"/>
          <w:b/>
          <w:sz w:val="20"/>
          <w:szCs w:val="20"/>
        </w:rPr>
        <w:t>(sklenitev pogodbe o dodelitvi spodbude</w:t>
      </w:r>
      <w:r w:rsidRPr="008F431A">
        <w:rPr>
          <w:rFonts w:ascii="Arial" w:hAnsi="Arial" w:cs="Arial"/>
          <w:sz w:val="20"/>
          <w:szCs w:val="20"/>
        </w:rPr>
        <w:t>)</w:t>
      </w:r>
    </w:p>
    <w:p w14:paraId="285A3B95" w14:textId="77777777" w:rsidR="008F431A" w:rsidRPr="008F431A" w:rsidRDefault="008F431A" w:rsidP="007217F8">
      <w:pPr>
        <w:spacing w:after="0" w:line="240" w:lineRule="auto"/>
        <w:jc w:val="both"/>
        <w:rPr>
          <w:rFonts w:ascii="Arial" w:hAnsi="Arial" w:cs="Arial"/>
          <w:sz w:val="20"/>
          <w:szCs w:val="20"/>
        </w:rPr>
      </w:pPr>
    </w:p>
    <w:p w14:paraId="28AC909B" w14:textId="32752329" w:rsidR="008F431A" w:rsidRPr="008F431A" w:rsidRDefault="008F431A" w:rsidP="007217F8">
      <w:pPr>
        <w:spacing w:after="0" w:line="240" w:lineRule="auto"/>
        <w:jc w:val="both"/>
        <w:rPr>
          <w:rFonts w:ascii="Arial" w:hAnsi="Arial" w:cs="Arial"/>
          <w:sz w:val="20"/>
          <w:szCs w:val="20"/>
        </w:rPr>
      </w:pPr>
      <w:r w:rsidRPr="008F431A">
        <w:rPr>
          <w:rFonts w:ascii="Arial" w:hAnsi="Arial" w:cs="Arial"/>
          <w:sz w:val="20"/>
          <w:szCs w:val="20"/>
        </w:rPr>
        <w:t xml:space="preserve">(1) </w:t>
      </w:r>
      <w:r w:rsidR="00BC47CD" w:rsidRPr="00F11CA3">
        <w:rPr>
          <w:rFonts w:ascii="Arial" w:hAnsi="Arial" w:cs="Arial"/>
          <w:sz w:val="20"/>
          <w:szCs w:val="20"/>
        </w:rPr>
        <w:t xml:space="preserve">Ministrstvo </w:t>
      </w:r>
      <w:r w:rsidRPr="008F431A">
        <w:rPr>
          <w:rFonts w:ascii="Arial" w:hAnsi="Arial" w:cs="Arial"/>
          <w:sz w:val="20"/>
          <w:szCs w:val="20"/>
        </w:rPr>
        <w:t xml:space="preserve">in gospodarska družba po odločitvi </w:t>
      </w:r>
      <w:r w:rsidR="00D603E7">
        <w:rPr>
          <w:rFonts w:ascii="Arial" w:hAnsi="Arial" w:cs="Arial"/>
          <w:sz w:val="20"/>
          <w:szCs w:val="20"/>
        </w:rPr>
        <w:t>v</w:t>
      </w:r>
      <w:r w:rsidRPr="008F431A">
        <w:rPr>
          <w:rFonts w:ascii="Arial" w:hAnsi="Arial" w:cs="Arial"/>
          <w:sz w:val="20"/>
          <w:szCs w:val="20"/>
        </w:rPr>
        <w:t xml:space="preserve">lade skleneta pogodbo o dodelitvi spodbude. </w:t>
      </w:r>
    </w:p>
    <w:p w14:paraId="15A72596" w14:textId="77777777" w:rsidR="008B50DE" w:rsidRDefault="008B50DE" w:rsidP="008F431A">
      <w:pPr>
        <w:spacing w:after="0" w:line="240" w:lineRule="auto"/>
        <w:jc w:val="both"/>
        <w:rPr>
          <w:rFonts w:ascii="Arial" w:hAnsi="Arial" w:cs="Arial"/>
          <w:sz w:val="20"/>
          <w:szCs w:val="20"/>
        </w:rPr>
      </w:pPr>
    </w:p>
    <w:p w14:paraId="5DBD6D48" w14:textId="66D268C4" w:rsidR="008F431A" w:rsidRPr="008F431A" w:rsidRDefault="008F431A" w:rsidP="008F431A">
      <w:pPr>
        <w:spacing w:after="0" w:line="240" w:lineRule="auto"/>
        <w:jc w:val="both"/>
        <w:rPr>
          <w:rFonts w:ascii="Arial" w:hAnsi="Arial" w:cs="Arial"/>
          <w:sz w:val="20"/>
          <w:szCs w:val="20"/>
        </w:rPr>
      </w:pPr>
      <w:r w:rsidRPr="008F431A">
        <w:rPr>
          <w:rFonts w:ascii="Arial" w:hAnsi="Arial" w:cs="Arial"/>
          <w:sz w:val="20"/>
          <w:szCs w:val="20"/>
        </w:rPr>
        <w:t>(</w:t>
      </w:r>
      <w:r w:rsidR="008B50DE">
        <w:rPr>
          <w:rFonts w:ascii="Arial" w:hAnsi="Arial" w:cs="Arial"/>
          <w:sz w:val="20"/>
          <w:szCs w:val="20"/>
        </w:rPr>
        <w:t>2</w:t>
      </w:r>
      <w:r w:rsidRPr="008F431A">
        <w:rPr>
          <w:rFonts w:ascii="Arial" w:hAnsi="Arial" w:cs="Arial"/>
          <w:sz w:val="20"/>
          <w:szCs w:val="20"/>
        </w:rPr>
        <w:t>) S pogodbo iz prvega odstavka tega člena se določijo:</w:t>
      </w:r>
    </w:p>
    <w:p w14:paraId="47164709" w14:textId="1C48CD31" w:rsidR="008F431A" w:rsidRPr="00D603E7" w:rsidRDefault="008F431A" w:rsidP="002028BF">
      <w:pPr>
        <w:pStyle w:val="ListParagraph"/>
        <w:numPr>
          <w:ilvl w:val="0"/>
          <w:numId w:val="26"/>
        </w:numPr>
        <w:spacing w:after="0" w:line="240" w:lineRule="auto"/>
        <w:jc w:val="both"/>
        <w:rPr>
          <w:rFonts w:ascii="Arial" w:hAnsi="Arial" w:cs="Arial"/>
          <w:sz w:val="20"/>
          <w:szCs w:val="20"/>
        </w:rPr>
      </w:pPr>
      <w:r w:rsidRPr="00D603E7">
        <w:rPr>
          <w:rFonts w:ascii="Arial" w:hAnsi="Arial" w:cs="Arial"/>
          <w:sz w:val="20"/>
          <w:szCs w:val="20"/>
        </w:rPr>
        <w:t>predmet pogodbe,</w:t>
      </w:r>
    </w:p>
    <w:p w14:paraId="3CB002FB" w14:textId="5443D54A" w:rsidR="008F431A" w:rsidRPr="00D603E7" w:rsidRDefault="008F431A" w:rsidP="002028BF">
      <w:pPr>
        <w:pStyle w:val="ListParagraph"/>
        <w:numPr>
          <w:ilvl w:val="0"/>
          <w:numId w:val="26"/>
        </w:numPr>
        <w:spacing w:after="0" w:line="240" w:lineRule="auto"/>
        <w:jc w:val="both"/>
        <w:rPr>
          <w:rFonts w:ascii="Arial" w:hAnsi="Arial" w:cs="Arial"/>
          <w:sz w:val="20"/>
          <w:szCs w:val="20"/>
        </w:rPr>
      </w:pPr>
      <w:r w:rsidRPr="00D603E7">
        <w:rPr>
          <w:rFonts w:ascii="Arial" w:hAnsi="Arial" w:cs="Arial"/>
          <w:sz w:val="20"/>
          <w:szCs w:val="20"/>
        </w:rPr>
        <w:t>medsebojne pravice in obveznosti pogodbenih strank,</w:t>
      </w:r>
    </w:p>
    <w:p w14:paraId="476F2170" w14:textId="61715423" w:rsidR="008F431A" w:rsidRPr="00D603E7" w:rsidRDefault="00D603E7" w:rsidP="002028BF">
      <w:pPr>
        <w:pStyle w:val="ListParagraph"/>
        <w:numPr>
          <w:ilvl w:val="0"/>
          <w:numId w:val="26"/>
        </w:numPr>
        <w:spacing w:after="0" w:line="240" w:lineRule="auto"/>
        <w:jc w:val="both"/>
        <w:rPr>
          <w:rFonts w:ascii="Arial" w:hAnsi="Arial" w:cs="Arial"/>
          <w:sz w:val="20"/>
          <w:szCs w:val="20"/>
        </w:rPr>
      </w:pPr>
      <w:r w:rsidRPr="00D603E7">
        <w:rPr>
          <w:rFonts w:ascii="Arial" w:hAnsi="Arial" w:cs="Arial"/>
          <w:sz w:val="20"/>
          <w:szCs w:val="20"/>
        </w:rPr>
        <w:t>z</w:t>
      </w:r>
      <w:r w:rsidR="008F431A" w:rsidRPr="00D603E7">
        <w:rPr>
          <w:rFonts w:ascii="Arial" w:hAnsi="Arial" w:cs="Arial"/>
          <w:sz w:val="20"/>
          <w:szCs w:val="20"/>
        </w:rPr>
        <w:t>aveza gospodarske družbe, da bo investicija izvedena vsaj v predvideni vrednosti, z ustvarjenimi predvidenimi novimi delovnimi mesti in v roku, opredeljenem v vlogi,</w:t>
      </w:r>
    </w:p>
    <w:p w14:paraId="0D629FC1" w14:textId="7DDE503B" w:rsidR="008F431A" w:rsidRPr="00D603E7" w:rsidRDefault="008F431A" w:rsidP="002028BF">
      <w:pPr>
        <w:pStyle w:val="ListParagraph"/>
        <w:numPr>
          <w:ilvl w:val="0"/>
          <w:numId w:val="26"/>
        </w:numPr>
        <w:spacing w:after="0" w:line="240" w:lineRule="auto"/>
        <w:jc w:val="both"/>
        <w:rPr>
          <w:rFonts w:ascii="Arial" w:hAnsi="Arial" w:cs="Arial"/>
          <w:sz w:val="20"/>
          <w:szCs w:val="20"/>
        </w:rPr>
      </w:pPr>
      <w:r w:rsidRPr="00D603E7">
        <w:rPr>
          <w:rFonts w:ascii="Arial" w:hAnsi="Arial" w:cs="Arial"/>
          <w:sz w:val="20"/>
          <w:szCs w:val="20"/>
        </w:rPr>
        <w:t>zavezo gospodarske družbe, da bo realizirana investicija v skladu s prejšnjo alinejo ohranjena v regiji prejemnika spodbude vsaj pet let po zaključku investicije ali vsaj tri leta po zaključku investicije v primeru, ko je prejemnik spodbude malo ali srednje veliko podjetje,</w:t>
      </w:r>
    </w:p>
    <w:p w14:paraId="1B976F54" w14:textId="544AAD95" w:rsidR="008F431A" w:rsidRPr="00D603E7" w:rsidRDefault="008F431A" w:rsidP="002028BF">
      <w:pPr>
        <w:pStyle w:val="ListParagraph"/>
        <w:numPr>
          <w:ilvl w:val="0"/>
          <w:numId w:val="26"/>
        </w:numPr>
        <w:spacing w:after="0" w:line="240" w:lineRule="auto"/>
        <w:jc w:val="both"/>
        <w:rPr>
          <w:rFonts w:ascii="Arial" w:hAnsi="Arial" w:cs="Arial"/>
          <w:sz w:val="20"/>
          <w:szCs w:val="20"/>
        </w:rPr>
      </w:pPr>
      <w:r w:rsidRPr="00D603E7">
        <w:rPr>
          <w:rFonts w:ascii="Arial" w:hAnsi="Arial" w:cs="Arial"/>
          <w:sz w:val="20"/>
          <w:szCs w:val="20"/>
        </w:rPr>
        <w:t>zavezo, da bodo nova delovna mesta, ustvarjena z investicijo, zapolnjena najpozneje v treh letih po zaključku investicije in ohranjena v regiji najmanj pet let po dnevu, ko je bilo delovno mesto prvič zasedeno, ali najmanj tri leta po dnevu, ko je bilo delovno mesto prvič zasedeno, v primeru, ko je prejemnik spodbude malo ali srednje veliko podjetje,</w:t>
      </w:r>
    </w:p>
    <w:p w14:paraId="1B96B68B" w14:textId="1407BE00" w:rsidR="008F431A" w:rsidRPr="00D603E7" w:rsidRDefault="008F431A" w:rsidP="002028BF">
      <w:pPr>
        <w:pStyle w:val="ListParagraph"/>
        <w:numPr>
          <w:ilvl w:val="0"/>
          <w:numId w:val="26"/>
        </w:numPr>
        <w:spacing w:after="0" w:line="240" w:lineRule="auto"/>
        <w:jc w:val="both"/>
        <w:rPr>
          <w:rFonts w:ascii="Arial" w:hAnsi="Arial" w:cs="Arial"/>
          <w:sz w:val="20"/>
          <w:szCs w:val="20"/>
        </w:rPr>
      </w:pPr>
      <w:r w:rsidRPr="00D603E7">
        <w:rPr>
          <w:rFonts w:ascii="Arial" w:hAnsi="Arial" w:cs="Arial"/>
          <w:sz w:val="20"/>
          <w:szCs w:val="20"/>
        </w:rPr>
        <w:t>zavezo, da bo dodana vrednost na zaposlenega v prejemniku spodbude po zaključku investicije in v času ohranjanja višja od povprečne dodane vrednosti na zaposlenega v dejavnosti, v katero se prejemnik spodbude uvršča,</w:t>
      </w:r>
    </w:p>
    <w:p w14:paraId="7FE5C1D7" w14:textId="05E1A0E6" w:rsidR="008F431A" w:rsidRPr="00D603E7" w:rsidRDefault="008F431A" w:rsidP="002028BF">
      <w:pPr>
        <w:pStyle w:val="ListParagraph"/>
        <w:numPr>
          <w:ilvl w:val="0"/>
          <w:numId w:val="26"/>
        </w:numPr>
        <w:spacing w:after="0" w:line="240" w:lineRule="auto"/>
        <w:jc w:val="both"/>
        <w:rPr>
          <w:rFonts w:ascii="Arial" w:hAnsi="Arial" w:cs="Arial"/>
          <w:sz w:val="20"/>
          <w:szCs w:val="20"/>
        </w:rPr>
      </w:pPr>
      <w:r w:rsidRPr="00D603E7">
        <w:rPr>
          <w:rFonts w:ascii="Arial" w:hAnsi="Arial" w:cs="Arial"/>
          <w:sz w:val="20"/>
          <w:szCs w:val="20"/>
        </w:rPr>
        <w:t>način nadzora nad namensko porabo sredstev ter</w:t>
      </w:r>
    </w:p>
    <w:p w14:paraId="2C4A6305" w14:textId="0E745116" w:rsidR="008F431A" w:rsidRPr="00D603E7" w:rsidRDefault="008F431A" w:rsidP="002028BF">
      <w:pPr>
        <w:pStyle w:val="ListParagraph"/>
        <w:numPr>
          <w:ilvl w:val="0"/>
          <w:numId w:val="26"/>
        </w:numPr>
        <w:spacing w:after="0" w:line="240" w:lineRule="auto"/>
        <w:jc w:val="both"/>
        <w:rPr>
          <w:rFonts w:ascii="Arial" w:hAnsi="Arial" w:cs="Arial"/>
          <w:sz w:val="20"/>
          <w:szCs w:val="20"/>
        </w:rPr>
      </w:pPr>
      <w:r w:rsidRPr="00D603E7">
        <w:rPr>
          <w:rFonts w:ascii="Arial" w:hAnsi="Arial" w:cs="Arial"/>
          <w:sz w:val="20"/>
          <w:szCs w:val="20"/>
        </w:rPr>
        <w:t>pravne posledice kršitve pogodbenih obveznosti.</w:t>
      </w:r>
    </w:p>
    <w:p w14:paraId="3CC591DB" w14:textId="77777777" w:rsidR="008F431A" w:rsidRPr="008F431A" w:rsidRDefault="008F431A" w:rsidP="008F431A">
      <w:pPr>
        <w:spacing w:after="0" w:line="240" w:lineRule="auto"/>
        <w:jc w:val="both"/>
        <w:rPr>
          <w:rFonts w:ascii="Arial" w:hAnsi="Arial" w:cs="Arial"/>
          <w:sz w:val="20"/>
          <w:szCs w:val="20"/>
        </w:rPr>
      </w:pPr>
    </w:p>
    <w:p w14:paraId="02794CA3" w14:textId="6BA828B2" w:rsidR="008F431A" w:rsidRDefault="008F431A" w:rsidP="008F431A">
      <w:pPr>
        <w:spacing w:after="0" w:line="240" w:lineRule="auto"/>
        <w:jc w:val="both"/>
        <w:rPr>
          <w:rFonts w:ascii="Arial" w:hAnsi="Arial" w:cs="Arial"/>
          <w:sz w:val="20"/>
          <w:szCs w:val="20"/>
        </w:rPr>
      </w:pPr>
      <w:r w:rsidRPr="008F431A">
        <w:rPr>
          <w:rFonts w:ascii="Arial" w:hAnsi="Arial" w:cs="Arial"/>
          <w:sz w:val="20"/>
          <w:szCs w:val="20"/>
        </w:rPr>
        <w:t>(</w:t>
      </w:r>
      <w:r w:rsidR="008B50DE">
        <w:rPr>
          <w:rFonts w:ascii="Arial" w:hAnsi="Arial" w:cs="Arial"/>
          <w:sz w:val="20"/>
          <w:szCs w:val="20"/>
        </w:rPr>
        <w:t>3</w:t>
      </w:r>
      <w:r w:rsidRPr="008F431A">
        <w:rPr>
          <w:rFonts w:ascii="Arial" w:hAnsi="Arial" w:cs="Arial"/>
          <w:sz w:val="20"/>
          <w:szCs w:val="20"/>
        </w:rPr>
        <w:t xml:space="preserve">) </w:t>
      </w:r>
      <w:r w:rsidR="00C461AC" w:rsidRPr="00C461AC">
        <w:rPr>
          <w:rFonts w:ascii="Arial" w:hAnsi="Arial" w:cs="Arial"/>
          <w:sz w:val="20"/>
          <w:szCs w:val="20"/>
        </w:rPr>
        <w:t>Prejemnik investicijske spodbude</w:t>
      </w:r>
      <w:r w:rsidRPr="008F431A">
        <w:rPr>
          <w:rFonts w:ascii="Arial" w:hAnsi="Arial" w:cs="Arial"/>
          <w:sz w:val="20"/>
          <w:szCs w:val="20"/>
        </w:rPr>
        <w:t xml:space="preserve"> pogodbi o dodelitvi spodbude predloži bančno garancijo za dobro izvedbo pogodbenih obveznosti na prvi poziv ali drugo primerno zavarovanje. </w:t>
      </w:r>
    </w:p>
    <w:p w14:paraId="61972A37" w14:textId="77777777" w:rsidR="00CD00DE" w:rsidRPr="008F431A" w:rsidRDefault="00CD00DE" w:rsidP="008F431A">
      <w:pPr>
        <w:spacing w:after="0" w:line="240" w:lineRule="auto"/>
        <w:jc w:val="both"/>
        <w:rPr>
          <w:rFonts w:ascii="Arial" w:hAnsi="Arial" w:cs="Arial"/>
          <w:sz w:val="20"/>
          <w:szCs w:val="20"/>
        </w:rPr>
      </w:pPr>
    </w:p>
    <w:p w14:paraId="4A2F9F7B" w14:textId="29F9E50B" w:rsidR="00A67FBF" w:rsidRPr="00C823F1" w:rsidRDefault="00A67FBF" w:rsidP="00A67FBF">
      <w:pPr>
        <w:pStyle w:val="odstavek1"/>
        <w:rPr>
          <w:b/>
          <w:sz w:val="20"/>
          <w:szCs w:val="20"/>
        </w:rPr>
      </w:pPr>
      <w:r w:rsidRPr="00C823F1">
        <w:rPr>
          <w:b/>
          <w:sz w:val="20"/>
          <w:szCs w:val="20"/>
        </w:rPr>
        <w:t>3.3 Postopek ugotavljanj</w:t>
      </w:r>
      <w:r w:rsidR="00D603E7">
        <w:rPr>
          <w:b/>
          <w:sz w:val="20"/>
          <w:szCs w:val="20"/>
        </w:rPr>
        <w:t>a</w:t>
      </w:r>
      <w:r w:rsidRPr="00C823F1">
        <w:rPr>
          <w:b/>
          <w:sz w:val="20"/>
          <w:szCs w:val="20"/>
        </w:rPr>
        <w:t xml:space="preserve"> </w:t>
      </w:r>
      <w:r w:rsidR="00C461AC">
        <w:rPr>
          <w:b/>
          <w:sz w:val="20"/>
          <w:szCs w:val="20"/>
        </w:rPr>
        <w:t xml:space="preserve">izpolnjevanja </w:t>
      </w:r>
      <w:r w:rsidRPr="00C823F1">
        <w:rPr>
          <w:b/>
          <w:sz w:val="20"/>
          <w:szCs w:val="20"/>
        </w:rPr>
        <w:t xml:space="preserve">pogojev </w:t>
      </w:r>
      <w:r w:rsidR="00C461AC">
        <w:rPr>
          <w:b/>
          <w:sz w:val="20"/>
          <w:szCs w:val="20"/>
        </w:rPr>
        <w:t xml:space="preserve">za </w:t>
      </w:r>
      <w:r w:rsidRPr="00C823F1">
        <w:rPr>
          <w:b/>
          <w:sz w:val="20"/>
          <w:szCs w:val="20"/>
        </w:rPr>
        <w:t>stratešk</w:t>
      </w:r>
      <w:r w:rsidR="00C461AC">
        <w:rPr>
          <w:b/>
          <w:sz w:val="20"/>
          <w:szCs w:val="20"/>
        </w:rPr>
        <w:t>o</w:t>
      </w:r>
      <w:r w:rsidRPr="00C823F1">
        <w:rPr>
          <w:b/>
          <w:sz w:val="20"/>
          <w:szCs w:val="20"/>
        </w:rPr>
        <w:t xml:space="preserve"> investicij</w:t>
      </w:r>
      <w:r w:rsidR="00C461AC">
        <w:rPr>
          <w:b/>
          <w:sz w:val="20"/>
          <w:szCs w:val="20"/>
        </w:rPr>
        <w:t>o</w:t>
      </w:r>
      <w:r w:rsidRPr="00C823F1">
        <w:rPr>
          <w:b/>
          <w:sz w:val="20"/>
          <w:szCs w:val="20"/>
        </w:rPr>
        <w:t xml:space="preserve"> </w:t>
      </w:r>
    </w:p>
    <w:p w14:paraId="32355914" w14:textId="77777777" w:rsidR="00D603E7" w:rsidRDefault="00D603E7" w:rsidP="00A67FBF">
      <w:pPr>
        <w:spacing w:after="0" w:line="240" w:lineRule="auto"/>
        <w:jc w:val="center"/>
        <w:rPr>
          <w:rFonts w:ascii="Arial" w:hAnsi="Arial" w:cs="Arial"/>
          <w:b/>
          <w:bCs/>
          <w:sz w:val="20"/>
          <w:szCs w:val="20"/>
        </w:rPr>
      </w:pPr>
    </w:p>
    <w:p w14:paraId="43E8844D" w14:textId="1E4775B9" w:rsidR="00A67FBF" w:rsidRPr="00F11CA3" w:rsidRDefault="00547170" w:rsidP="00A67FBF">
      <w:pPr>
        <w:spacing w:after="0" w:line="240" w:lineRule="auto"/>
        <w:jc w:val="center"/>
        <w:rPr>
          <w:rFonts w:ascii="Arial" w:hAnsi="Arial" w:cs="Arial"/>
          <w:b/>
          <w:sz w:val="20"/>
          <w:szCs w:val="20"/>
        </w:rPr>
      </w:pPr>
      <w:r>
        <w:rPr>
          <w:rFonts w:ascii="Arial" w:hAnsi="Arial" w:cs="Arial"/>
          <w:b/>
          <w:bCs/>
          <w:sz w:val="20"/>
          <w:szCs w:val="20"/>
        </w:rPr>
        <w:t>29</w:t>
      </w:r>
      <w:r w:rsidR="00A67FBF" w:rsidRPr="00F11CA3">
        <w:rPr>
          <w:rFonts w:ascii="Arial" w:hAnsi="Arial" w:cs="Arial"/>
          <w:b/>
          <w:bCs/>
          <w:sz w:val="20"/>
          <w:szCs w:val="20"/>
        </w:rPr>
        <w:t>. člen</w:t>
      </w:r>
    </w:p>
    <w:p w14:paraId="4A2860E1" w14:textId="77777777" w:rsidR="00A67FBF" w:rsidRPr="00F11CA3" w:rsidRDefault="00A67FBF" w:rsidP="00A67FBF">
      <w:pPr>
        <w:spacing w:after="0" w:line="240" w:lineRule="auto"/>
        <w:jc w:val="center"/>
        <w:rPr>
          <w:rFonts w:ascii="Arial" w:hAnsi="Arial" w:cs="Arial"/>
          <w:b/>
          <w:sz w:val="20"/>
          <w:szCs w:val="20"/>
        </w:rPr>
      </w:pPr>
      <w:r w:rsidRPr="00F11CA3">
        <w:rPr>
          <w:rFonts w:ascii="Arial" w:hAnsi="Arial" w:cs="Arial"/>
          <w:b/>
          <w:sz w:val="20"/>
          <w:szCs w:val="20"/>
        </w:rPr>
        <w:t>(vloga za strateško investicijo)</w:t>
      </w:r>
    </w:p>
    <w:p w14:paraId="0A196897" w14:textId="77777777" w:rsidR="00A67FBF" w:rsidRPr="00F11CA3" w:rsidRDefault="00A67FBF" w:rsidP="00A67FBF">
      <w:pPr>
        <w:spacing w:after="0" w:line="240" w:lineRule="auto"/>
        <w:jc w:val="both"/>
        <w:rPr>
          <w:rFonts w:ascii="Arial" w:hAnsi="Arial" w:cs="Arial"/>
          <w:b/>
          <w:sz w:val="20"/>
          <w:szCs w:val="20"/>
        </w:rPr>
      </w:pPr>
    </w:p>
    <w:p w14:paraId="0BCE1BF6" w14:textId="72D4B242" w:rsidR="00A67FBF"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(1) Investitor posreduje vlogo za ugotovitev izpolnjevanja pogojev za strateško investicijo (v nadaljnjem besedilu: vlogo za strateško investicijo) na ministrstvo</w:t>
      </w:r>
      <w:r w:rsidR="009D2543" w:rsidRPr="00F11CA3">
        <w:rPr>
          <w:rFonts w:ascii="Arial" w:hAnsi="Arial" w:cs="Arial"/>
          <w:sz w:val="20"/>
          <w:szCs w:val="20"/>
        </w:rPr>
        <w:t>.</w:t>
      </w:r>
    </w:p>
    <w:p w14:paraId="6A9E7B28" w14:textId="77777777" w:rsidR="00A67FBF" w:rsidRPr="00F11CA3" w:rsidRDefault="00A67FBF" w:rsidP="00A67FBF">
      <w:pPr>
        <w:spacing w:after="0" w:line="240" w:lineRule="auto"/>
        <w:jc w:val="both"/>
        <w:rPr>
          <w:rFonts w:ascii="Arial" w:hAnsi="Arial" w:cs="Arial"/>
          <w:b/>
          <w:sz w:val="20"/>
          <w:szCs w:val="20"/>
        </w:rPr>
      </w:pPr>
    </w:p>
    <w:p w14:paraId="5CE7A03F" w14:textId="52453EE5" w:rsidR="00A67FBF" w:rsidRPr="00F11CA3" w:rsidRDefault="00A67FBF" w:rsidP="00D603E7">
      <w:pPr>
        <w:pStyle w:val="BodyText"/>
      </w:pPr>
      <w:r w:rsidRPr="00F11CA3">
        <w:t>(</w:t>
      </w:r>
      <w:r w:rsidR="00C823F1">
        <w:t>2</w:t>
      </w:r>
      <w:r w:rsidRPr="00F11CA3">
        <w:t>) Vloga za strateško</w:t>
      </w:r>
      <w:r w:rsidR="00D603E7">
        <w:t xml:space="preserve"> investicijo mora poleg določb </w:t>
      </w:r>
      <w:r w:rsidR="00C461AC">
        <w:t>iz</w:t>
      </w:r>
      <w:r w:rsidRPr="00F11CA3">
        <w:t xml:space="preserve"> </w:t>
      </w:r>
      <w:r w:rsidR="00D603E7">
        <w:t>25</w:t>
      </w:r>
      <w:r w:rsidRPr="00F11CA3">
        <w:t>. člena tega zakona vsebovati:</w:t>
      </w:r>
    </w:p>
    <w:p w14:paraId="3CFB6E3F" w14:textId="1DCAFF3C" w:rsidR="00A67FBF" w:rsidRPr="00D603E7" w:rsidRDefault="00A67FBF" w:rsidP="002028BF">
      <w:pPr>
        <w:pStyle w:val="ListParagraph"/>
        <w:numPr>
          <w:ilvl w:val="0"/>
          <w:numId w:val="27"/>
        </w:numPr>
        <w:spacing w:after="0" w:line="240" w:lineRule="auto"/>
        <w:jc w:val="both"/>
        <w:rPr>
          <w:rFonts w:ascii="Arial" w:hAnsi="Arial" w:cs="Arial"/>
          <w:sz w:val="20"/>
          <w:szCs w:val="20"/>
        </w:rPr>
      </w:pPr>
      <w:r w:rsidRPr="00D603E7">
        <w:rPr>
          <w:rFonts w:ascii="Arial" w:hAnsi="Arial" w:cs="Arial"/>
          <w:sz w:val="20"/>
          <w:szCs w:val="20"/>
        </w:rPr>
        <w:t>navedbo nepremičnin z zemljiškimi parcelami, ki so potrebne za izvedbo investicijske namere in</w:t>
      </w:r>
    </w:p>
    <w:p w14:paraId="14C14D2B" w14:textId="2F00664D" w:rsidR="00A67FBF" w:rsidRPr="00D603E7" w:rsidRDefault="00A67FBF" w:rsidP="002028BF">
      <w:pPr>
        <w:pStyle w:val="ListParagraph"/>
        <w:numPr>
          <w:ilvl w:val="0"/>
          <w:numId w:val="27"/>
        </w:numPr>
        <w:spacing w:after="0" w:line="240" w:lineRule="auto"/>
        <w:jc w:val="both"/>
        <w:rPr>
          <w:rFonts w:ascii="Arial" w:hAnsi="Arial" w:cs="Arial"/>
          <w:sz w:val="20"/>
          <w:szCs w:val="20"/>
        </w:rPr>
      </w:pPr>
      <w:r w:rsidRPr="00D603E7">
        <w:rPr>
          <w:rFonts w:ascii="Arial" w:hAnsi="Arial" w:cs="Arial"/>
          <w:sz w:val="20"/>
          <w:szCs w:val="20"/>
        </w:rPr>
        <w:t>elaborat z utemeljitvijo javne koristi.</w:t>
      </w:r>
    </w:p>
    <w:p w14:paraId="56BA1BC6" w14:textId="77777777" w:rsidR="00A67FBF" w:rsidRPr="00F11CA3" w:rsidRDefault="00A67FBF" w:rsidP="00A67FBF">
      <w:pPr>
        <w:spacing w:after="0" w:line="240" w:lineRule="auto"/>
        <w:jc w:val="both"/>
        <w:rPr>
          <w:rFonts w:ascii="Arial" w:hAnsi="Arial" w:cs="Arial"/>
          <w:sz w:val="20"/>
          <w:szCs w:val="20"/>
        </w:rPr>
      </w:pPr>
    </w:p>
    <w:p w14:paraId="3CC85AC3" w14:textId="3257CF41" w:rsidR="00A67FBF"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w:t>
      </w:r>
      <w:r w:rsidR="00C823F1">
        <w:rPr>
          <w:rFonts w:ascii="Arial" w:hAnsi="Arial" w:cs="Arial"/>
          <w:sz w:val="20"/>
          <w:szCs w:val="20"/>
        </w:rPr>
        <w:t>3</w:t>
      </w:r>
      <w:r w:rsidRPr="00F11CA3">
        <w:rPr>
          <w:rFonts w:ascii="Arial" w:hAnsi="Arial" w:cs="Arial"/>
          <w:sz w:val="20"/>
          <w:szCs w:val="20"/>
        </w:rPr>
        <w:t>) Elaborat z utemeljitvijo javne koristi mora vsebovati:</w:t>
      </w:r>
    </w:p>
    <w:p w14:paraId="6D4ED0E4" w14:textId="046326A9" w:rsidR="00A67FBF" w:rsidRPr="00D603E7" w:rsidRDefault="00A67FBF" w:rsidP="002028BF">
      <w:pPr>
        <w:pStyle w:val="ListParagraph"/>
        <w:numPr>
          <w:ilvl w:val="0"/>
          <w:numId w:val="28"/>
        </w:numPr>
        <w:spacing w:after="0" w:line="240" w:lineRule="auto"/>
        <w:jc w:val="both"/>
        <w:rPr>
          <w:rFonts w:ascii="Arial" w:hAnsi="Arial" w:cs="Arial"/>
          <w:sz w:val="20"/>
          <w:szCs w:val="20"/>
        </w:rPr>
      </w:pPr>
      <w:r w:rsidRPr="00D603E7">
        <w:rPr>
          <w:rFonts w:ascii="Arial" w:hAnsi="Arial" w:cs="Arial"/>
          <w:sz w:val="20"/>
          <w:szCs w:val="20"/>
        </w:rPr>
        <w:t>izvleček iz državnega ali občinskega prostorskega načrta,</w:t>
      </w:r>
    </w:p>
    <w:p w14:paraId="03B0A3CF" w14:textId="1AA9CD9E" w:rsidR="00A67FBF" w:rsidRPr="00D603E7" w:rsidRDefault="00A67FBF" w:rsidP="002028BF">
      <w:pPr>
        <w:pStyle w:val="ListParagraph"/>
        <w:numPr>
          <w:ilvl w:val="0"/>
          <w:numId w:val="28"/>
        </w:numPr>
        <w:spacing w:after="0" w:line="240" w:lineRule="auto"/>
        <w:jc w:val="both"/>
        <w:rPr>
          <w:rFonts w:ascii="Arial" w:hAnsi="Arial" w:cs="Arial"/>
          <w:sz w:val="20"/>
          <w:szCs w:val="20"/>
        </w:rPr>
      </w:pPr>
      <w:r w:rsidRPr="00D603E7">
        <w:rPr>
          <w:rFonts w:ascii="Arial" w:hAnsi="Arial" w:cs="Arial"/>
          <w:sz w:val="20"/>
          <w:szCs w:val="20"/>
        </w:rPr>
        <w:t>parcelacijski načrt z mejo,</w:t>
      </w:r>
    </w:p>
    <w:p w14:paraId="2A88DBBF" w14:textId="2089076C" w:rsidR="00A67FBF" w:rsidRPr="00D603E7" w:rsidRDefault="00A67FBF" w:rsidP="002028BF">
      <w:pPr>
        <w:pStyle w:val="ListParagraph"/>
        <w:numPr>
          <w:ilvl w:val="0"/>
          <w:numId w:val="28"/>
        </w:numPr>
        <w:spacing w:after="0" w:line="240" w:lineRule="auto"/>
        <w:jc w:val="both"/>
        <w:rPr>
          <w:rFonts w:ascii="Arial" w:hAnsi="Arial" w:cs="Arial"/>
          <w:sz w:val="20"/>
          <w:szCs w:val="20"/>
        </w:rPr>
      </w:pPr>
      <w:r w:rsidRPr="00D603E7">
        <w:rPr>
          <w:rFonts w:ascii="Arial" w:hAnsi="Arial" w:cs="Arial"/>
          <w:sz w:val="20"/>
          <w:szCs w:val="20"/>
        </w:rPr>
        <w:t>navedbo nepremičnin z zemljiškimi parcelami s površinami in podatki o njihovih lastnikih in imetnikih drugih stvarnih pravic ter</w:t>
      </w:r>
    </w:p>
    <w:p w14:paraId="5F62F3EB" w14:textId="306908F5" w:rsidR="00A67FBF" w:rsidRPr="00D603E7" w:rsidRDefault="00A67FBF" w:rsidP="002028BF">
      <w:pPr>
        <w:pStyle w:val="ListParagraph"/>
        <w:numPr>
          <w:ilvl w:val="0"/>
          <w:numId w:val="28"/>
        </w:numPr>
        <w:spacing w:after="0" w:line="240" w:lineRule="auto"/>
        <w:jc w:val="both"/>
        <w:rPr>
          <w:rFonts w:ascii="Arial" w:hAnsi="Arial" w:cs="Arial"/>
          <w:sz w:val="20"/>
          <w:szCs w:val="20"/>
        </w:rPr>
      </w:pPr>
      <w:r w:rsidRPr="00D603E7">
        <w:rPr>
          <w:rFonts w:ascii="Arial" w:hAnsi="Arial" w:cs="Arial"/>
          <w:sz w:val="20"/>
          <w:szCs w:val="20"/>
        </w:rPr>
        <w:t>obrazložitev javne koristi.</w:t>
      </w:r>
    </w:p>
    <w:p w14:paraId="72346DC9" w14:textId="77777777" w:rsidR="00A67FBF" w:rsidRPr="00F11CA3" w:rsidRDefault="00A67FBF" w:rsidP="00A67FBF">
      <w:pPr>
        <w:spacing w:after="0" w:line="240" w:lineRule="auto"/>
        <w:jc w:val="both"/>
        <w:rPr>
          <w:rFonts w:ascii="Arial" w:hAnsi="Arial" w:cs="Arial"/>
          <w:sz w:val="20"/>
          <w:szCs w:val="20"/>
        </w:rPr>
      </w:pPr>
    </w:p>
    <w:p w14:paraId="138ECDF0" w14:textId="335EC04B" w:rsidR="00A67FBF" w:rsidRDefault="00A67FBF" w:rsidP="00C461AC">
      <w:pPr>
        <w:pStyle w:val="BodyText"/>
      </w:pPr>
      <w:r w:rsidRPr="00F11CA3">
        <w:t>(</w:t>
      </w:r>
      <w:r w:rsidR="00C823F1">
        <w:t>4</w:t>
      </w:r>
      <w:r w:rsidRPr="00F11CA3">
        <w:t xml:space="preserve">) Investitor lahko v vlogi za strateško investicijo zaprosi tudi za dodelitev spodbude </w:t>
      </w:r>
      <w:r w:rsidR="00C461AC">
        <w:t>nepovratnih sredstev po posebnem postopku iz 9. člena tega zakona.</w:t>
      </w:r>
    </w:p>
    <w:p w14:paraId="613C0422" w14:textId="77777777" w:rsidR="00C461AC" w:rsidRPr="00F11CA3" w:rsidRDefault="00C461AC" w:rsidP="00C461AC">
      <w:pPr>
        <w:pStyle w:val="BodyText"/>
      </w:pPr>
    </w:p>
    <w:p w14:paraId="21996162" w14:textId="282634C7" w:rsidR="008E7E62" w:rsidRDefault="00A67FBF" w:rsidP="008E7E62">
      <w:pPr>
        <w:spacing w:after="0" w:line="240" w:lineRule="auto"/>
        <w:jc w:val="both"/>
        <w:rPr>
          <w:rFonts w:ascii="Arial" w:hAnsi="Arial" w:cs="Arial"/>
          <w:sz w:val="20"/>
          <w:szCs w:val="20"/>
        </w:rPr>
      </w:pPr>
      <w:r w:rsidRPr="00F11CA3">
        <w:rPr>
          <w:rFonts w:ascii="Arial" w:hAnsi="Arial" w:cs="Arial"/>
          <w:sz w:val="20"/>
          <w:szCs w:val="20"/>
        </w:rPr>
        <w:t>(</w:t>
      </w:r>
      <w:r w:rsidR="00C823F1">
        <w:rPr>
          <w:rFonts w:ascii="Arial" w:hAnsi="Arial" w:cs="Arial"/>
          <w:sz w:val="20"/>
          <w:szCs w:val="20"/>
        </w:rPr>
        <w:t>5</w:t>
      </w:r>
      <w:r w:rsidRPr="00F11CA3">
        <w:rPr>
          <w:rFonts w:ascii="Arial" w:hAnsi="Arial" w:cs="Arial"/>
          <w:sz w:val="20"/>
          <w:szCs w:val="20"/>
        </w:rPr>
        <w:t>)</w:t>
      </w:r>
      <w:r w:rsidR="008E7E62">
        <w:rPr>
          <w:rFonts w:ascii="Arial" w:hAnsi="Arial" w:cs="Arial"/>
          <w:sz w:val="20"/>
          <w:szCs w:val="20"/>
        </w:rPr>
        <w:t xml:space="preserve"> </w:t>
      </w:r>
      <w:r w:rsidR="008E7E62" w:rsidRPr="008E7E62">
        <w:rPr>
          <w:rFonts w:ascii="Arial" w:hAnsi="Arial" w:cs="Arial"/>
          <w:sz w:val="20"/>
          <w:szCs w:val="20"/>
        </w:rPr>
        <w:t xml:space="preserve">Minister </w:t>
      </w:r>
      <w:r w:rsidR="00DD28A2" w:rsidRPr="00DD28A2">
        <w:rPr>
          <w:rFonts w:ascii="Arial" w:hAnsi="Arial" w:cs="Arial"/>
          <w:sz w:val="20"/>
          <w:szCs w:val="20"/>
        </w:rPr>
        <w:t xml:space="preserve">s </w:t>
      </w:r>
      <w:r w:rsidR="003E3214">
        <w:rPr>
          <w:rFonts w:ascii="Arial" w:hAnsi="Arial" w:cs="Arial"/>
          <w:sz w:val="20"/>
          <w:szCs w:val="20"/>
        </w:rPr>
        <w:t>p</w:t>
      </w:r>
      <w:r w:rsidR="003E3214" w:rsidRPr="00DD28A2">
        <w:rPr>
          <w:rFonts w:ascii="Arial" w:hAnsi="Arial" w:cs="Arial"/>
          <w:sz w:val="20"/>
          <w:szCs w:val="20"/>
        </w:rPr>
        <w:t xml:space="preserve">ravilnikom </w:t>
      </w:r>
      <w:r w:rsidR="008E7E62" w:rsidRPr="008E7E62">
        <w:rPr>
          <w:rFonts w:ascii="Arial" w:hAnsi="Arial" w:cs="Arial"/>
          <w:sz w:val="20"/>
          <w:szCs w:val="20"/>
        </w:rPr>
        <w:t xml:space="preserve">predpiše obrazce, na katerih mora biti predložena vloga </w:t>
      </w:r>
      <w:r w:rsidR="008E7E62" w:rsidRPr="00F11CA3">
        <w:rPr>
          <w:rFonts w:ascii="Arial" w:hAnsi="Arial" w:cs="Arial"/>
          <w:sz w:val="20"/>
          <w:szCs w:val="20"/>
        </w:rPr>
        <w:t>za strateško investicijo</w:t>
      </w:r>
      <w:r w:rsidR="008E7E62" w:rsidRPr="008E7E62">
        <w:rPr>
          <w:rFonts w:ascii="Arial" w:hAnsi="Arial" w:cs="Arial"/>
          <w:sz w:val="20"/>
          <w:szCs w:val="20"/>
        </w:rPr>
        <w:t xml:space="preserve"> in jih objavi na spletni strani ministrstva.</w:t>
      </w:r>
    </w:p>
    <w:p w14:paraId="1439C10C" w14:textId="77777777" w:rsidR="008E7E62" w:rsidRDefault="008E7E62" w:rsidP="00A67FBF">
      <w:pPr>
        <w:spacing w:after="0" w:line="240" w:lineRule="auto"/>
        <w:rPr>
          <w:rFonts w:ascii="Arial" w:hAnsi="Arial" w:cs="Arial"/>
          <w:sz w:val="20"/>
          <w:szCs w:val="20"/>
        </w:rPr>
      </w:pPr>
    </w:p>
    <w:p w14:paraId="6E06F2D7" w14:textId="4EFD7A58" w:rsidR="00A67FBF" w:rsidRPr="00F11CA3" w:rsidRDefault="00547170" w:rsidP="00A67FBF">
      <w:pPr>
        <w:spacing w:after="0" w:line="240" w:lineRule="auto"/>
        <w:ind w:left="360"/>
        <w:jc w:val="center"/>
        <w:rPr>
          <w:rFonts w:ascii="Arial" w:hAnsi="Arial" w:cs="Arial"/>
          <w:b/>
          <w:sz w:val="20"/>
          <w:szCs w:val="20"/>
        </w:rPr>
      </w:pPr>
      <w:r>
        <w:rPr>
          <w:rFonts w:ascii="Arial" w:hAnsi="Arial" w:cs="Arial"/>
          <w:b/>
          <w:sz w:val="20"/>
          <w:szCs w:val="20"/>
        </w:rPr>
        <w:t>30</w:t>
      </w:r>
      <w:r w:rsidR="00A67FBF" w:rsidRPr="00F11CA3">
        <w:rPr>
          <w:rFonts w:ascii="Arial" w:hAnsi="Arial" w:cs="Arial"/>
          <w:b/>
          <w:sz w:val="20"/>
          <w:szCs w:val="20"/>
        </w:rPr>
        <w:t>. člen</w:t>
      </w:r>
    </w:p>
    <w:p w14:paraId="1B9F0B75" w14:textId="77777777" w:rsidR="00A67FBF" w:rsidRPr="00F11CA3" w:rsidRDefault="00A67FBF" w:rsidP="00A67FBF">
      <w:pPr>
        <w:spacing w:after="0" w:line="240" w:lineRule="auto"/>
        <w:ind w:left="720"/>
        <w:jc w:val="center"/>
        <w:rPr>
          <w:rFonts w:ascii="Arial" w:hAnsi="Arial" w:cs="Arial"/>
          <w:b/>
          <w:sz w:val="20"/>
          <w:szCs w:val="20"/>
        </w:rPr>
      </w:pPr>
      <w:r w:rsidRPr="00F11CA3">
        <w:rPr>
          <w:rFonts w:ascii="Arial" w:hAnsi="Arial" w:cs="Arial"/>
          <w:b/>
          <w:sz w:val="20"/>
          <w:szCs w:val="20"/>
        </w:rPr>
        <w:t>(izpolnjevanje pogojev za strateško investicijo)</w:t>
      </w:r>
    </w:p>
    <w:p w14:paraId="3F8749F7" w14:textId="77777777" w:rsidR="00A67FBF" w:rsidRPr="00D603E7" w:rsidRDefault="00A67FBF" w:rsidP="00A67FBF">
      <w:pPr>
        <w:spacing w:after="0" w:line="240" w:lineRule="auto"/>
        <w:rPr>
          <w:rFonts w:ascii="Arial" w:hAnsi="Arial" w:cs="Arial"/>
          <w:b/>
          <w:sz w:val="20"/>
          <w:szCs w:val="20"/>
        </w:rPr>
      </w:pPr>
    </w:p>
    <w:p w14:paraId="41E27870" w14:textId="3CE4164D" w:rsidR="00D603E7" w:rsidRDefault="00A67FBF" w:rsidP="00D603E7">
      <w:pPr>
        <w:spacing w:after="0" w:line="240" w:lineRule="auto"/>
        <w:jc w:val="both"/>
        <w:rPr>
          <w:rFonts w:ascii="Arial" w:hAnsi="Arial" w:cs="Arial"/>
          <w:sz w:val="20"/>
          <w:szCs w:val="20"/>
        </w:rPr>
      </w:pPr>
      <w:r w:rsidRPr="00D603E7">
        <w:rPr>
          <w:rFonts w:ascii="Arial" w:hAnsi="Arial" w:cs="Arial"/>
          <w:sz w:val="20"/>
          <w:szCs w:val="20"/>
        </w:rPr>
        <w:t xml:space="preserve">(1) Komisija </w:t>
      </w:r>
      <w:r w:rsidR="00D603E7" w:rsidRPr="00D603E7">
        <w:rPr>
          <w:rFonts w:ascii="Arial" w:hAnsi="Arial" w:cs="Arial"/>
          <w:sz w:val="20"/>
          <w:szCs w:val="20"/>
        </w:rPr>
        <w:t xml:space="preserve">iz 26. člena tega zakona ugotovi izpolnjevanje pogojev za strateško investicijo iz </w:t>
      </w:r>
      <w:r w:rsidR="008E7E62">
        <w:rPr>
          <w:rFonts w:ascii="Arial" w:hAnsi="Arial" w:cs="Arial"/>
          <w:sz w:val="20"/>
          <w:szCs w:val="20"/>
        </w:rPr>
        <w:t>13</w:t>
      </w:r>
      <w:r w:rsidR="00D603E7" w:rsidRPr="00D603E7">
        <w:rPr>
          <w:rFonts w:ascii="Arial" w:hAnsi="Arial" w:cs="Arial"/>
          <w:sz w:val="20"/>
          <w:szCs w:val="20"/>
        </w:rPr>
        <w:t xml:space="preserve">. </w:t>
      </w:r>
      <w:r w:rsidR="008E7E62">
        <w:rPr>
          <w:rFonts w:ascii="Arial" w:hAnsi="Arial" w:cs="Arial"/>
          <w:sz w:val="20"/>
          <w:szCs w:val="20"/>
        </w:rPr>
        <w:t>č</w:t>
      </w:r>
      <w:r w:rsidR="00D603E7" w:rsidRPr="00D603E7">
        <w:rPr>
          <w:rFonts w:ascii="Arial" w:hAnsi="Arial" w:cs="Arial"/>
          <w:sz w:val="20"/>
          <w:szCs w:val="20"/>
        </w:rPr>
        <w:t>lena</w:t>
      </w:r>
      <w:r w:rsidR="008E7E62">
        <w:rPr>
          <w:rFonts w:ascii="Arial" w:hAnsi="Arial" w:cs="Arial"/>
          <w:sz w:val="20"/>
          <w:szCs w:val="20"/>
        </w:rPr>
        <w:t xml:space="preserve"> tega zakona</w:t>
      </w:r>
      <w:r w:rsidR="00C27678">
        <w:rPr>
          <w:rFonts w:ascii="Arial" w:hAnsi="Arial" w:cs="Arial"/>
          <w:sz w:val="20"/>
          <w:szCs w:val="20"/>
        </w:rPr>
        <w:t xml:space="preserve"> in pripravi </w:t>
      </w:r>
      <w:r w:rsidR="00C27678" w:rsidRPr="00C27678">
        <w:rPr>
          <w:rFonts w:ascii="Arial" w:hAnsi="Arial" w:cs="Arial"/>
          <w:sz w:val="20"/>
          <w:szCs w:val="20"/>
        </w:rPr>
        <w:t>mnenje o izpolnjevanju pogojev za strateško investicijo in ga predloži ministru.</w:t>
      </w:r>
    </w:p>
    <w:p w14:paraId="1D90F905" w14:textId="77777777" w:rsidR="00D603E7" w:rsidRDefault="00D603E7" w:rsidP="00A67FBF">
      <w:pPr>
        <w:spacing w:after="0" w:line="240" w:lineRule="auto"/>
        <w:jc w:val="both"/>
        <w:rPr>
          <w:rFonts w:ascii="Arial" w:hAnsi="Arial" w:cs="Arial"/>
          <w:sz w:val="20"/>
          <w:szCs w:val="20"/>
        </w:rPr>
      </w:pPr>
    </w:p>
    <w:p w14:paraId="28E96C80" w14:textId="39A1EA00" w:rsidR="00A67FBF"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w:t>
      </w:r>
      <w:r w:rsidR="00D603E7">
        <w:rPr>
          <w:rFonts w:ascii="Arial" w:hAnsi="Arial" w:cs="Arial"/>
          <w:sz w:val="20"/>
          <w:szCs w:val="20"/>
        </w:rPr>
        <w:t>2</w:t>
      </w:r>
      <w:r w:rsidRPr="00F11CA3">
        <w:rPr>
          <w:rFonts w:ascii="Arial" w:hAnsi="Arial" w:cs="Arial"/>
          <w:sz w:val="20"/>
          <w:szCs w:val="20"/>
        </w:rPr>
        <w:t xml:space="preserve">) Če se vloga za strateško investicijo nanaša tudi na dodelitev spodbude </w:t>
      </w:r>
      <w:r w:rsidR="008E7E62" w:rsidRPr="008E7E62">
        <w:rPr>
          <w:rFonts w:ascii="Arial" w:hAnsi="Arial" w:cs="Arial"/>
          <w:sz w:val="20"/>
          <w:szCs w:val="20"/>
        </w:rPr>
        <w:t>nepovratnih sredstev po posebnem postopku iz 9. člena tega zakona</w:t>
      </w:r>
      <w:r w:rsidRPr="00F11CA3">
        <w:rPr>
          <w:rFonts w:ascii="Arial" w:hAnsi="Arial" w:cs="Arial"/>
          <w:sz w:val="20"/>
          <w:szCs w:val="20"/>
        </w:rPr>
        <w:t xml:space="preserve"> ter je vloga za strateško investicijo</w:t>
      </w:r>
      <w:r w:rsidR="008E7E62">
        <w:rPr>
          <w:rFonts w:ascii="Arial" w:hAnsi="Arial" w:cs="Arial"/>
          <w:sz w:val="20"/>
          <w:szCs w:val="20"/>
        </w:rPr>
        <w:t xml:space="preserve"> iz 29. člena tega zakona in vloga za dodelitev spodbude iz 25. člena tega zakona</w:t>
      </w:r>
      <w:r w:rsidRPr="00F11CA3">
        <w:rPr>
          <w:rFonts w:ascii="Arial" w:hAnsi="Arial" w:cs="Arial"/>
          <w:sz w:val="20"/>
          <w:szCs w:val="20"/>
        </w:rPr>
        <w:t xml:space="preserve"> formalno popolna in izpolnjuje pogoje za strateško investicijo, komisija</w:t>
      </w:r>
      <w:r w:rsidR="00D603E7" w:rsidRPr="00D603E7">
        <w:rPr>
          <w:rFonts w:ascii="Arial" w:hAnsi="Arial" w:cs="Arial"/>
          <w:sz w:val="20"/>
          <w:szCs w:val="20"/>
        </w:rPr>
        <w:t xml:space="preserve"> pri </w:t>
      </w:r>
      <w:r w:rsidR="00D603E7" w:rsidRPr="00D603E7">
        <w:rPr>
          <w:rFonts w:ascii="Arial" w:hAnsi="Arial" w:cs="Arial"/>
          <w:sz w:val="20"/>
          <w:szCs w:val="20"/>
          <w:lang w:val="x-none"/>
        </w:rPr>
        <w:t xml:space="preserve">odločanju in oblikovanju predloga za dodelitev spodbud upošteva </w:t>
      </w:r>
      <w:r w:rsidR="008E7E62">
        <w:rPr>
          <w:rFonts w:ascii="Arial" w:hAnsi="Arial" w:cs="Arial"/>
          <w:sz w:val="20"/>
          <w:szCs w:val="20"/>
        </w:rPr>
        <w:t xml:space="preserve">tudi </w:t>
      </w:r>
      <w:r w:rsidR="00D603E7" w:rsidRPr="00D603E7">
        <w:rPr>
          <w:rFonts w:ascii="Arial" w:hAnsi="Arial" w:cs="Arial"/>
          <w:sz w:val="20"/>
          <w:szCs w:val="20"/>
        </w:rPr>
        <w:t xml:space="preserve">pogoje iz </w:t>
      </w:r>
      <w:r w:rsidR="008E7E62">
        <w:rPr>
          <w:rFonts w:ascii="Arial" w:hAnsi="Arial" w:cs="Arial"/>
          <w:sz w:val="20"/>
          <w:szCs w:val="20"/>
        </w:rPr>
        <w:t>9</w:t>
      </w:r>
      <w:r w:rsidR="00D603E7" w:rsidRPr="00D603E7">
        <w:rPr>
          <w:rFonts w:ascii="Arial" w:hAnsi="Arial" w:cs="Arial"/>
          <w:sz w:val="20"/>
          <w:szCs w:val="20"/>
        </w:rPr>
        <w:t>. člena in merila iz 12. člena tega zakona</w:t>
      </w:r>
      <w:r w:rsidR="00D603E7" w:rsidRPr="00D603E7">
        <w:rPr>
          <w:rFonts w:ascii="Arial" w:hAnsi="Arial" w:cs="Arial"/>
          <w:sz w:val="20"/>
          <w:szCs w:val="20"/>
          <w:lang w:val="x-none"/>
        </w:rPr>
        <w:t>.</w:t>
      </w:r>
    </w:p>
    <w:p w14:paraId="2969E5F3" w14:textId="77777777" w:rsidR="00C27678" w:rsidRPr="00F11CA3" w:rsidRDefault="00C27678" w:rsidP="00A67FBF">
      <w:pPr>
        <w:spacing w:after="0" w:line="240" w:lineRule="auto"/>
        <w:jc w:val="both"/>
        <w:rPr>
          <w:rFonts w:ascii="Arial" w:hAnsi="Arial" w:cs="Arial"/>
          <w:sz w:val="20"/>
          <w:szCs w:val="20"/>
        </w:rPr>
      </w:pPr>
    </w:p>
    <w:p w14:paraId="0B7DBF03" w14:textId="001C19B8" w:rsidR="00A67FBF" w:rsidRPr="00F11CA3" w:rsidRDefault="007F1CDC" w:rsidP="00A67FBF">
      <w:pPr>
        <w:spacing w:after="0" w:line="240" w:lineRule="auto"/>
        <w:ind w:left="360"/>
        <w:jc w:val="center"/>
        <w:rPr>
          <w:rFonts w:ascii="Arial" w:hAnsi="Arial" w:cs="Arial"/>
          <w:b/>
          <w:sz w:val="20"/>
          <w:szCs w:val="20"/>
        </w:rPr>
      </w:pPr>
      <w:r w:rsidRPr="00F11CA3">
        <w:rPr>
          <w:rFonts w:ascii="Arial" w:hAnsi="Arial" w:cs="Arial"/>
          <w:b/>
          <w:bCs/>
          <w:sz w:val="20"/>
          <w:szCs w:val="20"/>
        </w:rPr>
        <w:t>3</w:t>
      </w:r>
      <w:r w:rsidR="00547170">
        <w:rPr>
          <w:rFonts w:ascii="Arial" w:hAnsi="Arial" w:cs="Arial"/>
          <w:b/>
          <w:bCs/>
          <w:sz w:val="20"/>
          <w:szCs w:val="20"/>
        </w:rPr>
        <w:t>1</w:t>
      </w:r>
      <w:r w:rsidR="00A67FBF" w:rsidRPr="00F11CA3">
        <w:rPr>
          <w:rFonts w:ascii="Arial" w:hAnsi="Arial" w:cs="Arial"/>
          <w:b/>
          <w:bCs/>
          <w:sz w:val="20"/>
          <w:szCs w:val="20"/>
        </w:rPr>
        <w:t>. člen</w:t>
      </w:r>
    </w:p>
    <w:p w14:paraId="72158B96" w14:textId="77777777" w:rsidR="00A67FBF" w:rsidRPr="00F11CA3" w:rsidRDefault="00A67FBF" w:rsidP="00A67FBF">
      <w:pPr>
        <w:spacing w:after="0" w:line="240" w:lineRule="auto"/>
        <w:jc w:val="center"/>
        <w:rPr>
          <w:rFonts w:ascii="Arial" w:hAnsi="Arial" w:cs="Arial"/>
          <w:b/>
          <w:sz w:val="20"/>
          <w:szCs w:val="20"/>
        </w:rPr>
      </w:pPr>
      <w:r w:rsidRPr="00F11CA3">
        <w:rPr>
          <w:rFonts w:ascii="Arial" w:hAnsi="Arial" w:cs="Arial"/>
          <w:b/>
          <w:bCs/>
          <w:sz w:val="20"/>
          <w:szCs w:val="20"/>
        </w:rPr>
        <w:t>(odločitev o dodelitvi spodbude za strateško investicijo)</w:t>
      </w:r>
    </w:p>
    <w:p w14:paraId="3F98EDDB" w14:textId="77777777" w:rsidR="00A67FBF" w:rsidRPr="00F11CA3" w:rsidRDefault="00A67FBF" w:rsidP="00A67FBF">
      <w:pPr>
        <w:spacing w:after="0" w:line="240" w:lineRule="auto"/>
        <w:jc w:val="both"/>
        <w:rPr>
          <w:rFonts w:ascii="Arial" w:hAnsi="Arial" w:cs="Arial"/>
          <w:sz w:val="20"/>
          <w:szCs w:val="20"/>
        </w:rPr>
      </w:pPr>
    </w:p>
    <w:p w14:paraId="68E9C7D8" w14:textId="2CD540ED" w:rsidR="00A67FBF"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Vlada na pred</w:t>
      </w:r>
      <w:r w:rsidR="005E6B49">
        <w:rPr>
          <w:rFonts w:ascii="Arial" w:hAnsi="Arial" w:cs="Arial"/>
          <w:sz w:val="20"/>
          <w:szCs w:val="20"/>
        </w:rPr>
        <w:t>log ministrstva</w:t>
      </w:r>
      <w:r w:rsidRPr="00F11CA3">
        <w:rPr>
          <w:rFonts w:ascii="Arial" w:hAnsi="Arial" w:cs="Arial"/>
          <w:sz w:val="20"/>
          <w:szCs w:val="20"/>
        </w:rPr>
        <w:t xml:space="preserve"> obravnava </w:t>
      </w:r>
      <w:r w:rsidR="00C27678" w:rsidRPr="00C27678">
        <w:rPr>
          <w:rFonts w:ascii="Arial" w:hAnsi="Arial" w:cs="Arial"/>
          <w:sz w:val="20"/>
          <w:szCs w:val="20"/>
        </w:rPr>
        <w:t xml:space="preserve">mnenje o izpolnjevanju pogojev za strateško investicijo </w:t>
      </w:r>
      <w:r w:rsidRPr="00F11CA3">
        <w:rPr>
          <w:rFonts w:ascii="Arial" w:hAnsi="Arial" w:cs="Arial"/>
          <w:sz w:val="20"/>
          <w:szCs w:val="20"/>
        </w:rPr>
        <w:t xml:space="preserve">in sprejme sklep o izpolnjevanju pogojev za strateško investicijo, ki vsebuje: </w:t>
      </w:r>
    </w:p>
    <w:p w14:paraId="6BA488C6" w14:textId="751A2C8C" w:rsidR="00A67FBF" w:rsidRPr="005E6B49" w:rsidRDefault="00A67FBF" w:rsidP="002028BF">
      <w:pPr>
        <w:pStyle w:val="ListParagraph"/>
        <w:numPr>
          <w:ilvl w:val="0"/>
          <w:numId w:val="29"/>
        </w:numPr>
        <w:spacing w:after="0" w:line="240" w:lineRule="auto"/>
        <w:jc w:val="both"/>
        <w:rPr>
          <w:rFonts w:ascii="Arial" w:hAnsi="Arial" w:cs="Arial"/>
          <w:sz w:val="20"/>
          <w:szCs w:val="20"/>
        </w:rPr>
      </w:pPr>
      <w:r w:rsidRPr="005E6B49">
        <w:rPr>
          <w:rFonts w:ascii="Arial" w:hAnsi="Arial" w:cs="Arial"/>
          <w:sz w:val="20"/>
          <w:szCs w:val="20"/>
        </w:rPr>
        <w:t>splošne podatke o investitorju,</w:t>
      </w:r>
    </w:p>
    <w:p w14:paraId="222015EF" w14:textId="384C6908" w:rsidR="00A67FBF" w:rsidRPr="005E6B49" w:rsidRDefault="00A67FBF" w:rsidP="002028BF">
      <w:pPr>
        <w:pStyle w:val="ListParagraph"/>
        <w:numPr>
          <w:ilvl w:val="0"/>
          <w:numId w:val="29"/>
        </w:numPr>
        <w:spacing w:after="0" w:line="240" w:lineRule="auto"/>
        <w:jc w:val="both"/>
        <w:rPr>
          <w:rFonts w:ascii="Arial" w:hAnsi="Arial" w:cs="Arial"/>
          <w:sz w:val="20"/>
          <w:szCs w:val="20"/>
        </w:rPr>
      </w:pPr>
      <w:r w:rsidRPr="005E6B49">
        <w:rPr>
          <w:rFonts w:ascii="Arial" w:hAnsi="Arial" w:cs="Arial"/>
          <w:sz w:val="20"/>
          <w:szCs w:val="20"/>
        </w:rPr>
        <w:t xml:space="preserve">ugotovitev o izpolnjevanju pogojev strateške investicije iz </w:t>
      </w:r>
      <w:r w:rsidR="00C27678">
        <w:rPr>
          <w:rFonts w:ascii="Arial" w:hAnsi="Arial" w:cs="Arial"/>
          <w:sz w:val="20"/>
          <w:szCs w:val="20"/>
        </w:rPr>
        <w:t>13</w:t>
      </w:r>
      <w:r w:rsidRPr="005E6B49">
        <w:rPr>
          <w:rFonts w:ascii="Arial" w:hAnsi="Arial" w:cs="Arial"/>
          <w:sz w:val="20"/>
          <w:szCs w:val="20"/>
        </w:rPr>
        <w:t>. člena tega zakona,</w:t>
      </w:r>
    </w:p>
    <w:p w14:paraId="43F62AFF" w14:textId="666638B6" w:rsidR="00A67FBF" w:rsidRPr="005E6B49" w:rsidRDefault="00A67FBF" w:rsidP="002028BF">
      <w:pPr>
        <w:pStyle w:val="ListParagraph"/>
        <w:numPr>
          <w:ilvl w:val="0"/>
          <w:numId w:val="29"/>
        </w:numPr>
        <w:spacing w:after="0" w:line="240" w:lineRule="auto"/>
        <w:jc w:val="both"/>
        <w:rPr>
          <w:rFonts w:ascii="Arial" w:hAnsi="Arial" w:cs="Arial"/>
          <w:sz w:val="20"/>
          <w:szCs w:val="20"/>
        </w:rPr>
      </w:pPr>
      <w:r w:rsidRPr="005E6B49">
        <w:rPr>
          <w:rFonts w:ascii="Arial" w:hAnsi="Arial" w:cs="Arial"/>
          <w:sz w:val="20"/>
          <w:szCs w:val="20"/>
        </w:rPr>
        <w:t xml:space="preserve">ugotovitev, da je </w:t>
      </w:r>
      <w:r w:rsidR="00C27678">
        <w:rPr>
          <w:rFonts w:ascii="Arial" w:hAnsi="Arial" w:cs="Arial"/>
          <w:sz w:val="20"/>
          <w:szCs w:val="20"/>
        </w:rPr>
        <w:t xml:space="preserve">strateška </w:t>
      </w:r>
      <w:r w:rsidRPr="005E6B49">
        <w:rPr>
          <w:rFonts w:ascii="Arial" w:hAnsi="Arial" w:cs="Arial"/>
          <w:sz w:val="20"/>
          <w:szCs w:val="20"/>
        </w:rPr>
        <w:t xml:space="preserve">investicija v javnem interesu in </w:t>
      </w:r>
      <w:r w:rsidR="005E6B49" w:rsidRPr="005E6B49">
        <w:rPr>
          <w:rFonts w:ascii="Arial" w:hAnsi="Arial" w:cs="Arial"/>
          <w:sz w:val="20"/>
          <w:szCs w:val="20"/>
        </w:rPr>
        <w:t>pospešuje gospodarsko rast in zaposlovanj</w:t>
      </w:r>
      <w:r w:rsidR="005E6B49">
        <w:rPr>
          <w:rFonts w:ascii="Arial" w:hAnsi="Arial" w:cs="Arial"/>
          <w:sz w:val="20"/>
          <w:szCs w:val="20"/>
        </w:rPr>
        <w:t>e ter skladen regionalni razvoj,</w:t>
      </w:r>
    </w:p>
    <w:p w14:paraId="55DC42D1" w14:textId="7ADEFDC2" w:rsidR="00A67FBF" w:rsidRPr="005E6B49" w:rsidRDefault="00A67FBF" w:rsidP="002028BF">
      <w:pPr>
        <w:pStyle w:val="ListParagraph"/>
        <w:numPr>
          <w:ilvl w:val="0"/>
          <w:numId w:val="29"/>
        </w:numPr>
        <w:spacing w:after="0" w:line="240" w:lineRule="auto"/>
        <w:jc w:val="both"/>
        <w:rPr>
          <w:rFonts w:ascii="Arial" w:hAnsi="Arial" w:cs="Arial"/>
          <w:sz w:val="20"/>
          <w:szCs w:val="20"/>
        </w:rPr>
      </w:pPr>
      <w:r w:rsidRPr="005E6B49">
        <w:rPr>
          <w:rFonts w:ascii="Arial" w:hAnsi="Arial" w:cs="Arial"/>
          <w:sz w:val="20"/>
          <w:szCs w:val="20"/>
        </w:rPr>
        <w:t>seznam nepremičnin z zemljiškimi parcelami, na katerih je predvidena gradnja v javno korist in</w:t>
      </w:r>
    </w:p>
    <w:p w14:paraId="7DFC1F05" w14:textId="113EBEE6" w:rsidR="00A67FBF" w:rsidRPr="005E6B49" w:rsidRDefault="00A67FBF" w:rsidP="002028BF">
      <w:pPr>
        <w:pStyle w:val="ListParagraph"/>
        <w:numPr>
          <w:ilvl w:val="0"/>
          <w:numId w:val="29"/>
        </w:numPr>
        <w:spacing w:after="0" w:line="240" w:lineRule="auto"/>
        <w:jc w:val="both"/>
        <w:rPr>
          <w:rFonts w:ascii="Arial" w:hAnsi="Arial" w:cs="Arial"/>
          <w:sz w:val="20"/>
          <w:szCs w:val="20"/>
        </w:rPr>
      </w:pPr>
      <w:r w:rsidRPr="005E6B49">
        <w:rPr>
          <w:rFonts w:ascii="Arial" w:hAnsi="Arial" w:cs="Arial"/>
          <w:sz w:val="20"/>
          <w:szCs w:val="20"/>
        </w:rPr>
        <w:t>rok za izvedbo strateške investicije.</w:t>
      </w:r>
    </w:p>
    <w:p w14:paraId="2D2E2056" w14:textId="77777777" w:rsidR="008B50DE" w:rsidRDefault="008B50DE" w:rsidP="00A67FBF">
      <w:pPr>
        <w:spacing w:after="0" w:line="240" w:lineRule="auto"/>
        <w:ind w:left="360"/>
        <w:jc w:val="center"/>
        <w:rPr>
          <w:rFonts w:ascii="Arial" w:hAnsi="Arial" w:cs="Arial"/>
          <w:b/>
          <w:sz w:val="20"/>
          <w:szCs w:val="20"/>
        </w:rPr>
      </w:pPr>
    </w:p>
    <w:p w14:paraId="39436B17" w14:textId="6E0231B4" w:rsidR="00A67FBF" w:rsidRPr="00F11CA3" w:rsidRDefault="007F1CDC" w:rsidP="00A67FBF">
      <w:pPr>
        <w:spacing w:after="0" w:line="240" w:lineRule="auto"/>
        <w:ind w:left="360"/>
        <w:jc w:val="center"/>
        <w:rPr>
          <w:rFonts w:ascii="Arial" w:hAnsi="Arial" w:cs="Arial"/>
          <w:b/>
          <w:sz w:val="20"/>
          <w:szCs w:val="20"/>
        </w:rPr>
      </w:pPr>
      <w:r w:rsidRPr="00F11CA3">
        <w:rPr>
          <w:rFonts w:ascii="Arial" w:hAnsi="Arial" w:cs="Arial"/>
          <w:b/>
          <w:sz w:val="20"/>
          <w:szCs w:val="20"/>
        </w:rPr>
        <w:t>3</w:t>
      </w:r>
      <w:r w:rsidR="00547170">
        <w:rPr>
          <w:rFonts w:ascii="Arial" w:hAnsi="Arial" w:cs="Arial"/>
          <w:b/>
          <w:sz w:val="20"/>
          <w:szCs w:val="20"/>
        </w:rPr>
        <w:t>2</w:t>
      </w:r>
      <w:r w:rsidR="00A67FBF" w:rsidRPr="00F11CA3">
        <w:rPr>
          <w:rFonts w:ascii="Arial" w:hAnsi="Arial" w:cs="Arial"/>
          <w:b/>
          <w:sz w:val="20"/>
          <w:szCs w:val="20"/>
        </w:rPr>
        <w:t>. člen</w:t>
      </w:r>
    </w:p>
    <w:p w14:paraId="6A7019F5" w14:textId="77777777" w:rsidR="00A67FBF" w:rsidRPr="00F11CA3" w:rsidRDefault="00A67FBF" w:rsidP="00A67FBF">
      <w:pPr>
        <w:spacing w:after="0" w:line="240" w:lineRule="auto"/>
        <w:jc w:val="center"/>
        <w:rPr>
          <w:rFonts w:ascii="Arial" w:hAnsi="Arial" w:cs="Arial"/>
          <w:b/>
          <w:sz w:val="20"/>
          <w:szCs w:val="20"/>
        </w:rPr>
      </w:pPr>
      <w:r w:rsidRPr="00F11CA3">
        <w:rPr>
          <w:rFonts w:ascii="Arial" w:hAnsi="Arial" w:cs="Arial"/>
          <w:b/>
          <w:sz w:val="20"/>
          <w:szCs w:val="20"/>
        </w:rPr>
        <w:t>(sklenitev pogodbe o dodelitvi spodbude za strateško investicijo)</w:t>
      </w:r>
    </w:p>
    <w:p w14:paraId="69A0CC94" w14:textId="77777777" w:rsidR="00A67FBF" w:rsidRPr="00F11CA3" w:rsidRDefault="00A67FBF" w:rsidP="00A67FBF">
      <w:pPr>
        <w:autoSpaceDE w:val="0"/>
        <w:autoSpaceDN w:val="0"/>
        <w:adjustRightInd w:val="0"/>
        <w:spacing w:after="0" w:line="240" w:lineRule="auto"/>
        <w:jc w:val="both"/>
        <w:rPr>
          <w:rFonts w:ascii="Arial" w:hAnsi="Arial" w:cs="Arial"/>
          <w:sz w:val="20"/>
          <w:szCs w:val="20"/>
        </w:rPr>
      </w:pPr>
    </w:p>
    <w:p w14:paraId="58D53E47" w14:textId="3F796C76" w:rsidR="00A67FBF"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 xml:space="preserve">(1) Ministrstvo in gospodarska družba po </w:t>
      </w:r>
      <w:r w:rsidR="00C27678">
        <w:rPr>
          <w:rFonts w:ascii="Arial" w:hAnsi="Arial" w:cs="Arial"/>
          <w:sz w:val="20"/>
          <w:szCs w:val="20"/>
        </w:rPr>
        <w:t xml:space="preserve">sprejemu sklepa </w:t>
      </w:r>
      <w:r w:rsidR="005E6B49">
        <w:rPr>
          <w:rFonts w:ascii="Arial" w:hAnsi="Arial" w:cs="Arial"/>
          <w:sz w:val="20"/>
          <w:szCs w:val="20"/>
        </w:rPr>
        <w:t>v</w:t>
      </w:r>
      <w:r w:rsidRPr="00F11CA3">
        <w:rPr>
          <w:rFonts w:ascii="Arial" w:hAnsi="Arial" w:cs="Arial"/>
          <w:sz w:val="20"/>
          <w:szCs w:val="20"/>
        </w:rPr>
        <w:t>lade</w:t>
      </w:r>
      <w:r w:rsidR="00C27678">
        <w:rPr>
          <w:rFonts w:ascii="Arial" w:hAnsi="Arial" w:cs="Arial"/>
          <w:sz w:val="20"/>
          <w:szCs w:val="20"/>
        </w:rPr>
        <w:t xml:space="preserve"> iz 31. člena tega zakona</w:t>
      </w:r>
      <w:r w:rsidRPr="00F11CA3">
        <w:rPr>
          <w:rFonts w:ascii="Arial" w:hAnsi="Arial" w:cs="Arial"/>
          <w:sz w:val="20"/>
          <w:szCs w:val="20"/>
        </w:rPr>
        <w:t xml:space="preserve"> skleneta pogodbo o dodelitvi spodbude za strateško investicijo. Če se spodbuda nanaša tudi na samoupravne lokalne skupnosti, se lahko sklene tristranska pogodba.</w:t>
      </w:r>
    </w:p>
    <w:p w14:paraId="32F44645" w14:textId="77777777" w:rsidR="008B50DE" w:rsidRPr="00F11CA3" w:rsidRDefault="008B50DE" w:rsidP="00A67FBF">
      <w:pPr>
        <w:spacing w:after="0" w:line="240" w:lineRule="auto"/>
        <w:jc w:val="both"/>
        <w:rPr>
          <w:rFonts w:ascii="Arial" w:hAnsi="Arial" w:cs="Arial"/>
          <w:sz w:val="20"/>
          <w:szCs w:val="20"/>
        </w:rPr>
      </w:pPr>
    </w:p>
    <w:p w14:paraId="68353C9A" w14:textId="2C6B7F02" w:rsidR="00A67FBF"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w:t>
      </w:r>
      <w:r w:rsidR="008B50DE">
        <w:rPr>
          <w:rFonts w:ascii="Arial" w:hAnsi="Arial" w:cs="Arial"/>
          <w:sz w:val="20"/>
          <w:szCs w:val="20"/>
        </w:rPr>
        <w:t>2</w:t>
      </w:r>
      <w:r w:rsidRPr="00F11CA3">
        <w:rPr>
          <w:rFonts w:ascii="Arial" w:hAnsi="Arial" w:cs="Arial"/>
          <w:sz w:val="20"/>
          <w:szCs w:val="20"/>
        </w:rPr>
        <w:t>) S pogodbo iz prvega odstavka tega člena se določi:</w:t>
      </w:r>
    </w:p>
    <w:p w14:paraId="5D62CA31" w14:textId="1312B06F" w:rsidR="00A67FBF" w:rsidRPr="005E6B49" w:rsidRDefault="00A67FBF" w:rsidP="002028BF">
      <w:pPr>
        <w:pStyle w:val="ListParagraph"/>
        <w:numPr>
          <w:ilvl w:val="0"/>
          <w:numId w:val="30"/>
        </w:numPr>
        <w:spacing w:after="0" w:line="240" w:lineRule="auto"/>
        <w:jc w:val="both"/>
        <w:rPr>
          <w:rFonts w:ascii="Arial" w:hAnsi="Arial" w:cs="Arial"/>
          <w:sz w:val="20"/>
          <w:szCs w:val="20"/>
        </w:rPr>
      </w:pPr>
      <w:r w:rsidRPr="005E6B49">
        <w:rPr>
          <w:rFonts w:ascii="Arial" w:hAnsi="Arial" w:cs="Arial"/>
          <w:sz w:val="20"/>
          <w:szCs w:val="20"/>
        </w:rPr>
        <w:t>predmet pogodbe,</w:t>
      </w:r>
    </w:p>
    <w:p w14:paraId="31F3A95F" w14:textId="651EDA5E" w:rsidR="00A67FBF" w:rsidRPr="005E6B49" w:rsidRDefault="00A67FBF" w:rsidP="002028BF">
      <w:pPr>
        <w:pStyle w:val="ListParagraph"/>
        <w:numPr>
          <w:ilvl w:val="0"/>
          <w:numId w:val="30"/>
        </w:numPr>
        <w:spacing w:after="0" w:line="240" w:lineRule="auto"/>
        <w:jc w:val="both"/>
        <w:rPr>
          <w:rFonts w:ascii="Arial" w:hAnsi="Arial" w:cs="Arial"/>
          <w:sz w:val="20"/>
          <w:szCs w:val="20"/>
        </w:rPr>
      </w:pPr>
      <w:r w:rsidRPr="005E6B49">
        <w:rPr>
          <w:rFonts w:ascii="Arial" w:hAnsi="Arial" w:cs="Arial"/>
          <w:sz w:val="20"/>
          <w:szCs w:val="20"/>
        </w:rPr>
        <w:t>medsebojne pravice in obveznosti pogodbenih strank,</w:t>
      </w:r>
    </w:p>
    <w:p w14:paraId="6BB566BE" w14:textId="479AA1D2" w:rsidR="00A67FBF" w:rsidRPr="005E6B49" w:rsidRDefault="00A67FBF" w:rsidP="002028BF">
      <w:pPr>
        <w:pStyle w:val="ListParagraph"/>
        <w:numPr>
          <w:ilvl w:val="0"/>
          <w:numId w:val="30"/>
        </w:numPr>
        <w:spacing w:after="0" w:line="240" w:lineRule="auto"/>
        <w:jc w:val="both"/>
        <w:rPr>
          <w:rFonts w:ascii="Arial" w:hAnsi="Arial" w:cs="Arial"/>
          <w:sz w:val="20"/>
          <w:szCs w:val="20"/>
        </w:rPr>
      </w:pPr>
      <w:r w:rsidRPr="005E6B49">
        <w:rPr>
          <w:rFonts w:ascii="Arial" w:hAnsi="Arial" w:cs="Arial"/>
          <w:sz w:val="20"/>
          <w:szCs w:val="20"/>
        </w:rPr>
        <w:t>zaveza gospodarske družbe, da bo investicija izvedena vsaj v predvideni vrednosti, z ustvarjenimi in zapolnjenimi predvidenimi novimi delovnimi mesti in v roku, opredeljenem v vlogi,</w:t>
      </w:r>
    </w:p>
    <w:p w14:paraId="293380EF" w14:textId="0F1B70F9" w:rsidR="00A67FBF" w:rsidRPr="005E6B49" w:rsidRDefault="00A67FBF" w:rsidP="002028BF">
      <w:pPr>
        <w:pStyle w:val="ListParagraph"/>
        <w:numPr>
          <w:ilvl w:val="0"/>
          <w:numId w:val="30"/>
        </w:numPr>
        <w:spacing w:after="0" w:line="240" w:lineRule="auto"/>
        <w:jc w:val="both"/>
        <w:rPr>
          <w:rFonts w:ascii="Arial" w:hAnsi="Arial" w:cs="Arial"/>
          <w:sz w:val="20"/>
          <w:szCs w:val="20"/>
        </w:rPr>
      </w:pPr>
      <w:r w:rsidRPr="005E6B49">
        <w:rPr>
          <w:rFonts w:ascii="Arial" w:hAnsi="Arial" w:cs="Arial"/>
          <w:sz w:val="20"/>
          <w:szCs w:val="20"/>
        </w:rPr>
        <w:t>zaveza gospodarske družbe, da bo izvedena strateška investicija v skladu s prejšnjo alinejo ohranjena v regiji gospodarske družbe vsaj pet let po zaključku investicije,</w:t>
      </w:r>
    </w:p>
    <w:p w14:paraId="37E618AE" w14:textId="1889D82B" w:rsidR="00A67FBF" w:rsidRPr="005E6B49" w:rsidRDefault="00A67FBF" w:rsidP="002028BF">
      <w:pPr>
        <w:pStyle w:val="ListParagraph"/>
        <w:numPr>
          <w:ilvl w:val="0"/>
          <w:numId w:val="30"/>
        </w:numPr>
        <w:spacing w:after="0" w:line="240" w:lineRule="auto"/>
        <w:jc w:val="both"/>
        <w:rPr>
          <w:rFonts w:ascii="Arial" w:hAnsi="Arial" w:cs="Arial"/>
          <w:sz w:val="20"/>
          <w:szCs w:val="20"/>
        </w:rPr>
      </w:pPr>
      <w:r w:rsidRPr="005E6B49">
        <w:rPr>
          <w:rFonts w:ascii="Arial" w:hAnsi="Arial" w:cs="Arial"/>
          <w:sz w:val="20"/>
          <w:szCs w:val="20"/>
        </w:rPr>
        <w:t>zaveza gospodarske družbe, da bodo nova delovna mesta, ustvarjena s strateško investicijo, zapolnjena v treh letih po zaključku investicije oziroma najpozneje v desetih letih od datuma sklenitve pogodbe o izvedbi strateške investicije in ohranjena v regiji najmanj pet let po dnevu, ko je bilo delovno mesto prvič zapolnjeno,</w:t>
      </w:r>
    </w:p>
    <w:p w14:paraId="114DAC79" w14:textId="7B39D28B" w:rsidR="00A67FBF" w:rsidRPr="005E6B49" w:rsidRDefault="005E6B49" w:rsidP="002028BF">
      <w:pPr>
        <w:pStyle w:val="ListParagraph"/>
        <w:numPr>
          <w:ilvl w:val="0"/>
          <w:numId w:val="30"/>
        </w:numPr>
        <w:spacing w:after="0" w:line="240" w:lineRule="auto"/>
        <w:jc w:val="both"/>
        <w:rPr>
          <w:rFonts w:ascii="Arial" w:hAnsi="Arial" w:cs="Arial"/>
          <w:sz w:val="20"/>
          <w:szCs w:val="20"/>
        </w:rPr>
      </w:pPr>
      <w:r w:rsidRPr="005E6B49">
        <w:rPr>
          <w:rFonts w:ascii="Arial" w:hAnsi="Arial" w:cs="Arial"/>
          <w:sz w:val="20"/>
          <w:szCs w:val="20"/>
        </w:rPr>
        <w:t>z</w:t>
      </w:r>
      <w:r w:rsidR="00A67FBF" w:rsidRPr="005E6B49">
        <w:rPr>
          <w:rFonts w:ascii="Arial" w:hAnsi="Arial" w:cs="Arial"/>
          <w:sz w:val="20"/>
          <w:szCs w:val="20"/>
        </w:rPr>
        <w:t>aveza gospodarske družbe, da bo dodana vrednost na zaposlenega v gospodarski družbi po zaključku strateške investicije in v času ohranjanja višja od povprečne dodane vrednosti na zaposlenega v dejavnosti, v katero se gospodarska družba uvršča,</w:t>
      </w:r>
    </w:p>
    <w:p w14:paraId="6BDE4897" w14:textId="18963F28" w:rsidR="00A67FBF" w:rsidRPr="005E6B49" w:rsidRDefault="00A67FBF" w:rsidP="002028BF">
      <w:pPr>
        <w:pStyle w:val="ListParagraph"/>
        <w:numPr>
          <w:ilvl w:val="0"/>
          <w:numId w:val="30"/>
        </w:numPr>
        <w:spacing w:after="0" w:line="240" w:lineRule="auto"/>
        <w:jc w:val="both"/>
        <w:rPr>
          <w:rFonts w:ascii="Arial" w:hAnsi="Arial" w:cs="Arial"/>
          <w:sz w:val="20"/>
          <w:szCs w:val="20"/>
        </w:rPr>
      </w:pPr>
      <w:r w:rsidRPr="005E6B49">
        <w:rPr>
          <w:rFonts w:ascii="Arial" w:hAnsi="Arial" w:cs="Arial"/>
          <w:sz w:val="20"/>
          <w:szCs w:val="20"/>
        </w:rPr>
        <w:t>način nadzora nad namensko porabo sredstev ter</w:t>
      </w:r>
    </w:p>
    <w:p w14:paraId="4993B042" w14:textId="740030E9" w:rsidR="00A67FBF" w:rsidRPr="005E6B49" w:rsidRDefault="00A67FBF" w:rsidP="002028BF">
      <w:pPr>
        <w:pStyle w:val="ListParagraph"/>
        <w:numPr>
          <w:ilvl w:val="0"/>
          <w:numId w:val="30"/>
        </w:numPr>
        <w:spacing w:after="0" w:line="240" w:lineRule="auto"/>
        <w:jc w:val="both"/>
        <w:rPr>
          <w:rFonts w:ascii="Arial" w:hAnsi="Arial" w:cs="Arial"/>
          <w:sz w:val="20"/>
          <w:szCs w:val="20"/>
        </w:rPr>
      </w:pPr>
      <w:r w:rsidRPr="005E6B49">
        <w:rPr>
          <w:rFonts w:ascii="Arial" w:hAnsi="Arial" w:cs="Arial"/>
          <w:sz w:val="20"/>
          <w:szCs w:val="20"/>
        </w:rPr>
        <w:t>pravne posledice kršitve pogodbenih obveznosti.</w:t>
      </w:r>
    </w:p>
    <w:p w14:paraId="41DDA0EE" w14:textId="77777777" w:rsidR="00A67FBF" w:rsidRPr="00F11CA3" w:rsidRDefault="00A67FBF" w:rsidP="00A67FBF">
      <w:pPr>
        <w:spacing w:after="0" w:line="240" w:lineRule="auto"/>
        <w:jc w:val="both"/>
        <w:rPr>
          <w:rFonts w:ascii="Arial" w:hAnsi="Arial" w:cs="Arial"/>
          <w:sz w:val="20"/>
          <w:szCs w:val="20"/>
        </w:rPr>
      </w:pPr>
    </w:p>
    <w:p w14:paraId="6E7392D7" w14:textId="559CD61B" w:rsidR="00A67FBF" w:rsidRPr="00F11CA3" w:rsidRDefault="00A67FBF" w:rsidP="00A67FBF">
      <w:pPr>
        <w:spacing w:after="0" w:line="240" w:lineRule="auto"/>
        <w:jc w:val="both"/>
        <w:rPr>
          <w:rFonts w:ascii="Arial" w:hAnsi="Arial" w:cs="Arial"/>
          <w:sz w:val="20"/>
          <w:szCs w:val="20"/>
        </w:rPr>
      </w:pPr>
      <w:r w:rsidRPr="00F11CA3">
        <w:rPr>
          <w:rFonts w:ascii="Arial" w:hAnsi="Arial" w:cs="Arial"/>
          <w:sz w:val="20"/>
          <w:szCs w:val="20"/>
        </w:rPr>
        <w:t>(</w:t>
      </w:r>
      <w:r w:rsidR="008B50DE">
        <w:rPr>
          <w:rFonts w:ascii="Arial" w:hAnsi="Arial" w:cs="Arial"/>
          <w:sz w:val="20"/>
          <w:szCs w:val="20"/>
        </w:rPr>
        <w:t>3</w:t>
      </w:r>
      <w:r w:rsidRPr="00F11CA3">
        <w:rPr>
          <w:rFonts w:ascii="Arial" w:hAnsi="Arial" w:cs="Arial"/>
          <w:sz w:val="20"/>
          <w:szCs w:val="20"/>
        </w:rPr>
        <w:t xml:space="preserve">) </w:t>
      </w:r>
      <w:r w:rsidR="00C27678">
        <w:rPr>
          <w:rFonts w:ascii="Arial" w:hAnsi="Arial" w:cs="Arial"/>
          <w:sz w:val="20"/>
          <w:szCs w:val="20"/>
        </w:rPr>
        <w:t xml:space="preserve">Prejemnik investicijske spodbude </w:t>
      </w:r>
      <w:r w:rsidRPr="00F11CA3">
        <w:rPr>
          <w:rFonts w:ascii="Arial" w:hAnsi="Arial" w:cs="Arial"/>
          <w:sz w:val="20"/>
          <w:szCs w:val="20"/>
        </w:rPr>
        <w:t>pogodbi o izvedbi strateške investicije predloži bančno garancijo za dobro izvedbo pogodbenih obveznosti na prvi poziv ali drugo primerno zavarovanje.</w:t>
      </w:r>
    </w:p>
    <w:p w14:paraId="62D52DC7" w14:textId="77777777" w:rsidR="00A67FBF" w:rsidRPr="00F11CA3" w:rsidRDefault="00A67FBF" w:rsidP="00A67FBF">
      <w:pPr>
        <w:spacing w:after="0" w:line="240" w:lineRule="auto"/>
        <w:jc w:val="both"/>
        <w:rPr>
          <w:rFonts w:ascii="Arial" w:hAnsi="Arial" w:cs="Arial"/>
          <w:sz w:val="20"/>
          <w:szCs w:val="20"/>
        </w:rPr>
      </w:pPr>
    </w:p>
    <w:p w14:paraId="27AEC6F9" w14:textId="70F27017" w:rsidR="000851CB" w:rsidRPr="00F11CA3" w:rsidRDefault="007F1CDC" w:rsidP="000851CB">
      <w:pPr>
        <w:pStyle w:val="NormalWeb"/>
        <w:spacing w:before="0" w:beforeAutospacing="0" w:after="0" w:afterAutospacing="0"/>
        <w:jc w:val="center"/>
        <w:rPr>
          <w:rFonts w:ascii="Arial" w:hAnsi="Arial" w:cs="Arial"/>
          <w:b/>
          <w:sz w:val="20"/>
          <w:szCs w:val="20"/>
        </w:rPr>
      </w:pPr>
      <w:r w:rsidRPr="00F11CA3">
        <w:rPr>
          <w:rFonts w:ascii="Arial" w:hAnsi="Arial" w:cs="Arial"/>
          <w:b/>
          <w:sz w:val="20"/>
          <w:szCs w:val="20"/>
        </w:rPr>
        <w:t>3</w:t>
      </w:r>
      <w:r w:rsidR="00547170">
        <w:rPr>
          <w:rFonts w:ascii="Arial" w:hAnsi="Arial" w:cs="Arial"/>
          <w:b/>
          <w:sz w:val="20"/>
          <w:szCs w:val="20"/>
        </w:rPr>
        <w:t>3</w:t>
      </w:r>
      <w:r w:rsidR="000851CB" w:rsidRPr="00F11CA3">
        <w:rPr>
          <w:rFonts w:ascii="Arial" w:hAnsi="Arial" w:cs="Arial"/>
          <w:b/>
          <w:sz w:val="20"/>
          <w:szCs w:val="20"/>
        </w:rPr>
        <w:t>. člen</w:t>
      </w:r>
    </w:p>
    <w:p w14:paraId="7713F3F4" w14:textId="5DC4B923" w:rsidR="000851CB" w:rsidRPr="00F11CA3" w:rsidRDefault="000851CB" w:rsidP="000851CB">
      <w:pPr>
        <w:pStyle w:val="NormalWeb"/>
        <w:spacing w:before="0" w:beforeAutospacing="0" w:after="0" w:afterAutospacing="0"/>
        <w:jc w:val="center"/>
        <w:rPr>
          <w:rFonts w:ascii="Arial" w:hAnsi="Arial" w:cs="Arial"/>
          <w:b/>
          <w:sz w:val="20"/>
          <w:szCs w:val="20"/>
        </w:rPr>
      </w:pPr>
      <w:r w:rsidRPr="00F11CA3">
        <w:rPr>
          <w:rFonts w:ascii="Arial" w:hAnsi="Arial" w:cs="Arial"/>
          <w:b/>
          <w:sz w:val="20"/>
          <w:szCs w:val="20"/>
        </w:rPr>
        <w:t>(obveznost spremljanja</w:t>
      </w:r>
      <w:r w:rsidR="00D6580D" w:rsidRPr="00F11CA3">
        <w:rPr>
          <w:rFonts w:ascii="Arial" w:hAnsi="Arial" w:cs="Arial"/>
          <w:b/>
          <w:sz w:val="20"/>
          <w:szCs w:val="20"/>
        </w:rPr>
        <w:t xml:space="preserve"> </w:t>
      </w:r>
      <w:r w:rsidR="007F1CDC" w:rsidRPr="00F11CA3">
        <w:rPr>
          <w:rFonts w:ascii="Arial" w:hAnsi="Arial" w:cs="Arial"/>
          <w:b/>
          <w:sz w:val="20"/>
          <w:szCs w:val="20"/>
        </w:rPr>
        <w:t xml:space="preserve">investicijskih </w:t>
      </w:r>
      <w:r w:rsidR="00D6580D" w:rsidRPr="00F11CA3">
        <w:rPr>
          <w:rFonts w:ascii="Arial" w:hAnsi="Arial" w:cs="Arial"/>
          <w:b/>
          <w:sz w:val="20"/>
          <w:szCs w:val="20"/>
        </w:rPr>
        <w:t>spodbud</w:t>
      </w:r>
      <w:r w:rsidRPr="00F11CA3">
        <w:rPr>
          <w:rFonts w:ascii="Arial" w:hAnsi="Arial" w:cs="Arial"/>
          <w:b/>
          <w:sz w:val="20"/>
          <w:szCs w:val="20"/>
        </w:rPr>
        <w:t>)</w:t>
      </w:r>
    </w:p>
    <w:p w14:paraId="5382CC01" w14:textId="77777777" w:rsidR="000851CB" w:rsidRPr="00F11CA3" w:rsidRDefault="000851CB" w:rsidP="000851CB">
      <w:pPr>
        <w:pStyle w:val="NormalWeb"/>
        <w:spacing w:before="0" w:beforeAutospacing="0" w:after="0" w:afterAutospacing="0"/>
        <w:jc w:val="center"/>
        <w:rPr>
          <w:rFonts w:ascii="Arial" w:hAnsi="Arial" w:cs="Arial"/>
          <w:b/>
          <w:sz w:val="20"/>
          <w:szCs w:val="20"/>
        </w:rPr>
      </w:pPr>
    </w:p>
    <w:p w14:paraId="5578F9A7" w14:textId="5291DBA6" w:rsidR="006C2C2C" w:rsidRPr="00F11CA3" w:rsidRDefault="000851CB" w:rsidP="000851CB">
      <w:pPr>
        <w:pStyle w:val="NormalWeb"/>
        <w:spacing w:before="0" w:beforeAutospacing="0" w:after="0" w:afterAutospacing="0"/>
        <w:jc w:val="both"/>
        <w:rPr>
          <w:rFonts w:ascii="Arial" w:eastAsia="Calibri" w:hAnsi="Arial" w:cs="Arial"/>
          <w:sz w:val="20"/>
          <w:szCs w:val="20"/>
          <w:lang w:eastAsia="en-US"/>
        </w:rPr>
      </w:pPr>
      <w:r w:rsidRPr="00F11CA3">
        <w:rPr>
          <w:rFonts w:ascii="Arial" w:hAnsi="Arial" w:cs="Arial"/>
          <w:sz w:val="20"/>
          <w:szCs w:val="20"/>
        </w:rPr>
        <w:t xml:space="preserve">(1) </w:t>
      </w:r>
      <w:r w:rsidRPr="00F11CA3">
        <w:rPr>
          <w:rFonts w:ascii="Arial" w:eastAsia="Calibri" w:hAnsi="Arial" w:cs="Arial"/>
          <w:sz w:val="20"/>
          <w:szCs w:val="20"/>
          <w:lang w:eastAsia="en-US"/>
        </w:rPr>
        <w:t>Spremljanje doseganja učinkov zastavljenih ciljev dodeljevanja javnih sredstev v pri</w:t>
      </w:r>
      <w:r w:rsidR="005E6B49">
        <w:rPr>
          <w:rFonts w:ascii="Arial" w:eastAsia="Calibri" w:hAnsi="Arial" w:cs="Arial"/>
          <w:sz w:val="20"/>
          <w:szCs w:val="20"/>
          <w:lang w:eastAsia="en-US"/>
        </w:rPr>
        <w:t>meru investicij</w:t>
      </w:r>
      <w:r w:rsidR="008B50DE">
        <w:rPr>
          <w:rFonts w:ascii="Arial" w:eastAsia="Calibri" w:hAnsi="Arial" w:cs="Arial"/>
          <w:sz w:val="20"/>
          <w:szCs w:val="20"/>
          <w:lang w:eastAsia="en-US"/>
        </w:rPr>
        <w:t xml:space="preserve">skih spodbud </w:t>
      </w:r>
      <w:r w:rsidRPr="00F11CA3">
        <w:rPr>
          <w:rFonts w:ascii="Arial" w:eastAsia="Calibri" w:hAnsi="Arial" w:cs="Arial"/>
          <w:sz w:val="20"/>
          <w:szCs w:val="20"/>
          <w:lang w:eastAsia="en-US"/>
        </w:rPr>
        <w:t xml:space="preserve">se določi v pogodbi o </w:t>
      </w:r>
      <w:r w:rsidR="008B50DE">
        <w:rPr>
          <w:rFonts w:ascii="Arial" w:eastAsia="Calibri" w:hAnsi="Arial" w:cs="Arial"/>
          <w:sz w:val="20"/>
          <w:szCs w:val="20"/>
          <w:lang w:eastAsia="en-US"/>
        </w:rPr>
        <w:t>dodelitvi spodbude</w:t>
      </w:r>
      <w:r w:rsidRPr="00F11CA3">
        <w:rPr>
          <w:rFonts w:ascii="Arial" w:eastAsia="Calibri" w:hAnsi="Arial" w:cs="Arial"/>
          <w:sz w:val="20"/>
          <w:szCs w:val="20"/>
          <w:lang w:eastAsia="en-US"/>
        </w:rPr>
        <w:t>, po izpolnitvi pogodbe pa agencija</w:t>
      </w:r>
      <w:r w:rsidR="00851F71" w:rsidRPr="00F11CA3">
        <w:rPr>
          <w:rFonts w:ascii="Arial" w:eastAsia="Calibri" w:hAnsi="Arial" w:cs="Arial"/>
          <w:sz w:val="20"/>
          <w:szCs w:val="20"/>
          <w:lang w:eastAsia="en-US"/>
        </w:rPr>
        <w:t xml:space="preserve"> </w:t>
      </w:r>
      <w:r w:rsidR="00C05480" w:rsidRPr="00F11CA3">
        <w:rPr>
          <w:rFonts w:ascii="Arial" w:eastAsia="Calibri" w:hAnsi="Arial" w:cs="Arial"/>
          <w:sz w:val="20"/>
          <w:szCs w:val="20"/>
          <w:lang w:eastAsia="en-US"/>
        </w:rPr>
        <w:t>in</w:t>
      </w:r>
      <w:r w:rsidRPr="00F11CA3">
        <w:rPr>
          <w:rFonts w:ascii="Arial" w:eastAsia="Calibri" w:hAnsi="Arial" w:cs="Arial"/>
          <w:sz w:val="20"/>
          <w:szCs w:val="20"/>
          <w:lang w:eastAsia="en-US"/>
        </w:rPr>
        <w:t xml:space="preserve"> ministrstvo, učinke zastavljenih ciljev pri </w:t>
      </w:r>
      <w:r w:rsidR="003E3214" w:rsidRPr="00F11CA3">
        <w:rPr>
          <w:rFonts w:ascii="Arial" w:eastAsia="Calibri" w:hAnsi="Arial" w:cs="Arial"/>
          <w:sz w:val="20"/>
          <w:szCs w:val="20"/>
          <w:lang w:eastAsia="en-US"/>
        </w:rPr>
        <w:t>posamezn</w:t>
      </w:r>
      <w:r w:rsidR="003E3214">
        <w:rPr>
          <w:rFonts w:ascii="Arial" w:eastAsia="Calibri" w:hAnsi="Arial" w:cs="Arial"/>
          <w:sz w:val="20"/>
          <w:szCs w:val="20"/>
          <w:lang w:eastAsia="en-US"/>
        </w:rPr>
        <w:t>i</w:t>
      </w:r>
      <w:r w:rsidR="003E3214" w:rsidRPr="00F11CA3">
        <w:rPr>
          <w:rFonts w:ascii="Arial" w:eastAsia="Calibri" w:hAnsi="Arial" w:cs="Arial"/>
          <w:sz w:val="20"/>
          <w:szCs w:val="20"/>
          <w:lang w:eastAsia="en-US"/>
        </w:rPr>
        <w:t xml:space="preserve"> </w:t>
      </w:r>
      <w:r w:rsidR="00D45B9F" w:rsidRPr="00F11CA3">
        <w:rPr>
          <w:rFonts w:ascii="Arial" w:hAnsi="Arial" w:cs="Arial"/>
          <w:sz w:val="20"/>
          <w:szCs w:val="20"/>
        </w:rPr>
        <w:t xml:space="preserve">gospodarski družbi </w:t>
      </w:r>
      <w:r w:rsidRPr="00F11CA3">
        <w:rPr>
          <w:rFonts w:ascii="Arial" w:eastAsia="Calibri" w:hAnsi="Arial" w:cs="Arial"/>
          <w:sz w:val="20"/>
          <w:szCs w:val="20"/>
          <w:lang w:eastAsia="en-US"/>
        </w:rPr>
        <w:t>objavita na svoji spletni strani.</w:t>
      </w:r>
    </w:p>
    <w:p w14:paraId="322F77AF" w14:textId="77777777" w:rsidR="006C2C2C" w:rsidRPr="00F11CA3" w:rsidRDefault="006C2C2C" w:rsidP="000851CB">
      <w:pPr>
        <w:pStyle w:val="NormalWeb"/>
        <w:spacing w:before="0" w:beforeAutospacing="0" w:after="0" w:afterAutospacing="0"/>
        <w:jc w:val="both"/>
        <w:rPr>
          <w:rFonts w:ascii="Arial" w:eastAsia="Calibri" w:hAnsi="Arial" w:cs="Arial"/>
          <w:sz w:val="20"/>
          <w:szCs w:val="20"/>
          <w:lang w:eastAsia="en-US"/>
        </w:rPr>
      </w:pPr>
    </w:p>
    <w:p w14:paraId="55E1527A" w14:textId="7078B41E" w:rsidR="009C2756" w:rsidRPr="00C823F1" w:rsidRDefault="006C2C2C" w:rsidP="00C823F1">
      <w:pPr>
        <w:pStyle w:val="NormalWeb"/>
        <w:spacing w:before="0" w:beforeAutospacing="0" w:after="0" w:afterAutospacing="0"/>
        <w:jc w:val="both"/>
        <w:rPr>
          <w:rFonts w:ascii="Arial" w:eastAsia="Calibri" w:hAnsi="Arial" w:cs="Arial"/>
          <w:sz w:val="20"/>
          <w:szCs w:val="20"/>
          <w:lang w:eastAsia="en-US"/>
        </w:rPr>
      </w:pPr>
      <w:r w:rsidRPr="00F11CA3">
        <w:rPr>
          <w:rFonts w:ascii="Arial" w:eastAsia="Calibri" w:hAnsi="Arial" w:cs="Arial"/>
          <w:sz w:val="20"/>
          <w:szCs w:val="20"/>
          <w:lang w:eastAsia="en-US"/>
        </w:rPr>
        <w:t>(2)</w:t>
      </w:r>
      <w:r w:rsidR="00437AE0" w:rsidRPr="00F11CA3">
        <w:rPr>
          <w:rFonts w:ascii="Arial" w:eastAsia="Calibri" w:hAnsi="Arial" w:cs="Arial"/>
          <w:sz w:val="20"/>
          <w:szCs w:val="20"/>
          <w:lang w:eastAsia="en-US"/>
        </w:rPr>
        <w:t xml:space="preserve"> Ministrstvo predloži </w:t>
      </w:r>
      <w:r w:rsidR="005E6B49">
        <w:rPr>
          <w:rFonts w:ascii="Arial" w:eastAsia="Calibri" w:hAnsi="Arial" w:cs="Arial"/>
          <w:sz w:val="20"/>
          <w:szCs w:val="20"/>
          <w:lang w:eastAsia="en-US"/>
        </w:rPr>
        <w:t>v</w:t>
      </w:r>
      <w:r w:rsidR="00C05CD6" w:rsidRPr="00F11CA3">
        <w:rPr>
          <w:rFonts w:ascii="Arial" w:eastAsia="Calibri" w:hAnsi="Arial" w:cs="Arial"/>
          <w:sz w:val="20"/>
          <w:szCs w:val="20"/>
          <w:lang w:eastAsia="en-US"/>
        </w:rPr>
        <w:t>ladi letno poročilo o dod</w:t>
      </w:r>
      <w:r w:rsidR="003E2146" w:rsidRPr="00F11CA3">
        <w:rPr>
          <w:rFonts w:ascii="Arial" w:eastAsia="Calibri" w:hAnsi="Arial" w:cs="Arial"/>
          <w:sz w:val="20"/>
          <w:szCs w:val="20"/>
          <w:lang w:eastAsia="en-US"/>
        </w:rPr>
        <w:t>e</w:t>
      </w:r>
      <w:r w:rsidR="00C05CD6" w:rsidRPr="00F11CA3">
        <w:rPr>
          <w:rFonts w:ascii="Arial" w:eastAsia="Calibri" w:hAnsi="Arial" w:cs="Arial"/>
          <w:sz w:val="20"/>
          <w:szCs w:val="20"/>
          <w:lang w:eastAsia="en-US"/>
        </w:rPr>
        <w:t>ljenih spodbudah in uresničevanju zastavljenih ciljev</w:t>
      </w:r>
      <w:r w:rsidRPr="00F11CA3">
        <w:rPr>
          <w:rFonts w:ascii="Arial" w:eastAsia="Calibri" w:hAnsi="Arial" w:cs="Arial"/>
          <w:sz w:val="20"/>
          <w:szCs w:val="20"/>
          <w:lang w:eastAsia="en-US"/>
        </w:rPr>
        <w:t xml:space="preserve"> najkasneje do 31. marca tekočega leta za preteklo leto</w:t>
      </w:r>
      <w:r w:rsidR="00C05CD6" w:rsidRPr="00F11CA3">
        <w:rPr>
          <w:rFonts w:ascii="Arial" w:eastAsia="Calibri" w:hAnsi="Arial" w:cs="Arial"/>
          <w:sz w:val="20"/>
          <w:szCs w:val="20"/>
          <w:lang w:eastAsia="en-US"/>
        </w:rPr>
        <w:t>.</w:t>
      </w:r>
    </w:p>
    <w:p w14:paraId="16EE3127" w14:textId="77777777" w:rsidR="000851CB" w:rsidRPr="00F11CA3" w:rsidRDefault="000851CB" w:rsidP="000851CB">
      <w:pPr>
        <w:pStyle w:val="NormalWeb"/>
        <w:spacing w:before="0" w:beforeAutospacing="0" w:after="0" w:afterAutospacing="0"/>
        <w:jc w:val="both"/>
        <w:rPr>
          <w:rFonts w:ascii="Arial" w:hAnsi="Arial" w:cs="Arial"/>
          <w:sz w:val="20"/>
          <w:szCs w:val="20"/>
        </w:rPr>
      </w:pPr>
    </w:p>
    <w:p w14:paraId="4EC3C798" w14:textId="77777777" w:rsidR="007509B7" w:rsidRDefault="007509B7" w:rsidP="000851CB">
      <w:pPr>
        <w:spacing w:after="0" w:line="240" w:lineRule="auto"/>
        <w:jc w:val="center"/>
        <w:rPr>
          <w:rFonts w:ascii="Arial" w:hAnsi="Arial" w:cs="Arial"/>
          <w:b/>
          <w:sz w:val="20"/>
          <w:szCs w:val="20"/>
        </w:rPr>
      </w:pPr>
    </w:p>
    <w:p w14:paraId="4AE05AE4" w14:textId="2F221B89" w:rsidR="000851CB" w:rsidRPr="00F11CA3" w:rsidRDefault="00426757" w:rsidP="000851CB">
      <w:pPr>
        <w:spacing w:after="0" w:line="240" w:lineRule="auto"/>
        <w:jc w:val="center"/>
        <w:rPr>
          <w:rFonts w:ascii="Arial" w:hAnsi="Arial" w:cs="Arial"/>
          <w:b/>
          <w:sz w:val="20"/>
          <w:szCs w:val="20"/>
        </w:rPr>
      </w:pPr>
      <w:r w:rsidRPr="00F11CA3">
        <w:rPr>
          <w:rFonts w:ascii="Arial" w:hAnsi="Arial" w:cs="Arial"/>
          <w:b/>
          <w:sz w:val="20"/>
          <w:szCs w:val="20"/>
        </w:rPr>
        <w:t>IV</w:t>
      </w:r>
      <w:r w:rsidR="000851CB" w:rsidRPr="00F11CA3">
        <w:rPr>
          <w:rFonts w:ascii="Arial" w:hAnsi="Arial" w:cs="Arial"/>
          <w:b/>
          <w:sz w:val="20"/>
          <w:szCs w:val="20"/>
        </w:rPr>
        <w:t>. PREHODNE IN KONČNE DOLOČBE</w:t>
      </w:r>
    </w:p>
    <w:p w14:paraId="1C0BBFBC" w14:textId="77777777" w:rsidR="000851CB" w:rsidRPr="00F11CA3" w:rsidRDefault="000851CB" w:rsidP="000851CB">
      <w:pPr>
        <w:spacing w:after="0" w:line="240" w:lineRule="auto"/>
        <w:rPr>
          <w:rFonts w:ascii="Arial" w:hAnsi="Arial" w:cs="Arial"/>
          <w:b/>
          <w:sz w:val="20"/>
          <w:szCs w:val="20"/>
        </w:rPr>
      </w:pPr>
    </w:p>
    <w:p w14:paraId="09C76026" w14:textId="1837A5FC" w:rsidR="000851CB" w:rsidRPr="00F11CA3" w:rsidRDefault="00426757" w:rsidP="000851CB">
      <w:pPr>
        <w:spacing w:after="0" w:line="240" w:lineRule="auto"/>
        <w:jc w:val="center"/>
        <w:rPr>
          <w:rFonts w:ascii="Arial" w:hAnsi="Arial" w:cs="Arial"/>
          <w:b/>
          <w:sz w:val="20"/>
          <w:szCs w:val="20"/>
        </w:rPr>
      </w:pPr>
      <w:r w:rsidRPr="00F11CA3">
        <w:rPr>
          <w:rFonts w:ascii="Arial" w:hAnsi="Arial" w:cs="Arial"/>
          <w:b/>
          <w:sz w:val="20"/>
          <w:szCs w:val="20"/>
        </w:rPr>
        <w:t>3</w:t>
      </w:r>
      <w:r w:rsidR="00547170">
        <w:rPr>
          <w:rFonts w:ascii="Arial" w:hAnsi="Arial" w:cs="Arial"/>
          <w:b/>
          <w:sz w:val="20"/>
          <w:szCs w:val="20"/>
        </w:rPr>
        <w:t>4</w:t>
      </w:r>
      <w:r w:rsidR="000851CB" w:rsidRPr="00F11CA3">
        <w:rPr>
          <w:rFonts w:ascii="Arial" w:hAnsi="Arial" w:cs="Arial"/>
          <w:b/>
          <w:sz w:val="20"/>
          <w:szCs w:val="20"/>
        </w:rPr>
        <w:t>. člen</w:t>
      </w:r>
    </w:p>
    <w:p w14:paraId="40C044E8" w14:textId="77777777" w:rsidR="000851CB" w:rsidRPr="00F11CA3" w:rsidRDefault="000851CB" w:rsidP="000851CB">
      <w:pPr>
        <w:spacing w:after="0" w:line="240" w:lineRule="auto"/>
        <w:jc w:val="center"/>
        <w:rPr>
          <w:rFonts w:ascii="Arial" w:hAnsi="Arial" w:cs="Arial"/>
          <w:b/>
          <w:sz w:val="20"/>
          <w:szCs w:val="20"/>
        </w:rPr>
      </w:pPr>
      <w:r w:rsidRPr="00F11CA3">
        <w:rPr>
          <w:rFonts w:ascii="Arial" w:hAnsi="Arial" w:cs="Arial"/>
          <w:b/>
          <w:sz w:val="20"/>
          <w:szCs w:val="20"/>
        </w:rPr>
        <w:t>(rok za izdajo podzakonskih predpisov)</w:t>
      </w:r>
    </w:p>
    <w:p w14:paraId="2B204D7A" w14:textId="77777777" w:rsidR="000851CB" w:rsidRPr="00F11CA3" w:rsidRDefault="000851CB" w:rsidP="000851CB">
      <w:pPr>
        <w:spacing w:after="0" w:line="240" w:lineRule="auto"/>
        <w:jc w:val="center"/>
        <w:rPr>
          <w:rFonts w:ascii="Arial" w:hAnsi="Arial" w:cs="Arial"/>
          <w:b/>
          <w:sz w:val="20"/>
          <w:szCs w:val="20"/>
        </w:rPr>
      </w:pPr>
    </w:p>
    <w:p w14:paraId="114908F4" w14:textId="7E62B899"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 xml:space="preserve">(1) Vlada najpozneje v šestih mesecih po uveljavitvi tega zakona sprejme uredbo iz </w:t>
      </w:r>
      <w:r w:rsidR="007C78AC">
        <w:rPr>
          <w:rFonts w:ascii="Arial" w:hAnsi="Arial" w:cs="Arial"/>
          <w:sz w:val="20"/>
          <w:szCs w:val="20"/>
        </w:rPr>
        <w:t>četrtega</w:t>
      </w:r>
      <w:r w:rsidRPr="00F11CA3">
        <w:rPr>
          <w:rFonts w:ascii="Arial" w:hAnsi="Arial" w:cs="Arial"/>
          <w:sz w:val="20"/>
          <w:szCs w:val="20"/>
        </w:rPr>
        <w:t xml:space="preserve"> odstavka </w:t>
      </w:r>
      <w:r w:rsidR="007B68BA">
        <w:rPr>
          <w:rFonts w:ascii="Arial" w:hAnsi="Arial" w:cs="Arial"/>
          <w:sz w:val="20"/>
          <w:szCs w:val="20"/>
        </w:rPr>
        <w:t>8.</w:t>
      </w:r>
      <w:r w:rsidRPr="00F11CA3">
        <w:rPr>
          <w:rFonts w:ascii="Arial" w:hAnsi="Arial" w:cs="Arial"/>
          <w:sz w:val="20"/>
          <w:szCs w:val="20"/>
        </w:rPr>
        <w:t xml:space="preserve"> člena, </w:t>
      </w:r>
      <w:r w:rsidR="007B68BA">
        <w:rPr>
          <w:rFonts w:ascii="Arial" w:hAnsi="Arial" w:cs="Arial"/>
          <w:sz w:val="20"/>
          <w:szCs w:val="20"/>
        </w:rPr>
        <w:t>petega</w:t>
      </w:r>
      <w:r w:rsidRPr="00F11CA3">
        <w:rPr>
          <w:rFonts w:ascii="Arial" w:hAnsi="Arial" w:cs="Arial"/>
          <w:sz w:val="20"/>
          <w:szCs w:val="20"/>
        </w:rPr>
        <w:t xml:space="preserve"> odstavka </w:t>
      </w:r>
      <w:r w:rsidR="007B68BA">
        <w:rPr>
          <w:rFonts w:ascii="Arial" w:hAnsi="Arial" w:cs="Arial"/>
          <w:sz w:val="20"/>
          <w:szCs w:val="20"/>
        </w:rPr>
        <w:t xml:space="preserve">9. </w:t>
      </w:r>
      <w:r w:rsidRPr="00F11CA3">
        <w:rPr>
          <w:rFonts w:ascii="Arial" w:hAnsi="Arial" w:cs="Arial"/>
          <w:sz w:val="20"/>
          <w:szCs w:val="20"/>
        </w:rPr>
        <w:t xml:space="preserve">člena in </w:t>
      </w:r>
      <w:r w:rsidR="007B68BA">
        <w:rPr>
          <w:rFonts w:ascii="Arial" w:hAnsi="Arial" w:cs="Arial"/>
          <w:sz w:val="20"/>
          <w:szCs w:val="20"/>
        </w:rPr>
        <w:t>drugega</w:t>
      </w:r>
      <w:r w:rsidRPr="00F11CA3">
        <w:rPr>
          <w:rFonts w:ascii="Arial" w:hAnsi="Arial" w:cs="Arial"/>
          <w:sz w:val="20"/>
          <w:szCs w:val="20"/>
        </w:rPr>
        <w:t xml:space="preserve"> odstavka </w:t>
      </w:r>
      <w:r w:rsidR="007B68BA">
        <w:rPr>
          <w:rFonts w:ascii="Arial" w:hAnsi="Arial" w:cs="Arial"/>
          <w:sz w:val="20"/>
          <w:szCs w:val="20"/>
        </w:rPr>
        <w:t>12.</w:t>
      </w:r>
      <w:r w:rsidRPr="00F11CA3">
        <w:rPr>
          <w:rFonts w:ascii="Arial" w:hAnsi="Arial" w:cs="Arial"/>
          <w:sz w:val="20"/>
          <w:szCs w:val="20"/>
        </w:rPr>
        <w:t xml:space="preserve"> člena tega zakona.</w:t>
      </w:r>
    </w:p>
    <w:p w14:paraId="39E944FE" w14:textId="77777777" w:rsidR="000851CB" w:rsidRPr="00F11CA3" w:rsidRDefault="000851CB" w:rsidP="000851CB">
      <w:pPr>
        <w:spacing w:after="0" w:line="240" w:lineRule="auto"/>
        <w:jc w:val="both"/>
        <w:rPr>
          <w:rFonts w:ascii="Arial" w:hAnsi="Arial" w:cs="Arial"/>
          <w:sz w:val="20"/>
          <w:szCs w:val="20"/>
        </w:rPr>
      </w:pPr>
    </w:p>
    <w:p w14:paraId="4508A1A2" w14:textId="40A445FF" w:rsidR="000851CB" w:rsidRPr="00F11CA3" w:rsidRDefault="005E6B49" w:rsidP="000851CB">
      <w:pPr>
        <w:spacing w:after="0" w:line="240" w:lineRule="auto"/>
        <w:jc w:val="both"/>
        <w:rPr>
          <w:rFonts w:ascii="Arial" w:hAnsi="Arial" w:cs="Arial"/>
          <w:sz w:val="20"/>
          <w:szCs w:val="20"/>
        </w:rPr>
      </w:pPr>
      <w:r>
        <w:rPr>
          <w:rFonts w:ascii="Arial" w:hAnsi="Arial" w:cs="Arial"/>
          <w:sz w:val="20"/>
          <w:szCs w:val="20"/>
        </w:rPr>
        <w:t xml:space="preserve">(2) Minister </w:t>
      </w:r>
      <w:r w:rsidR="000851CB" w:rsidRPr="00F11CA3">
        <w:rPr>
          <w:rFonts w:ascii="Arial" w:hAnsi="Arial" w:cs="Arial"/>
          <w:sz w:val="20"/>
          <w:szCs w:val="20"/>
        </w:rPr>
        <w:t xml:space="preserve">najpozneje v šestih mesecih po uveljavitvi tega zakona </w:t>
      </w:r>
      <w:r>
        <w:rPr>
          <w:rFonts w:ascii="Arial" w:hAnsi="Arial" w:cs="Arial"/>
          <w:sz w:val="20"/>
          <w:szCs w:val="20"/>
        </w:rPr>
        <w:t xml:space="preserve">s </w:t>
      </w:r>
      <w:r w:rsidR="003E3214">
        <w:rPr>
          <w:rFonts w:ascii="Arial" w:hAnsi="Arial" w:cs="Arial"/>
          <w:sz w:val="20"/>
          <w:szCs w:val="20"/>
        </w:rPr>
        <w:t xml:space="preserve">pravilnikom </w:t>
      </w:r>
      <w:r w:rsidR="000851CB" w:rsidRPr="00F11CA3">
        <w:rPr>
          <w:rFonts w:ascii="Arial" w:hAnsi="Arial" w:cs="Arial"/>
          <w:sz w:val="20"/>
          <w:szCs w:val="20"/>
        </w:rPr>
        <w:t xml:space="preserve">predpiše obrazce iz </w:t>
      </w:r>
      <w:r w:rsidR="00FC7A59">
        <w:rPr>
          <w:rFonts w:ascii="Arial" w:hAnsi="Arial" w:cs="Arial"/>
          <w:sz w:val="20"/>
          <w:szCs w:val="20"/>
        </w:rPr>
        <w:t>tretjega</w:t>
      </w:r>
      <w:r w:rsidR="000851CB" w:rsidRPr="00F11CA3">
        <w:rPr>
          <w:rFonts w:ascii="Arial" w:hAnsi="Arial" w:cs="Arial"/>
          <w:sz w:val="20"/>
          <w:szCs w:val="20"/>
        </w:rPr>
        <w:t xml:space="preserve"> odstavka </w:t>
      </w:r>
      <w:r w:rsidR="007B68BA">
        <w:rPr>
          <w:rFonts w:ascii="Arial" w:hAnsi="Arial" w:cs="Arial"/>
          <w:sz w:val="20"/>
          <w:szCs w:val="20"/>
        </w:rPr>
        <w:t>21.</w:t>
      </w:r>
      <w:r w:rsidR="000851CB" w:rsidRPr="00F11CA3">
        <w:rPr>
          <w:rFonts w:ascii="Arial" w:hAnsi="Arial" w:cs="Arial"/>
          <w:sz w:val="20"/>
          <w:szCs w:val="20"/>
        </w:rPr>
        <w:t xml:space="preserve"> </w:t>
      </w:r>
      <w:r w:rsidR="007B68BA">
        <w:rPr>
          <w:rFonts w:ascii="Arial" w:hAnsi="Arial" w:cs="Arial"/>
          <w:sz w:val="20"/>
          <w:szCs w:val="20"/>
        </w:rPr>
        <w:t>č</w:t>
      </w:r>
      <w:r w:rsidR="000851CB" w:rsidRPr="00F11CA3">
        <w:rPr>
          <w:rFonts w:ascii="Arial" w:hAnsi="Arial" w:cs="Arial"/>
          <w:sz w:val="20"/>
          <w:szCs w:val="20"/>
        </w:rPr>
        <w:t>lena</w:t>
      </w:r>
      <w:r w:rsidR="007B68BA">
        <w:rPr>
          <w:rFonts w:ascii="Arial" w:hAnsi="Arial" w:cs="Arial"/>
          <w:sz w:val="20"/>
          <w:szCs w:val="20"/>
        </w:rPr>
        <w:t xml:space="preserve">, tretjega odstavka 25. člena </w:t>
      </w:r>
      <w:r w:rsidR="000851CB" w:rsidRPr="00F11CA3">
        <w:rPr>
          <w:rFonts w:ascii="Arial" w:hAnsi="Arial" w:cs="Arial"/>
          <w:sz w:val="20"/>
          <w:szCs w:val="20"/>
        </w:rPr>
        <w:t xml:space="preserve">in iz </w:t>
      </w:r>
      <w:r w:rsidR="007B68BA">
        <w:rPr>
          <w:rFonts w:ascii="Arial" w:hAnsi="Arial" w:cs="Arial"/>
          <w:sz w:val="20"/>
          <w:szCs w:val="20"/>
        </w:rPr>
        <w:t>petega</w:t>
      </w:r>
      <w:r w:rsidR="000851CB" w:rsidRPr="00F11CA3">
        <w:rPr>
          <w:rFonts w:ascii="Arial" w:hAnsi="Arial" w:cs="Arial"/>
          <w:sz w:val="20"/>
          <w:szCs w:val="20"/>
        </w:rPr>
        <w:t xml:space="preserve"> odstavka</w:t>
      </w:r>
      <w:r w:rsidR="007B68BA">
        <w:rPr>
          <w:rFonts w:ascii="Arial" w:hAnsi="Arial" w:cs="Arial"/>
          <w:sz w:val="20"/>
          <w:szCs w:val="20"/>
        </w:rPr>
        <w:t xml:space="preserve"> 29. člena</w:t>
      </w:r>
      <w:r w:rsidR="000851CB" w:rsidRPr="00F11CA3">
        <w:rPr>
          <w:rFonts w:ascii="Arial" w:hAnsi="Arial" w:cs="Arial"/>
          <w:sz w:val="20"/>
          <w:szCs w:val="20"/>
        </w:rPr>
        <w:t xml:space="preserve"> tega zakona.</w:t>
      </w:r>
    </w:p>
    <w:p w14:paraId="772DAA20" w14:textId="77777777" w:rsidR="000851CB" w:rsidRPr="00F11CA3" w:rsidRDefault="000851CB" w:rsidP="000851CB">
      <w:pPr>
        <w:spacing w:after="0" w:line="240" w:lineRule="auto"/>
        <w:jc w:val="both"/>
        <w:rPr>
          <w:rFonts w:ascii="Arial" w:hAnsi="Arial" w:cs="Arial"/>
          <w:sz w:val="20"/>
          <w:szCs w:val="20"/>
        </w:rPr>
      </w:pPr>
    </w:p>
    <w:p w14:paraId="2DE48B82" w14:textId="2C9A2AD9" w:rsidR="000851CB" w:rsidRPr="00F11CA3" w:rsidRDefault="005E6B49" w:rsidP="000851CB">
      <w:pPr>
        <w:spacing w:after="0" w:line="240" w:lineRule="auto"/>
        <w:ind w:left="360"/>
        <w:jc w:val="center"/>
        <w:rPr>
          <w:rFonts w:ascii="Arial" w:hAnsi="Arial" w:cs="Arial"/>
          <w:b/>
          <w:sz w:val="20"/>
          <w:szCs w:val="20"/>
        </w:rPr>
      </w:pPr>
      <w:r>
        <w:rPr>
          <w:rFonts w:ascii="Arial" w:hAnsi="Arial" w:cs="Arial"/>
          <w:b/>
          <w:sz w:val="20"/>
          <w:szCs w:val="20"/>
        </w:rPr>
        <w:t>3</w:t>
      </w:r>
      <w:r w:rsidR="00547170">
        <w:rPr>
          <w:rFonts w:ascii="Arial" w:hAnsi="Arial" w:cs="Arial"/>
          <w:b/>
          <w:sz w:val="20"/>
          <w:szCs w:val="20"/>
        </w:rPr>
        <w:t>5</w:t>
      </w:r>
      <w:r w:rsidR="000851CB" w:rsidRPr="00F11CA3">
        <w:rPr>
          <w:rFonts w:ascii="Arial" w:hAnsi="Arial" w:cs="Arial"/>
          <w:b/>
          <w:sz w:val="20"/>
          <w:szCs w:val="20"/>
        </w:rPr>
        <w:t>. člen</w:t>
      </w:r>
    </w:p>
    <w:p w14:paraId="33C8B3B3" w14:textId="77777777" w:rsidR="000851CB" w:rsidRPr="00F11CA3" w:rsidRDefault="000851CB" w:rsidP="000851CB">
      <w:pPr>
        <w:spacing w:after="0" w:line="240" w:lineRule="auto"/>
        <w:jc w:val="center"/>
        <w:rPr>
          <w:rFonts w:ascii="Arial" w:hAnsi="Arial" w:cs="Arial"/>
          <w:b/>
          <w:sz w:val="20"/>
          <w:szCs w:val="20"/>
        </w:rPr>
      </w:pPr>
      <w:r w:rsidRPr="00F11CA3">
        <w:rPr>
          <w:rFonts w:ascii="Arial" w:hAnsi="Arial" w:cs="Arial"/>
          <w:b/>
          <w:sz w:val="20"/>
          <w:szCs w:val="20"/>
        </w:rPr>
        <w:t>(prenehanje veljavnosti predpisov)</w:t>
      </w:r>
    </w:p>
    <w:p w14:paraId="35A299B8" w14:textId="77777777" w:rsidR="000851CB" w:rsidRPr="00F11CA3" w:rsidRDefault="000851CB" w:rsidP="000851CB">
      <w:pPr>
        <w:spacing w:after="0" w:line="240" w:lineRule="auto"/>
        <w:jc w:val="center"/>
        <w:rPr>
          <w:rFonts w:ascii="Arial" w:hAnsi="Arial" w:cs="Arial"/>
          <w:b/>
          <w:sz w:val="20"/>
          <w:szCs w:val="20"/>
        </w:rPr>
      </w:pPr>
    </w:p>
    <w:p w14:paraId="39EFEA75" w14:textId="1672E873"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 xml:space="preserve">(1) Z dnem uveljavitve tega zakona preneha veljati Zakon o spodbujanju tujih investicij in internacionalizacije podjetij (Uradni list RS, št. </w:t>
      </w:r>
      <w:hyperlink r:id="rId19" w:tgtFrame="_blank" w:tooltip="Zakon o spodbujanju tujih neposrednih investicij in internacionalizacije podjetij (uradno prečiščeno besedilo)" w:history="1">
        <w:r w:rsidRPr="00F11CA3">
          <w:rPr>
            <w:rFonts w:ascii="Arial" w:hAnsi="Arial" w:cs="Arial"/>
            <w:sz w:val="20"/>
            <w:szCs w:val="20"/>
          </w:rPr>
          <w:t>107/06</w:t>
        </w:r>
      </w:hyperlink>
      <w:r w:rsidRPr="00F11CA3">
        <w:rPr>
          <w:rFonts w:ascii="Arial" w:hAnsi="Arial" w:cs="Arial"/>
          <w:sz w:val="20"/>
          <w:szCs w:val="20"/>
        </w:rPr>
        <w:t xml:space="preserve"> – uradno prečiščeno besedilo, </w:t>
      </w:r>
      <w:hyperlink r:id="rId20" w:tgtFrame="_blank" w:tooltip="Zakon o spremembah in dopolnitvah Zakona o spodbujanju tujih neposrednih investicij in internacionalizacije podjetij" w:history="1">
        <w:r w:rsidRPr="00F11CA3">
          <w:rPr>
            <w:rFonts w:ascii="Arial" w:hAnsi="Arial" w:cs="Arial"/>
            <w:sz w:val="20"/>
            <w:szCs w:val="20"/>
          </w:rPr>
          <w:t>11/11</w:t>
        </w:r>
      </w:hyperlink>
      <w:r w:rsidRPr="00F11CA3">
        <w:rPr>
          <w:rFonts w:ascii="Arial" w:hAnsi="Arial" w:cs="Arial"/>
          <w:sz w:val="20"/>
          <w:szCs w:val="20"/>
        </w:rPr>
        <w:t xml:space="preserve">, </w:t>
      </w:r>
      <w:hyperlink r:id="rId21" w:tgtFrame="_blank" w:tooltip="Zakon o spremembah Zakona o spodbujanju tujih neposrednih investicij in internacionalizacije podjetij" w:history="1">
        <w:r w:rsidRPr="00F11CA3">
          <w:rPr>
            <w:rFonts w:ascii="Arial" w:hAnsi="Arial" w:cs="Arial"/>
            <w:sz w:val="20"/>
            <w:szCs w:val="20"/>
          </w:rPr>
          <w:t>57/12</w:t>
        </w:r>
      </w:hyperlink>
      <w:r w:rsidRPr="00F11CA3">
        <w:rPr>
          <w:rFonts w:ascii="Arial" w:hAnsi="Arial" w:cs="Arial"/>
          <w:sz w:val="20"/>
          <w:szCs w:val="20"/>
        </w:rPr>
        <w:t xml:space="preserve"> in </w:t>
      </w:r>
      <w:hyperlink r:id="rId22" w:tgtFrame="_blank" w:tooltip="Zakon o spremembi Zakona o spodbujanju tujih neposrednih investicij in internacionalizacije podjetij" w:history="1">
        <w:r w:rsidRPr="00F11CA3">
          <w:rPr>
            <w:rFonts w:ascii="Arial" w:hAnsi="Arial" w:cs="Arial"/>
            <w:sz w:val="20"/>
            <w:szCs w:val="20"/>
          </w:rPr>
          <w:t>17/15</w:t>
        </w:r>
      </w:hyperlink>
      <w:r w:rsidRPr="00F11CA3">
        <w:rPr>
          <w:rFonts w:ascii="Arial" w:hAnsi="Arial" w:cs="Arial"/>
          <w:sz w:val="20"/>
          <w:szCs w:val="20"/>
        </w:rPr>
        <w:t>).</w:t>
      </w:r>
    </w:p>
    <w:p w14:paraId="44025056" w14:textId="77777777" w:rsidR="000851CB" w:rsidRPr="00F11CA3" w:rsidRDefault="000851CB" w:rsidP="000851CB">
      <w:pPr>
        <w:spacing w:after="0" w:line="240" w:lineRule="auto"/>
        <w:jc w:val="both"/>
        <w:rPr>
          <w:rFonts w:ascii="Arial" w:hAnsi="Arial" w:cs="Arial"/>
          <w:sz w:val="20"/>
          <w:szCs w:val="20"/>
        </w:rPr>
      </w:pPr>
    </w:p>
    <w:p w14:paraId="27D0D82C" w14:textId="514C3DFF"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 xml:space="preserve">(2) </w:t>
      </w:r>
      <w:r w:rsidR="00076349" w:rsidRPr="00F11CA3">
        <w:rPr>
          <w:rFonts w:ascii="Arial" w:hAnsi="Arial" w:cs="Arial"/>
          <w:sz w:val="20"/>
          <w:szCs w:val="20"/>
        </w:rPr>
        <w:t xml:space="preserve">Z dnem uveljavitve tega zakona </w:t>
      </w:r>
      <w:r w:rsidRPr="00F11CA3">
        <w:rPr>
          <w:rFonts w:ascii="Arial" w:hAnsi="Arial" w:cs="Arial"/>
          <w:sz w:val="20"/>
          <w:szCs w:val="20"/>
        </w:rPr>
        <w:t xml:space="preserve">preneha veljati Uredba o finančnih spodbudah za tuje neposredne investicije (Uradni list RS, št. </w:t>
      </w:r>
      <w:hyperlink r:id="rId23" w:tgtFrame="_blank" w:tooltip="Uredba o finančnih spodbudah za tuje neposredne investicije" w:history="1">
        <w:r w:rsidRPr="00F11CA3">
          <w:rPr>
            <w:rFonts w:ascii="Arial" w:hAnsi="Arial" w:cs="Arial"/>
            <w:sz w:val="20"/>
            <w:szCs w:val="20"/>
          </w:rPr>
          <w:t>62/14</w:t>
        </w:r>
      </w:hyperlink>
      <w:r w:rsidRPr="00F11CA3">
        <w:rPr>
          <w:rFonts w:ascii="Arial" w:hAnsi="Arial" w:cs="Arial"/>
          <w:sz w:val="20"/>
          <w:szCs w:val="20"/>
        </w:rPr>
        <w:t>).</w:t>
      </w:r>
    </w:p>
    <w:p w14:paraId="1201DD2A" w14:textId="77777777" w:rsidR="000851CB" w:rsidRPr="00F11CA3" w:rsidRDefault="000851CB" w:rsidP="000851CB">
      <w:pPr>
        <w:spacing w:after="0" w:line="240" w:lineRule="auto"/>
        <w:jc w:val="both"/>
        <w:rPr>
          <w:rFonts w:ascii="Arial" w:hAnsi="Arial" w:cs="Arial"/>
          <w:sz w:val="20"/>
          <w:szCs w:val="20"/>
        </w:rPr>
      </w:pPr>
    </w:p>
    <w:p w14:paraId="6C8E4B2E" w14:textId="74F33EA5"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 xml:space="preserve">(3) Postopki, začeti v skladu s 7.b členom Zakona o spodbujanju tujih investicij in internacionalizacije podjetij (Uradni list RS, št. </w:t>
      </w:r>
      <w:hyperlink r:id="rId24" w:tgtFrame="_blank" w:tooltip="Zakon o spodbujanju tujih neposrednih investicij in internacionalizacije podjetij (uradno prečiščeno besedilo)" w:history="1">
        <w:r w:rsidRPr="00F11CA3">
          <w:rPr>
            <w:rFonts w:ascii="Arial" w:hAnsi="Arial" w:cs="Arial"/>
            <w:sz w:val="20"/>
            <w:szCs w:val="20"/>
          </w:rPr>
          <w:t>107/06</w:t>
        </w:r>
      </w:hyperlink>
      <w:r w:rsidRPr="00F11CA3">
        <w:rPr>
          <w:rFonts w:ascii="Arial" w:hAnsi="Arial" w:cs="Arial"/>
          <w:sz w:val="20"/>
          <w:szCs w:val="20"/>
        </w:rPr>
        <w:t xml:space="preserve"> – uradno prečiščeno besedilo, </w:t>
      </w:r>
      <w:hyperlink r:id="rId25" w:tgtFrame="_blank" w:tooltip="Zakon o spremembah in dopolnitvah Zakona o spodbujanju tujih neposrednih investicij in internacionalizacije podjetij" w:history="1">
        <w:r w:rsidRPr="00F11CA3">
          <w:rPr>
            <w:rFonts w:ascii="Arial" w:hAnsi="Arial" w:cs="Arial"/>
            <w:sz w:val="20"/>
            <w:szCs w:val="20"/>
          </w:rPr>
          <w:t>11/11</w:t>
        </w:r>
      </w:hyperlink>
      <w:r w:rsidRPr="00F11CA3">
        <w:rPr>
          <w:rFonts w:ascii="Arial" w:hAnsi="Arial" w:cs="Arial"/>
          <w:sz w:val="20"/>
          <w:szCs w:val="20"/>
        </w:rPr>
        <w:t xml:space="preserve">, </w:t>
      </w:r>
      <w:hyperlink r:id="rId26" w:tgtFrame="_blank" w:tooltip="Zakon o spremembah Zakona o spodbujanju tujih neposrednih investicij in internacionalizacije podjetij" w:history="1">
        <w:r w:rsidRPr="00F11CA3">
          <w:rPr>
            <w:rFonts w:ascii="Arial" w:hAnsi="Arial" w:cs="Arial"/>
            <w:sz w:val="20"/>
            <w:szCs w:val="20"/>
          </w:rPr>
          <w:t>57/12</w:t>
        </w:r>
      </w:hyperlink>
      <w:r w:rsidRPr="00F11CA3">
        <w:rPr>
          <w:rFonts w:ascii="Arial" w:hAnsi="Arial" w:cs="Arial"/>
          <w:sz w:val="20"/>
          <w:szCs w:val="20"/>
        </w:rPr>
        <w:t xml:space="preserve"> in </w:t>
      </w:r>
      <w:hyperlink r:id="rId27" w:tgtFrame="_blank" w:tooltip="Zakon o spremembi Zakona o spodbujanju tujih neposrednih investicij in internacionalizacije podjetij" w:history="1">
        <w:r w:rsidRPr="00F11CA3">
          <w:rPr>
            <w:rFonts w:ascii="Arial" w:hAnsi="Arial" w:cs="Arial"/>
            <w:sz w:val="20"/>
            <w:szCs w:val="20"/>
          </w:rPr>
          <w:t>17/15</w:t>
        </w:r>
      </w:hyperlink>
      <w:r w:rsidRPr="00F11CA3">
        <w:rPr>
          <w:rFonts w:ascii="Arial" w:hAnsi="Arial" w:cs="Arial"/>
          <w:sz w:val="20"/>
          <w:szCs w:val="20"/>
        </w:rPr>
        <w:t>) pred uveljavitvijo tega</w:t>
      </w:r>
      <w:r w:rsidR="00076349" w:rsidRPr="00F11CA3">
        <w:rPr>
          <w:rFonts w:ascii="Arial" w:hAnsi="Arial" w:cs="Arial"/>
          <w:sz w:val="20"/>
          <w:szCs w:val="20"/>
        </w:rPr>
        <w:t xml:space="preserve"> zakona, se dokončajo v skladu z</w:t>
      </w:r>
      <w:r w:rsidRPr="00F11CA3">
        <w:rPr>
          <w:rFonts w:ascii="Arial" w:hAnsi="Arial" w:cs="Arial"/>
          <w:sz w:val="20"/>
          <w:szCs w:val="20"/>
        </w:rPr>
        <w:t xml:space="preserve"> Zakonom o spodbujanju tujih investicij in internacionalizacije podjetij.</w:t>
      </w:r>
    </w:p>
    <w:p w14:paraId="29E70305" w14:textId="77777777" w:rsidR="000851CB" w:rsidRPr="00F11CA3" w:rsidRDefault="000851CB" w:rsidP="000851CB">
      <w:pPr>
        <w:spacing w:after="0" w:line="240" w:lineRule="auto"/>
        <w:jc w:val="both"/>
        <w:rPr>
          <w:rFonts w:ascii="Arial" w:hAnsi="Arial" w:cs="Arial"/>
          <w:sz w:val="20"/>
          <w:szCs w:val="20"/>
        </w:rPr>
      </w:pPr>
    </w:p>
    <w:p w14:paraId="1E6BB275" w14:textId="5BDB4C23" w:rsidR="000851CB" w:rsidRPr="00F11CA3" w:rsidRDefault="000851CB" w:rsidP="000851CB">
      <w:pPr>
        <w:spacing w:after="0" w:line="240" w:lineRule="auto"/>
        <w:jc w:val="both"/>
        <w:rPr>
          <w:rFonts w:ascii="Arial" w:hAnsi="Arial" w:cs="Arial"/>
          <w:sz w:val="20"/>
          <w:szCs w:val="20"/>
        </w:rPr>
      </w:pPr>
      <w:r w:rsidRPr="00F11CA3">
        <w:rPr>
          <w:rFonts w:ascii="Arial" w:hAnsi="Arial" w:cs="Arial"/>
          <w:sz w:val="20"/>
          <w:szCs w:val="20"/>
        </w:rPr>
        <w:t xml:space="preserve">(4) Podzakonski predpis iz drugega odstavka tega člena se do uveljavitve </w:t>
      </w:r>
      <w:r w:rsidR="007B68BA">
        <w:rPr>
          <w:rFonts w:ascii="Arial" w:hAnsi="Arial" w:cs="Arial"/>
          <w:sz w:val="20"/>
          <w:szCs w:val="20"/>
        </w:rPr>
        <w:t xml:space="preserve">podzakonskih </w:t>
      </w:r>
      <w:r w:rsidRPr="00F11CA3">
        <w:rPr>
          <w:rFonts w:ascii="Arial" w:hAnsi="Arial" w:cs="Arial"/>
          <w:sz w:val="20"/>
          <w:szCs w:val="20"/>
        </w:rPr>
        <w:t>predpisov</w:t>
      </w:r>
      <w:r w:rsidR="007B68BA">
        <w:rPr>
          <w:rFonts w:ascii="Arial" w:hAnsi="Arial" w:cs="Arial"/>
          <w:sz w:val="20"/>
          <w:szCs w:val="20"/>
        </w:rPr>
        <w:t xml:space="preserve"> izdanih na podlagi tega zakona</w:t>
      </w:r>
      <w:r w:rsidRPr="00F11CA3">
        <w:rPr>
          <w:rFonts w:ascii="Arial" w:hAnsi="Arial" w:cs="Arial"/>
          <w:sz w:val="20"/>
          <w:szCs w:val="20"/>
        </w:rPr>
        <w:t xml:space="preserve">, </w:t>
      </w:r>
      <w:r w:rsidR="00444A1E" w:rsidRPr="00F11CA3">
        <w:rPr>
          <w:rFonts w:ascii="Arial" w:hAnsi="Arial" w:cs="Arial"/>
          <w:sz w:val="20"/>
          <w:szCs w:val="20"/>
        </w:rPr>
        <w:t>uporablja še naprej,</w:t>
      </w:r>
      <w:r w:rsidRPr="00F11CA3">
        <w:rPr>
          <w:rFonts w:ascii="Arial" w:hAnsi="Arial" w:cs="Arial"/>
          <w:sz w:val="20"/>
          <w:szCs w:val="20"/>
        </w:rPr>
        <w:t xml:space="preserve"> </w:t>
      </w:r>
      <w:r w:rsidR="00076349" w:rsidRPr="00F11CA3">
        <w:rPr>
          <w:rFonts w:ascii="Arial" w:hAnsi="Arial" w:cs="Arial"/>
          <w:sz w:val="20"/>
          <w:szCs w:val="20"/>
        </w:rPr>
        <w:t>če</w:t>
      </w:r>
      <w:r w:rsidRPr="00F11CA3">
        <w:rPr>
          <w:rFonts w:ascii="Arial" w:hAnsi="Arial" w:cs="Arial"/>
          <w:sz w:val="20"/>
          <w:szCs w:val="20"/>
        </w:rPr>
        <w:t xml:space="preserve"> ni v nasprotju s tem zakonom.</w:t>
      </w:r>
    </w:p>
    <w:p w14:paraId="38AE2E88" w14:textId="77777777" w:rsidR="00B70800" w:rsidRPr="00F11CA3" w:rsidRDefault="00B70800" w:rsidP="000851CB">
      <w:pPr>
        <w:spacing w:after="0" w:line="240" w:lineRule="auto"/>
        <w:rPr>
          <w:rFonts w:ascii="Arial" w:hAnsi="Arial" w:cs="Arial"/>
          <w:sz w:val="20"/>
          <w:szCs w:val="20"/>
        </w:rPr>
      </w:pPr>
    </w:p>
    <w:p w14:paraId="08390D6F" w14:textId="5D92527B" w:rsidR="00426757" w:rsidRDefault="005E6B49" w:rsidP="00426757">
      <w:pPr>
        <w:spacing w:after="0" w:line="240" w:lineRule="auto"/>
        <w:ind w:left="360"/>
        <w:jc w:val="center"/>
        <w:rPr>
          <w:rFonts w:ascii="Arial" w:hAnsi="Arial" w:cs="Arial"/>
          <w:b/>
          <w:sz w:val="20"/>
          <w:szCs w:val="20"/>
        </w:rPr>
      </w:pPr>
      <w:r>
        <w:rPr>
          <w:rFonts w:ascii="Arial" w:hAnsi="Arial" w:cs="Arial"/>
          <w:b/>
          <w:sz w:val="20"/>
          <w:szCs w:val="20"/>
        </w:rPr>
        <w:t>3</w:t>
      </w:r>
      <w:r w:rsidR="00547170">
        <w:rPr>
          <w:rFonts w:ascii="Arial" w:hAnsi="Arial" w:cs="Arial"/>
          <w:b/>
          <w:sz w:val="20"/>
          <w:szCs w:val="20"/>
        </w:rPr>
        <w:t>6</w:t>
      </w:r>
      <w:r w:rsidR="00426757" w:rsidRPr="00F11CA3">
        <w:rPr>
          <w:rFonts w:ascii="Arial" w:hAnsi="Arial" w:cs="Arial"/>
          <w:b/>
          <w:sz w:val="20"/>
          <w:szCs w:val="20"/>
        </w:rPr>
        <w:t>. člen</w:t>
      </w:r>
    </w:p>
    <w:p w14:paraId="48CB5330" w14:textId="1DD70418" w:rsidR="00C823F1" w:rsidRPr="00F11CA3" w:rsidRDefault="00C823F1" w:rsidP="00426757">
      <w:pPr>
        <w:spacing w:after="0" w:line="240" w:lineRule="auto"/>
        <w:ind w:left="360"/>
        <w:jc w:val="center"/>
        <w:rPr>
          <w:rFonts w:ascii="Arial" w:hAnsi="Arial" w:cs="Arial"/>
          <w:b/>
          <w:sz w:val="20"/>
          <w:szCs w:val="20"/>
        </w:rPr>
      </w:pPr>
      <w:r>
        <w:rPr>
          <w:rFonts w:ascii="Arial" w:hAnsi="Arial" w:cs="Arial"/>
          <w:b/>
          <w:sz w:val="20"/>
          <w:szCs w:val="20"/>
        </w:rPr>
        <w:t>(uskladitev sklepa o ustanovitvi agencije)</w:t>
      </w:r>
    </w:p>
    <w:p w14:paraId="74ECE9C6" w14:textId="5572C55C" w:rsidR="00B70800" w:rsidRPr="00F11CA3" w:rsidRDefault="00B70800" w:rsidP="00B70800">
      <w:pPr>
        <w:spacing w:before="240" w:after="0" w:line="240" w:lineRule="auto"/>
        <w:ind w:firstLine="1021"/>
        <w:jc w:val="both"/>
        <w:rPr>
          <w:rFonts w:ascii="Arial" w:eastAsia="Times New Roman" w:hAnsi="Arial" w:cs="Arial"/>
          <w:sz w:val="20"/>
          <w:szCs w:val="20"/>
          <w:lang w:eastAsia="sl-SI"/>
        </w:rPr>
      </w:pPr>
      <w:r w:rsidRPr="00F11CA3">
        <w:rPr>
          <w:rFonts w:ascii="Arial" w:eastAsia="Times New Roman" w:hAnsi="Arial" w:cs="Arial"/>
          <w:sz w:val="20"/>
          <w:szCs w:val="20"/>
          <w:lang w:val="x-none" w:eastAsia="sl-SI"/>
        </w:rPr>
        <w:t>Vlada v roku šestih mesecev od uveljavitve tega zakona uskladi Sklep o ustanovitvi Javne agencije Republike Slovenije za spodbujanje podjetništva, in</w:t>
      </w:r>
      <w:r w:rsidR="00247CF6" w:rsidRPr="00F11CA3">
        <w:rPr>
          <w:rFonts w:ascii="Arial" w:eastAsia="Times New Roman" w:hAnsi="Arial" w:cs="Arial"/>
          <w:sz w:val="20"/>
          <w:szCs w:val="20"/>
          <w:lang w:eastAsia="sl-SI"/>
        </w:rPr>
        <w:t xml:space="preserve">ternacionalizacije, tujih investicij in tehnologije </w:t>
      </w:r>
      <w:r w:rsidRPr="00F11CA3">
        <w:rPr>
          <w:rFonts w:ascii="Arial" w:eastAsia="Times New Roman" w:hAnsi="Arial" w:cs="Arial"/>
          <w:sz w:val="20"/>
          <w:szCs w:val="20"/>
          <w:lang w:val="x-none" w:eastAsia="sl-SI"/>
        </w:rPr>
        <w:t xml:space="preserve">(Uradni list RS, št. </w:t>
      </w:r>
      <w:r w:rsidR="00247CF6" w:rsidRPr="00F11CA3">
        <w:rPr>
          <w:rFonts w:ascii="Arial" w:eastAsia="Times New Roman" w:hAnsi="Arial" w:cs="Arial"/>
          <w:sz w:val="20"/>
          <w:szCs w:val="20"/>
          <w:lang w:eastAsia="sl-SI"/>
        </w:rPr>
        <w:t>93</w:t>
      </w:r>
      <w:r w:rsidRPr="00F11CA3">
        <w:rPr>
          <w:rFonts w:ascii="Arial" w:eastAsia="Times New Roman" w:hAnsi="Arial" w:cs="Arial"/>
          <w:sz w:val="20"/>
          <w:szCs w:val="20"/>
          <w:lang w:val="x-none" w:eastAsia="sl-SI"/>
        </w:rPr>
        <w:t>/1</w:t>
      </w:r>
      <w:r w:rsidR="00247CF6" w:rsidRPr="00F11CA3">
        <w:rPr>
          <w:rFonts w:ascii="Arial" w:eastAsia="Times New Roman" w:hAnsi="Arial" w:cs="Arial"/>
          <w:sz w:val="20"/>
          <w:szCs w:val="20"/>
          <w:lang w:eastAsia="sl-SI"/>
        </w:rPr>
        <w:t>5</w:t>
      </w:r>
      <w:r w:rsidRPr="00F11CA3">
        <w:rPr>
          <w:rFonts w:ascii="Arial" w:eastAsia="Times New Roman" w:hAnsi="Arial" w:cs="Arial"/>
          <w:sz w:val="20"/>
          <w:szCs w:val="20"/>
          <w:lang w:val="x-none" w:eastAsia="sl-SI"/>
        </w:rPr>
        <w:t>) s tem zakonom.</w:t>
      </w:r>
    </w:p>
    <w:p w14:paraId="4419B51A" w14:textId="77777777" w:rsidR="00B70800" w:rsidRPr="00F11CA3" w:rsidRDefault="00B70800" w:rsidP="000851CB">
      <w:pPr>
        <w:spacing w:after="0" w:line="240" w:lineRule="auto"/>
        <w:rPr>
          <w:rFonts w:ascii="Arial" w:hAnsi="Arial" w:cs="Arial"/>
          <w:sz w:val="20"/>
          <w:szCs w:val="20"/>
        </w:rPr>
      </w:pPr>
    </w:p>
    <w:p w14:paraId="25C03628" w14:textId="491B7383" w:rsidR="000851CB" w:rsidRPr="00F11CA3" w:rsidRDefault="005E6B49" w:rsidP="000851CB">
      <w:pPr>
        <w:spacing w:after="0" w:line="240" w:lineRule="auto"/>
        <w:ind w:left="720"/>
        <w:jc w:val="center"/>
        <w:rPr>
          <w:rFonts w:ascii="Arial" w:hAnsi="Arial" w:cs="Arial"/>
          <w:b/>
          <w:sz w:val="20"/>
          <w:szCs w:val="20"/>
        </w:rPr>
      </w:pPr>
      <w:r>
        <w:rPr>
          <w:rFonts w:ascii="Arial" w:hAnsi="Arial" w:cs="Arial"/>
          <w:b/>
          <w:sz w:val="20"/>
          <w:szCs w:val="20"/>
        </w:rPr>
        <w:t>3</w:t>
      </w:r>
      <w:r w:rsidR="00547170">
        <w:rPr>
          <w:rFonts w:ascii="Arial" w:hAnsi="Arial" w:cs="Arial"/>
          <w:b/>
          <w:sz w:val="20"/>
          <w:szCs w:val="20"/>
        </w:rPr>
        <w:t>7</w:t>
      </w:r>
      <w:r w:rsidR="000851CB" w:rsidRPr="00F11CA3">
        <w:rPr>
          <w:rFonts w:ascii="Arial" w:hAnsi="Arial" w:cs="Arial"/>
          <w:b/>
          <w:sz w:val="20"/>
          <w:szCs w:val="20"/>
        </w:rPr>
        <w:t>. člen</w:t>
      </w:r>
    </w:p>
    <w:p w14:paraId="59EA73BF" w14:textId="77777777" w:rsidR="000851CB" w:rsidRPr="00F11CA3" w:rsidRDefault="000851CB" w:rsidP="000851CB">
      <w:pPr>
        <w:spacing w:after="0" w:line="240" w:lineRule="auto"/>
        <w:jc w:val="center"/>
        <w:rPr>
          <w:rFonts w:ascii="Arial" w:hAnsi="Arial" w:cs="Arial"/>
          <w:b/>
          <w:sz w:val="20"/>
          <w:szCs w:val="20"/>
        </w:rPr>
      </w:pPr>
      <w:r w:rsidRPr="00F11CA3">
        <w:rPr>
          <w:rFonts w:ascii="Arial" w:hAnsi="Arial" w:cs="Arial"/>
          <w:b/>
          <w:sz w:val="20"/>
          <w:szCs w:val="20"/>
        </w:rPr>
        <w:t>(uveljavitev zakona)</w:t>
      </w:r>
    </w:p>
    <w:p w14:paraId="126750B7" w14:textId="77777777" w:rsidR="000851CB" w:rsidRPr="00F11CA3" w:rsidRDefault="000851CB" w:rsidP="000851CB">
      <w:pPr>
        <w:spacing w:after="0" w:line="240" w:lineRule="auto"/>
        <w:jc w:val="center"/>
        <w:rPr>
          <w:rFonts w:ascii="Arial" w:hAnsi="Arial" w:cs="Arial"/>
          <w:b/>
          <w:sz w:val="20"/>
          <w:szCs w:val="20"/>
        </w:rPr>
      </w:pPr>
    </w:p>
    <w:p w14:paraId="2090264B" w14:textId="4D351D59" w:rsidR="000851CB" w:rsidRDefault="000851CB" w:rsidP="000851CB">
      <w:pPr>
        <w:spacing w:after="0" w:line="240" w:lineRule="auto"/>
        <w:rPr>
          <w:rFonts w:ascii="Arial" w:hAnsi="Arial" w:cs="Arial"/>
          <w:sz w:val="20"/>
          <w:szCs w:val="20"/>
        </w:rPr>
      </w:pPr>
      <w:r w:rsidRPr="00F11CA3">
        <w:rPr>
          <w:rFonts w:ascii="Arial" w:hAnsi="Arial" w:cs="Arial"/>
          <w:sz w:val="20"/>
          <w:szCs w:val="20"/>
        </w:rPr>
        <w:t xml:space="preserve">Ta zakon začne veljati </w:t>
      </w:r>
      <w:r w:rsidR="00247CF6" w:rsidRPr="00F11CA3">
        <w:rPr>
          <w:rFonts w:ascii="Arial" w:hAnsi="Arial" w:cs="Arial"/>
          <w:sz w:val="20"/>
          <w:szCs w:val="20"/>
        </w:rPr>
        <w:t xml:space="preserve">petnajsti </w:t>
      </w:r>
      <w:r w:rsidRPr="00F11CA3">
        <w:rPr>
          <w:rFonts w:ascii="Arial" w:hAnsi="Arial" w:cs="Arial"/>
          <w:sz w:val="20"/>
          <w:szCs w:val="20"/>
        </w:rPr>
        <w:t>dan po objavi v Uradnem listu Republike Slovenije.</w:t>
      </w:r>
    </w:p>
    <w:p w14:paraId="3F47A856" w14:textId="77777777" w:rsidR="005E6B49" w:rsidRDefault="005E6B49" w:rsidP="000851CB">
      <w:pPr>
        <w:spacing w:after="0" w:line="240" w:lineRule="auto"/>
        <w:rPr>
          <w:rFonts w:ascii="Arial" w:hAnsi="Arial" w:cs="Arial"/>
          <w:sz w:val="20"/>
          <w:szCs w:val="20"/>
        </w:rPr>
      </w:pPr>
    </w:p>
    <w:p w14:paraId="3B11B486" w14:textId="77777777" w:rsidR="005E6B49" w:rsidRDefault="005E6B49" w:rsidP="000851CB">
      <w:pPr>
        <w:spacing w:after="0" w:line="240" w:lineRule="auto"/>
        <w:rPr>
          <w:rFonts w:ascii="Arial" w:hAnsi="Arial" w:cs="Arial"/>
          <w:sz w:val="20"/>
          <w:szCs w:val="20"/>
        </w:rPr>
      </w:pPr>
    </w:p>
    <w:p w14:paraId="314744E2" w14:textId="77777777" w:rsidR="005E6B49" w:rsidRDefault="005E6B49" w:rsidP="000851CB">
      <w:pPr>
        <w:spacing w:after="0" w:line="240" w:lineRule="auto"/>
        <w:rPr>
          <w:rFonts w:ascii="Arial" w:hAnsi="Arial" w:cs="Arial"/>
          <w:sz w:val="20"/>
          <w:szCs w:val="20"/>
        </w:rPr>
      </w:pPr>
    </w:p>
    <w:p w14:paraId="162A6187" w14:textId="77777777" w:rsidR="005E6B49" w:rsidRDefault="005E6B49" w:rsidP="000851CB">
      <w:pPr>
        <w:spacing w:after="0" w:line="240" w:lineRule="auto"/>
        <w:rPr>
          <w:rFonts w:ascii="Arial" w:hAnsi="Arial" w:cs="Arial"/>
          <w:sz w:val="20"/>
          <w:szCs w:val="20"/>
        </w:rPr>
      </w:pPr>
    </w:p>
    <w:p w14:paraId="7CCEBE9E" w14:textId="77777777" w:rsidR="008B50DE" w:rsidRDefault="008B50DE" w:rsidP="000851CB">
      <w:pPr>
        <w:spacing w:after="0" w:line="240" w:lineRule="auto"/>
        <w:rPr>
          <w:rFonts w:ascii="Arial" w:hAnsi="Arial" w:cs="Arial"/>
          <w:sz w:val="20"/>
          <w:szCs w:val="20"/>
        </w:rPr>
      </w:pPr>
    </w:p>
    <w:p w14:paraId="2273BA6C" w14:textId="77777777" w:rsidR="008B50DE" w:rsidRDefault="008B50DE" w:rsidP="000851CB">
      <w:pPr>
        <w:spacing w:after="0" w:line="240" w:lineRule="auto"/>
        <w:rPr>
          <w:rFonts w:ascii="Arial" w:hAnsi="Arial" w:cs="Arial"/>
          <w:sz w:val="20"/>
          <w:szCs w:val="20"/>
        </w:rPr>
      </w:pPr>
    </w:p>
    <w:p w14:paraId="4CC380FF" w14:textId="77777777" w:rsidR="008B50DE" w:rsidRDefault="008B50DE" w:rsidP="000851CB">
      <w:pPr>
        <w:spacing w:after="0" w:line="240" w:lineRule="auto"/>
        <w:rPr>
          <w:rFonts w:ascii="Arial" w:hAnsi="Arial" w:cs="Arial"/>
          <w:sz w:val="20"/>
          <w:szCs w:val="20"/>
        </w:rPr>
      </w:pPr>
    </w:p>
    <w:p w14:paraId="0338A695" w14:textId="77777777" w:rsidR="008B50DE" w:rsidRDefault="008B50DE" w:rsidP="000851CB">
      <w:pPr>
        <w:spacing w:after="0" w:line="240" w:lineRule="auto"/>
        <w:rPr>
          <w:rFonts w:ascii="Arial" w:hAnsi="Arial" w:cs="Arial"/>
          <w:sz w:val="20"/>
          <w:szCs w:val="20"/>
        </w:rPr>
      </w:pPr>
    </w:p>
    <w:p w14:paraId="2F5B63D8" w14:textId="77777777" w:rsidR="008B50DE" w:rsidRDefault="008B50DE" w:rsidP="000851CB">
      <w:pPr>
        <w:spacing w:after="0" w:line="240" w:lineRule="auto"/>
        <w:rPr>
          <w:rFonts w:ascii="Arial" w:hAnsi="Arial" w:cs="Arial"/>
          <w:sz w:val="20"/>
          <w:szCs w:val="20"/>
        </w:rPr>
      </w:pPr>
    </w:p>
    <w:p w14:paraId="60121469" w14:textId="77777777" w:rsidR="008B50DE" w:rsidRDefault="008B50DE" w:rsidP="000851CB">
      <w:pPr>
        <w:spacing w:after="0" w:line="240" w:lineRule="auto"/>
        <w:rPr>
          <w:rFonts w:ascii="Arial" w:hAnsi="Arial" w:cs="Arial"/>
          <w:sz w:val="20"/>
          <w:szCs w:val="20"/>
        </w:rPr>
      </w:pPr>
    </w:p>
    <w:p w14:paraId="30A5E0CE" w14:textId="77777777" w:rsidR="008B50DE" w:rsidRDefault="008B50DE" w:rsidP="000851CB">
      <w:pPr>
        <w:spacing w:after="0" w:line="240" w:lineRule="auto"/>
        <w:rPr>
          <w:rFonts w:ascii="Arial" w:hAnsi="Arial" w:cs="Arial"/>
          <w:sz w:val="20"/>
          <w:szCs w:val="20"/>
        </w:rPr>
      </w:pPr>
    </w:p>
    <w:p w14:paraId="66ADFE73" w14:textId="77777777" w:rsidR="008B50DE" w:rsidRDefault="008B50DE" w:rsidP="000851CB">
      <w:pPr>
        <w:spacing w:after="0" w:line="240" w:lineRule="auto"/>
        <w:rPr>
          <w:rFonts w:ascii="Arial" w:hAnsi="Arial" w:cs="Arial"/>
          <w:sz w:val="20"/>
          <w:szCs w:val="20"/>
        </w:rPr>
      </w:pPr>
    </w:p>
    <w:p w14:paraId="3C0763C9" w14:textId="77777777" w:rsidR="008B50DE" w:rsidRDefault="008B50DE" w:rsidP="000851CB">
      <w:pPr>
        <w:spacing w:after="0" w:line="240" w:lineRule="auto"/>
        <w:rPr>
          <w:rFonts w:ascii="Arial" w:hAnsi="Arial" w:cs="Arial"/>
          <w:sz w:val="20"/>
          <w:szCs w:val="20"/>
        </w:rPr>
      </w:pPr>
    </w:p>
    <w:p w14:paraId="028BDFFA" w14:textId="77777777" w:rsidR="008B50DE" w:rsidRDefault="008B50DE" w:rsidP="000851CB">
      <w:pPr>
        <w:spacing w:after="0" w:line="240" w:lineRule="auto"/>
        <w:rPr>
          <w:rFonts w:ascii="Arial" w:hAnsi="Arial" w:cs="Arial"/>
          <w:sz w:val="20"/>
          <w:szCs w:val="20"/>
        </w:rPr>
      </w:pPr>
    </w:p>
    <w:p w14:paraId="4B1C3803" w14:textId="77777777" w:rsidR="008B50DE" w:rsidRDefault="008B50DE" w:rsidP="000851CB">
      <w:pPr>
        <w:spacing w:after="0" w:line="240" w:lineRule="auto"/>
        <w:rPr>
          <w:rFonts w:ascii="Arial" w:hAnsi="Arial" w:cs="Arial"/>
          <w:sz w:val="20"/>
          <w:szCs w:val="20"/>
        </w:rPr>
      </w:pPr>
    </w:p>
    <w:p w14:paraId="149D9BCB" w14:textId="77777777" w:rsidR="008B50DE" w:rsidRDefault="008B50DE" w:rsidP="000851CB">
      <w:pPr>
        <w:spacing w:after="0" w:line="240" w:lineRule="auto"/>
        <w:rPr>
          <w:rFonts w:ascii="Arial" w:hAnsi="Arial" w:cs="Arial"/>
          <w:sz w:val="20"/>
          <w:szCs w:val="20"/>
        </w:rPr>
      </w:pPr>
    </w:p>
    <w:p w14:paraId="7D6E76E9" w14:textId="77777777" w:rsidR="008B50DE" w:rsidRDefault="008B50DE" w:rsidP="000851CB">
      <w:pPr>
        <w:spacing w:after="0" w:line="240" w:lineRule="auto"/>
        <w:rPr>
          <w:rFonts w:ascii="Arial" w:hAnsi="Arial" w:cs="Arial"/>
          <w:sz w:val="20"/>
          <w:szCs w:val="20"/>
        </w:rPr>
      </w:pPr>
    </w:p>
    <w:p w14:paraId="11D4C361" w14:textId="77777777" w:rsidR="008B50DE" w:rsidRDefault="008B50DE" w:rsidP="000851CB">
      <w:pPr>
        <w:spacing w:after="0" w:line="240" w:lineRule="auto"/>
        <w:rPr>
          <w:rFonts w:ascii="Arial" w:hAnsi="Arial" w:cs="Arial"/>
          <w:sz w:val="20"/>
          <w:szCs w:val="20"/>
        </w:rPr>
      </w:pPr>
    </w:p>
    <w:p w14:paraId="2A582819" w14:textId="77777777" w:rsidR="008B50DE" w:rsidRDefault="008B50DE" w:rsidP="000851CB">
      <w:pPr>
        <w:spacing w:after="0" w:line="240" w:lineRule="auto"/>
        <w:rPr>
          <w:rFonts w:ascii="Arial" w:hAnsi="Arial" w:cs="Arial"/>
          <w:sz w:val="20"/>
          <w:szCs w:val="20"/>
        </w:rPr>
      </w:pPr>
    </w:p>
    <w:p w14:paraId="130701FB" w14:textId="77777777" w:rsidR="008B50DE" w:rsidRDefault="008B50DE" w:rsidP="000851CB">
      <w:pPr>
        <w:spacing w:after="0" w:line="240" w:lineRule="auto"/>
        <w:rPr>
          <w:rFonts w:ascii="Arial" w:hAnsi="Arial" w:cs="Arial"/>
          <w:sz w:val="20"/>
          <w:szCs w:val="20"/>
        </w:rPr>
      </w:pPr>
    </w:p>
    <w:p w14:paraId="0EE3A4D2" w14:textId="77777777" w:rsidR="008B50DE" w:rsidRDefault="008B50DE" w:rsidP="000851CB">
      <w:pPr>
        <w:spacing w:after="0" w:line="240" w:lineRule="auto"/>
        <w:rPr>
          <w:rFonts w:ascii="Arial" w:hAnsi="Arial" w:cs="Arial"/>
          <w:sz w:val="20"/>
          <w:szCs w:val="20"/>
        </w:rPr>
      </w:pPr>
    </w:p>
    <w:p w14:paraId="4E36CD54" w14:textId="77777777" w:rsidR="008B50DE" w:rsidRDefault="008B50DE" w:rsidP="000851CB">
      <w:pPr>
        <w:spacing w:after="0" w:line="240" w:lineRule="auto"/>
        <w:rPr>
          <w:rFonts w:ascii="Arial" w:hAnsi="Arial" w:cs="Arial"/>
          <w:sz w:val="20"/>
          <w:szCs w:val="20"/>
        </w:rPr>
      </w:pPr>
    </w:p>
    <w:p w14:paraId="276FDC78" w14:textId="77777777" w:rsidR="008B50DE" w:rsidRDefault="008B50DE" w:rsidP="000851CB">
      <w:pPr>
        <w:spacing w:after="0" w:line="240" w:lineRule="auto"/>
        <w:rPr>
          <w:rFonts w:ascii="Arial" w:hAnsi="Arial" w:cs="Arial"/>
          <w:sz w:val="20"/>
          <w:szCs w:val="20"/>
        </w:rPr>
      </w:pPr>
    </w:p>
    <w:p w14:paraId="0969AFFA" w14:textId="77777777" w:rsidR="008B50DE" w:rsidRDefault="008B50DE" w:rsidP="000851CB">
      <w:pPr>
        <w:spacing w:after="0" w:line="240" w:lineRule="auto"/>
        <w:rPr>
          <w:rFonts w:ascii="Arial" w:hAnsi="Arial" w:cs="Arial"/>
          <w:sz w:val="20"/>
          <w:szCs w:val="20"/>
        </w:rPr>
      </w:pPr>
    </w:p>
    <w:p w14:paraId="3690CF21" w14:textId="77777777" w:rsidR="008B50DE" w:rsidRDefault="008B50DE" w:rsidP="000851CB">
      <w:pPr>
        <w:spacing w:after="0" w:line="240" w:lineRule="auto"/>
        <w:rPr>
          <w:rFonts w:ascii="Arial" w:hAnsi="Arial" w:cs="Arial"/>
          <w:sz w:val="20"/>
          <w:szCs w:val="20"/>
        </w:rPr>
      </w:pPr>
    </w:p>
    <w:p w14:paraId="6C66FF80" w14:textId="77777777" w:rsidR="008B50DE" w:rsidRDefault="008B50DE" w:rsidP="000851CB">
      <w:pPr>
        <w:spacing w:after="0" w:line="240" w:lineRule="auto"/>
        <w:rPr>
          <w:rFonts w:ascii="Arial" w:hAnsi="Arial" w:cs="Arial"/>
          <w:sz w:val="20"/>
          <w:szCs w:val="20"/>
        </w:rPr>
      </w:pPr>
    </w:p>
    <w:p w14:paraId="4664BB86" w14:textId="77777777" w:rsidR="008B50DE" w:rsidRDefault="008B50DE" w:rsidP="000851CB">
      <w:pPr>
        <w:spacing w:after="0" w:line="240" w:lineRule="auto"/>
        <w:rPr>
          <w:rFonts w:ascii="Arial" w:hAnsi="Arial" w:cs="Arial"/>
          <w:sz w:val="20"/>
          <w:szCs w:val="20"/>
        </w:rPr>
      </w:pPr>
    </w:p>
    <w:p w14:paraId="217ADE6C" w14:textId="77777777" w:rsidR="008B50DE" w:rsidRDefault="008B50DE" w:rsidP="000851CB">
      <w:pPr>
        <w:spacing w:after="0" w:line="240" w:lineRule="auto"/>
        <w:rPr>
          <w:rFonts w:ascii="Arial" w:hAnsi="Arial" w:cs="Arial"/>
          <w:sz w:val="20"/>
          <w:szCs w:val="20"/>
        </w:rPr>
      </w:pPr>
    </w:p>
    <w:p w14:paraId="01B38771" w14:textId="77777777" w:rsidR="008B50DE" w:rsidRDefault="008B50DE" w:rsidP="000851CB">
      <w:pPr>
        <w:spacing w:after="0" w:line="240" w:lineRule="auto"/>
        <w:rPr>
          <w:rFonts w:ascii="Arial" w:hAnsi="Arial" w:cs="Arial"/>
          <w:sz w:val="20"/>
          <w:szCs w:val="20"/>
        </w:rPr>
      </w:pPr>
    </w:p>
    <w:p w14:paraId="5F5FA1FC" w14:textId="77777777" w:rsidR="008B50DE" w:rsidRDefault="008B50DE" w:rsidP="000851CB">
      <w:pPr>
        <w:spacing w:after="0" w:line="240" w:lineRule="auto"/>
        <w:rPr>
          <w:rFonts w:ascii="Arial" w:hAnsi="Arial" w:cs="Arial"/>
          <w:sz w:val="20"/>
          <w:szCs w:val="20"/>
        </w:rPr>
      </w:pPr>
    </w:p>
    <w:p w14:paraId="72EC4032" w14:textId="77777777" w:rsidR="005E6B49" w:rsidRDefault="005E6B49" w:rsidP="000851CB">
      <w:pPr>
        <w:spacing w:after="0" w:line="240" w:lineRule="auto"/>
        <w:rPr>
          <w:rFonts w:ascii="Arial" w:hAnsi="Arial" w:cs="Arial"/>
          <w:sz w:val="20"/>
          <w:szCs w:val="20"/>
        </w:rPr>
      </w:pPr>
    </w:p>
    <w:p w14:paraId="6C67BB4B" w14:textId="77777777" w:rsidR="005E6B49" w:rsidRDefault="005E6B49" w:rsidP="000851CB">
      <w:pPr>
        <w:spacing w:after="0" w:line="240" w:lineRule="auto"/>
        <w:rPr>
          <w:rFonts w:ascii="Arial" w:hAnsi="Arial" w:cs="Arial"/>
          <w:sz w:val="20"/>
          <w:szCs w:val="20"/>
        </w:rPr>
      </w:pPr>
    </w:p>
    <w:p w14:paraId="62891345" w14:textId="77777777" w:rsidR="005E6B49" w:rsidRDefault="005E6B49" w:rsidP="000851CB">
      <w:pPr>
        <w:spacing w:after="0" w:line="240" w:lineRule="auto"/>
        <w:rPr>
          <w:rFonts w:ascii="Arial" w:hAnsi="Arial" w:cs="Arial"/>
          <w:sz w:val="20"/>
          <w:szCs w:val="20"/>
        </w:rPr>
      </w:pPr>
    </w:p>
    <w:p w14:paraId="3FB534FA" w14:textId="77777777" w:rsidR="005E6B49" w:rsidRDefault="005E6B49" w:rsidP="000851CB">
      <w:pPr>
        <w:spacing w:after="0" w:line="240" w:lineRule="auto"/>
        <w:rPr>
          <w:rFonts w:ascii="Arial" w:hAnsi="Arial" w:cs="Arial"/>
          <w:sz w:val="20"/>
          <w:szCs w:val="20"/>
        </w:rPr>
      </w:pPr>
    </w:p>
    <w:p w14:paraId="25BE3EC7" w14:textId="77777777" w:rsidR="005E6B49" w:rsidRDefault="005E6B49" w:rsidP="000851CB">
      <w:pPr>
        <w:spacing w:after="0" w:line="240" w:lineRule="auto"/>
        <w:rPr>
          <w:rFonts w:ascii="Arial" w:hAnsi="Arial" w:cs="Arial"/>
          <w:sz w:val="20"/>
          <w:szCs w:val="20"/>
        </w:rPr>
      </w:pPr>
    </w:p>
    <w:p w14:paraId="0E7B179C" w14:textId="77777777" w:rsidR="005E6B49" w:rsidRDefault="005E6B49" w:rsidP="000851CB">
      <w:pPr>
        <w:spacing w:after="0" w:line="240" w:lineRule="auto"/>
        <w:rPr>
          <w:rFonts w:ascii="Arial" w:hAnsi="Arial" w:cs="Arial"/>
          <w:sz w:val="20"/>
          <w:szCs w:val="20"/>
        </w:rPr>
      </w:pPr>
    </w:p>
    <w:p w14:paraId="094E2F43" w14:textId="77777777" w:rsidR="00643EAA" w:rsidRDefault="00643EAA" w:rsidP="000851CB">
      <w:pPr>
        <w:spacing w:after="0" w:line="240" w:lineRule="auto"/>
        <w:rPr>
          <w:rFonts w:ascii="Arial" w:hAnsi="Arial" w:cs="Arial"/>
          <w:sz w:val="20"/>
          <w:szCs w:val="20"/>
        </w:rPr>
      </w:pPr>
    </w:p>
    <w:p w14:paraId="56EA3D80" w14:textId="77777777" w:rsidR="00C55919" w:rsidRDefault="00C55919" w:rsidP="000851CB">
      <w:pPr>
        <w:spacing w:after="0" w:line="240" w:lineRule="auto"/>
        <w:rPr>
          <w:rFonts w:ascii="Arial" w:hAnsi="Arial" w:cs="Arial"/>
          <w:sz w:val="20"/>
          <w:szCs w:val="20"/>
        </w:rPr>
      </w:pPr>
    </w:p>
    <w:p w14:paraId="1777C20F" w14:textId="77777777" w:rsidR="00643EAA" w:rsidRDefault="00643EAA" w:rsidP="000851CB">
      <w:pPr>
        <w:spacing w:after="0" w:line="240" w:lineRule="auto"/>
        <w:rPr>
          <w:rFonts w:ascii="Arial" w:hAnsi="Arial" w:cs="Arial"/>
          <w:sz w:val="20"/>
          <w:szCs w:val="20"/>
        </w:rPr>
      </w:pPr>
    </w:p>
    <w:p w14:paraId="59C1B957" w14:textId="50C82D90" w:rsidR="00092A46" w:rsidRPr="00F11CA3" w:rsidRDefault="00092A46" w:rsidP="00954C07">
      <w:pPr>
        <w:spacing w:after="0" w:line="240" w:lineRule="auto"/>
        <w:jc w:val="both"/>
        <w:rPr>
          <w:rFonts w:ascii="Arial" w:hAnsi="Arial" w:cs="Arial"/>
          <w:b/>
          <w:sz w:val="20"/>
          <w:szCs w:val="20"/>
        </w:rPr>
      </w:pPr>
      <w:r w:rsidRPr="00F11CA3">
        <w:rPr>
          <w:rFonts w:ascii="Arial" w:hAnsi="Arial" w:cs="Arial"/>
          <w:b/>
          <w:sz w:val="20"/>
          <w:szCs w:val="20"/>
        </w:rPr>
        <w:t>III. OBRAZLOŽITEV</w:t>
      </w:r>
    </w:p>
    <w:p w14:paraId="77F0293A" w14:textId="77777777" w:rsidR="00092A46" w:rsidRPr="00F11CA3" w:rsidRDefault="00092A46" w:rsidP="00092A46">
      <w:pPr>
        <w:spacing w:after="0" w:line="240" w:lineRule="auto"/>
        <w:jc w:val="both"/>
        <w:rPr>
          <w:rFonts w:ascii="Arial" w:hAnsi="Arial" w:cs="Arial"/>
          <w:sz w:val="20"/>
          <w:szCs w:val="20"/>
        </w:rPr>
      </w:pPr>
    </w:p>
    <w:p w14:paraId="31F8B8FF" w14:textId="77777777" w:rsidR="00A224E7" w:rsidRPr="00A224E7" w:rsidRDefault="00A224E7" w:rsidP="00A224E7">
      <w:pPr>
        <w:spacing w:after="0" w:line="240" w:lineRule="auto"/>
        <w:rPr>
          <w:rFonts w:ascii="Arial" w:hAnsi="Arial" w:cs="Arial"/>
          <w:b/>
          <w:sz w:val="20"/>
          <w:szCs w:val="20"/>
        </w:rPr>
      </w:pPr>
      <w:r w:rsidRPr="00A224E7">
        <w:rPr>
          <w:rFonts w:ascii="Arial" w:hAnsi="Arial" w:cs="Arial"/>
          <w:b/>
          <w:sz w:val="20"/>
          <w:szCs w:val="20"/>
        </w:rPr>
        <w:t>K 1. členu (vsebina zakona)</w:t>
      </w:r>
    </w:p>
    <w:p w14:paraId="2DDDCF4D" w14:textId="77777777" w:rsidR="00A224E7" w:rsidRPr="00A224E7" w:rsidRDefault="00A224E7" w:rsidP="00A224E7">
      <w:pPr>
        <w:spacing w:after="0" w:line="240" w:lineRule="auto"/>
        <w:jc w:val="center"/>
        <w:rPr>
          <w:rFonts w:ascii="Arial" w:hAnsi="Arial" w:cs="Arial"/>
          <w:sz w:val="20"/>
          <w:szCs w:val="20"/>
        </w:rPr>
      </w:pPr>
    </w:p>
    <w:p w14:paraId="31668D72" w14:textId="14DFEC85"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Ta zakon opredeljuje aktivnosti, ki se izvajajo z namenom spodbujanja investicijske dejavnosti,  oblike spodbud za začetne investicije</w:t>
      </w:r>
      <w:r w:rsidR="003E3214">
        <w:rPr>
          <w:rFonts w:ascii="Arial" w:hAnsi="Arial" w:cs="Arial"/>
          <w:sz w:val="20"/>
          <w:szCs w:val="20"/>
        </w:rPr>
        <w:t xml:space="preserve"> ter</w:t>
      </w:r>
      <w:r w:rsidR="003E3214" w:rsidRPr="00A224E7">
        <w:rPr>
          <w:rFonts w:ascii="Arial" w:hAnsi="Arial" w:cs="Arial"/>
          <w:sz w:val="20"/>
          <w:szCs w:val="20"/>
        </w:rPr>
        <w:t xml:space="preserve"> </w:t>
      </w:r>
      <w:r w:rsidRPr="00A224E7">
        <w:rPr>
          <w:rFonts w:ascii="Arial" w:hAnsi="Arial" w:cs="Arial"/>
          <w:sz w:val="20"/>
          <w:szCs w:val="20"/>
        </w:rPr>
        <w:t>določa pod katerimi pogoji in po kakšnih merilih se dodelijo investicijske spodbude, ki so predmet tega zakona. Zakon nadalje določa, pod katerimi pogoji se investicija opredeli kot strateška</w:t>
      </w:r>
      <w:r w:rsidR="003E3214">
        <w:rPr>
          <w:rFonts w:ascii="Arial" w:hAnsi="Arial" w:cs="Arial"/>
          <w:sz w:val="20"/>
          <w:szCs w:val="20"/>
        </w:rPr>
        <w:t xml:space="preserve">. </w:t>
      </w:r>
    </w:p>
    <w:p w14:paraId="464D2B66" w14:textId="77777777" w:rsidR="00A224E7" w:rsidRPr="00A224E7" w:rsidRDefault="00A224E7" w:rsidP="00A224E7">
      <w:pPr>
        <w:spacing w:after="0" w:line="240" w:lineRule="auto"/>
        <w:jc w:val="both"/>
        <w:rPr>
          <w:rFonts w:ascii="Arial" w:hAnsi="Arial" w:cs="Arial"/>
          <w:sz w:val="20"/>
          <w:szCs w:val="20"/>
        </w:rPr>
      </w:pPr>
    </w:p>
    <w:p w14:paraId="1986D1DB"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Zakon opredeljuje, da se investicijske spodbude, ki so predmet tega zakona in imajo značaj državnih pomoči, dodeljujejo v skladu s predpisi, ki urejajo dodeljevanje regionalnih državnih pomoči. </w:t>
      </w:r>
    </w:p>
    <w:p w14:paraId="642D8451" w14:textId="77777777" w:rsidR="00A224E7" w:rsidRPr="00A224E7" w:rsidRDefault="00A224E7" w:rsidP="00A224E7">
      <w:pPr>
        <w:spacing w:after="0" w:line="240" w:lineRule="auto"/>
        <w:jc w:val="both"/>
        <w:rPr>
          <w:rFonts w:ascii="Arial" w:hAnsi="Arial" w:cs="Arial"/>
          <w:sz w:val="20"/>
          <w:szCs w:val="20"/>
        </w:rPr>
      </w:pPr>
    </w:p>
    <w:p w14:paraId="4139F563" w14:textId="77777777" w:rsidR="00A224E7" w:rsidRPr="00A224E7" w:rsidRDefault="00A224E7" w:rsidP="00A224E7">
      <w:pPr>
        <w:spacing w:after="0" w:line="240" w:lineRule="auto"/>
        <w:jc w:val="both"/>
        <w:rPr>
          <w:rFonts w:ascii="Arial" w:hAnsi="Arial" w:cs="Arial"/>
          <w:b/>
          <w:sz w:val="20"/>
          <w:szCs w:val="20"/>
        </w:rPr>
      </w:pPr>
      <w:r w:rsidRPr="00A224E7">
        <w:rPr>
          <w:rFonts w:ascii="Arial" w:hAnsi="Arial" w:cs="Arial"/>
          <w:b/>
          <w:sz w:val="20"/>
          <w:szCs w:val="20"/>
        </w:rPr>
        <w:t>K 2. členu (pomen izrazov)</w:t>
      </w:r>
    </w:p>
    <w:p w14:paraId="6787A843" w14:textId="77777777" w:rsidR="00A224E7" w:rsidRPr="00A224E7" w:rsidRDefault="00A224E7" w:rsidP="00A224E7">
      <w:pPr>
        <w:spacing w:after="0" w:line="240" w:lineRule="auto"/>
        <w:jc w:val="both"/>
        <w:rPr>
          <w:rFonts w:ascii="Arial" w:hAnsi="Arial" w:cs="Arial"/>
          <w:sz w:val="20"/>
          <w:szCs w:val="20"/>
        </w:rPr>
      </w:pPr>
    </w:p>
    <w:p w14:paraId="5A4EEF40"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tem členu so podrobneje definirani izrazi, ki jih uporabljamo v okviru politike spodbujanja investicij, njihova obrazložitev pa prispeva k večji preglednosti in enotnemu razumevanju vsebine zakona, in sicer da bi se izognili morebitnim napačnim tolmačenjem določenih izrazov. </w:t>
      </w:r>
    </w:p>
    <w:p w14:paraId="213D4D15" w14:textId="77777777" w:rsidR="00A224E7" w:rsidRPr="00A224E7" w:rsidRDefault="00A224E7" w:rsidP="00A224E7">
      <w:pPr>
        <w:spacing w:after="0" w:line="240" w:lineRule="auto"/>
        <w:jc w:val="both"/>
        <w:rPr>
          <w:rFonts w:ascii="Arial" w:hAnsi="Arial" w:cs="Arial"/>
          <w:sz w:val="20"/>
          <w:szCs w:val="20"/>
        </w:rPr>
      </w:pPr>
    </w:p>
    <w:p w14:paraId="47C2E882" w14:textId="77777777" w:rsidR="00A224E7" w:rsidRPr="00A224E7" w:rsidRDefault="00A224E7" w:rsidP="00A224E7">
      <w:pPr>
        <w:spacing w:after="0" w:line="240" w:lineRule="auto"/>
        <w:rPr>
          <w:rFonts w:ascii="Arial" w:hAnsi="Arial" w:cs="Arial"/>
          <w:b/>
          <w:sz w:val="20"/>
          <w:szCs w:val="20"/>
        </w:rPr>
      </w:pPr>
      <w:r w:rsidRPr="00A224E7">
        <w:rPr>
          <w:rFonts w:ascii="Arial" w:hAnsi="Arial" w:cs="Arial"/>
          <w:b/>
          <w:sz w:val="20"/>
          <w:szCs w:val="20"/>
        </w:rPr>
        <w:t>K 3. členu (cilj zakona)</w:t>
      </w:r>
    </w:p>
    <w:p w14:paraId="1B5EA0D1" w14:textId="77777777" w:rsidR="00A224E7" w:rsidRPr="00A224E7" w:rsidRDefault="00A224E7" w:rsidP="00A224E7">
      <w:pPr>
        <w:spacing w:after="0" w:line="240" w:lineRule="auto"/>
        <w:jc w:val="both"/>
        <w:rPr>
          <w:rFonts w:ascii="Arial" w:hAnsi="Arial" w:cs="Arial"/>
          <w:sz w:val="20"/>
          <w:szCs w:val="20"/>
        </w:rPr>
      </w:pPr>
    </w:p>
    <w:p w14:paraId="184C2062"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tem členu je opredeljen cilj spodbujanja investicijske dejavnosti v Sloveniji. </w:t>
      </w:r>
    </w:p>
    <w:p w14:paraId="3B831AC1" w14:textId="77777777" w:rsidR="00A224E7" w:rsidRPr="00A224E7" w:rsidRDefault="00A224E7" w:rsidP="00A224E7">
      <w:pPr>
        <w:spacing w:after="0" w:line="240" w:lineRule="auto"/>
        <w:jc w:val="both"/>
        <w:rPr>
          <w:rFonts w:ascii="Arial" w:hAnsi="Arial" w:cs="Arial"/>
          <w:sz w:val="20"/>
          <w:szCs w:val="20"/>
        </w:rPr>
      </w:pPr>
    </w:p>
    <w:p w14:paraId="2FA63F12"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Investicije nacionalni ekonomiji prinašajo številne ugodne spremljevalne učinke, saj pomenijo povečanje kapitala, ustvarjajo proizvodne zmogljivosti ter povečujejo število delovnih mest in možnost mobilizacije delovne sile. Investicije so dolgoročno predvsem dejavnik večanja produktivnosti in nosilec tehničnega napredka, s tem je primarna vloga investicij ustvarjanje gospodarske stabilnosti in rasti. </w:t>
      </w:r>
    </w:p>
    <w:p w14:paraId="17CE7107" w14:textId="77777777" w:rsidR="00A224E7" w:rsidRPr="00A224E7" w:rsidRDefault="00A224E7" w:rsidP="00A224E7">
      <w:pPr>
        <w:spacing w:after="0" w:line="240" w:lineRule="auto"/>
        <w:jc w:val="both"/>
        <w:rPr>
          <w:rFonts w:ascii="Arial" w:hAnsi="Arial" w:cs="Arial"/>
          <w:sz w:val="20"/>
          <w:szCs w:val="20"/>
        </w:rPr>
      </w:pPr>
    </w:p>
    <w:p w14:paraId="65D2EB10"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Za zagotovitev dolgoročne blaginje prebivalcev so potrebne investicije, ki bodo prispevale k prehodu v zeleno, z viri gospodarno in nizkoogljično krožno gospodarstvo. </w:t>
      </w:r>
    </w:p>
    <w:p w14:paraId="6790B6A0"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 </w:t>
      </w:r>
    </w:p>
    <w:p w14:paraId="35BB14F5"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Vlada Republike Slovenije bo v okviru tega zakona podpirala tista podjetja, ki bodo delovala v skladu s Smernicami OECD za večnacionalne družbe. </w:t>
      </w:r>
    </w:p>
    <w:p w14:paraId="651FC601" w14:textId="77777777" w:rsidR="00A224E7" w:rsidRPr="00A224E7" w:rsidRDefault="00A224E7" w:rsidP="00A224E7">
      <w:pPr>
        <w:spacing w:after="0" w:line="240" w:lineRule="auto"/>
        <w:rPr>
          <w:rFonts w:ascii="Arial" w:hAnsi="Arial" w:cs="Arial"/>
          <w:sz w:val="20"/>
          <w:szCs w:val="20"/>
        </w:rPr>
      </w:pPr>
    </w:p>
    <w:p w14:paraId="0EFC0DC0" w14:textId="77777777" w:rsidR="00A224E7" w:rsidRPr="00A224E7" w:rsidRDefault="00A224E7" w:rsidP="00A224E7">
      <w:pPr>
        <w:spacing w:after="0" w:line="240" w:lineRule="auto"/>
        <w:rPr>
          <w:rFonts w:ascii="Arial" w:hAnsi="Arial" w:cs="Arial"/>
          <w:b/>
          <w:sz w:val="20"/>
          <w:szCs w:val="20"/>
        </w:rPr>
      </w:pPr>
      <w:r w:rsidRPr="00A224E7">
        <w:rPr>
          <w:rFonts w:ascii="Arial" w:hAnsi="Arial" w:cs="Arial"/>
          <w:b/>
          <w:sz w:val="20"/>
          <w:szCs w:val="20"/>
        </w:rPr>
        <w:t>K 4. členu (nosilci spodbujanja investicij)</w:t>
      </w:r>
    </w:p>
    <w:p w14:paraId="76A83C1D" w14:textId="77777777" w:rsidR="00A224E7" w:rsidRPr="00A224E7" w:rsidRDefault="00A224E7" w:rsidP="00A224E7">
      <w:pPr>
        <w:spacing w:after="0" w:line="240" w:lineRule="auto"/>
        <w:rPr>
          <w:rFonts w:ascii="Arial" w:hAnsi="Arial" w:cs="Arial"/>
          <w:b/>
          <w:sz w:val="20"/>
          <w:szCs w:val="20"/>
        </w:rPr>
      </w:pPr>
    </w:p>
    <w:p w14:paraId="2F171BAC" w14:textId="4B91210E" w:rsidR="00A224E7" w:rsidRPr="00A224E7" w:rsidRDefault="00FC7A59" w:rsidP="00A224E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Člen</w:t>
      </w:r>
      <w:r w:rsidR="00A224E7" w:rsidRPr="00A224E7">
        <w:rPr>
          <w:rFonts w:ascii="Arial" w:eastAsia="Times New Roman" w:hAnsi="Arial" w:cs="Arial"/>
          <w:sz w:val="20"/>
          <w:szCs w:val="20"/>
          <w:lang w:eastAsia="sl-SI"/>
        </w:rPr>
        <w:t xml:space="preserve"> določa nosilce za izvajanje aktivnosti spodbujanja investicij glede na sposobnost institucije za učinkovito opravljanje dejavnosti in reference s področja spodbujanja investicij. Ministrstvo, pristojno za gospodarstvo, je nosilec kreiranja politike s področja spodbujanja investicij in internacionalizacije podjetij. Agencija, pristojna za spodbujanje investicij</w:t>
      </w:r>
      <w:r w:rsidR="003E3214">
        <w:rPr>
          <w:rFonts w:ascii="Arial" w:eastAsia="Times New Roman" w:hAnsi="Arial" w:cs="Arial"/>
          <w:sz w:val="20"/>
          <w:szCs w:val="20"/>
          <w:lang w:eastAsia="sl-SI"/>
        </w:rPr>
        <w:t>,</w:t>
      </w:r>
      <w:r w:rsidR="00A224E7" w:rsidRPr="00A224E7">
        <w:rPr>
          <w:rFonts w:ascii="Arial" w:eastAsia="Times New Roman" w:hAnsi="Arial" w:cs="Arial"/>
          <w:sz w:val="20"/>
          <w:szCs w:val="20"/>
          <w:lang w:eastAsia="sl-SI"/>
        </w:rPr>
        <w:t xml:space="preserve"> po tem zakonu je SPIRIT Slovenija, javna agencija na področju podjetništva, tujih investicij, internacionalizacije in tehnologije, ki se ji dodelijo pristojnosti spodbujanja investicij poleg tujih tudi za domače investitorje. V veljavni zakonodaji je javna agencija SPIRIT pristojna le za spodbujanje tujih investicij. </w:t>
      </w:r>
    </w:p>
    <w:p w14:paraId="248D6822" w14:textId="77777777" w:rsidR="00A224E7" w:rsidRPr="00A224E7" w:rsidRDefault="00A224E7" w:rsidP="00A224E7">
      <w:pPr>
        <w:spacing w:after="0" w:line="240" w:lineRule="auto"/>
        <w:jc w:val="both"/>
        <w:rPr>
          <w:rFonts w:ascii="Arial" w:eastAsia="Times New Roman" w:hAnsi="Arial" w:cs="Arial"/>
          <w:sz w:val="20"/>
          <w:szCs w:val="20"/>
          <w:lang w:eastAsia="sl-SI"/>
        </w:rPr>
      </w:pPr>
    </w:p>
    <w:p w14:paraId="5FE0A13D" w14:textId="77777777" w:rsidR="00A224E7" w:rsidRPr="00A224E7" w:rsidRDefault="00A224E7" w:rsidP="00A224E7">
      <w:pPr>
        <w:spacing w:after="0" w:line="240" w:lineRule="auto"/>
        <w:jc w:val="both"/>
        <w:rPr>
          <w:rFonts w:ascii="Arial" w:eastAsia="Times New Roman" w:hAnsi="Arial" w:cs="Arial"/>
          <w:sz w:val="20"/>
          <w:szCs w:val="20"/>
          <w:lang w:eastAsia="sl-SI"/>
        </w:rPr>
      </w:pPr>
      <w:r w:rsidRPr="00A224E7">
        <w:rPr>
          <w:rFonts w:ascii="Arial" w:eastAsia="Times New Roman" w:hAnsi="Arial" w:cs="Arial"/>
          <w:sz w:val="20"/>
          <w:szCs w:val="20"/>
          <w:lang w:eastAsia="sl-SI"/>
        </w:rPr>
        <w:t xml:space="preserve">Javna agencija SPIRIT izvaja aktivnosti spodbujanja investicij in internacionalizacije v skladu s politiko in usmeritvami ministrstva, pristojnega za gospodarstvo, na podlagi Programa spodbujanja internacionalizacije 2015-2020, akcijskih načrtov in drugih programskih dokumentov.   </w:t>
      </w:r>
    </w:p>
    <w:p w14:paraId="4796868A" w14:textId="77777777" w:rsidR="00A224E7" w:rsidRPr="00A224E7" w:rsidRDefault="00A224E7" w:rsidP="00A224E7">
      <w:pPr>
        <w:spacing w:after="0" w:line="240" w:lineRule="auto"/>
        <w:jc w:val="both"/>
        <w:rPr>
          <w:rFonts w:ascii="Arial" w:eastAsia="Times New Roman" w:hAnsi="Arial" w:cs="Arial"/>
          <w:sz w:val="20"/>
          <w:szCs w:val="20"/>
          <w:lang w:eastAsia="sl-SI"/>
        </w:rPr>
      </w:pPr>
    </w:p>
    <w:p w14:paraId="74B42CC1" w14:textId="77777777" w:rsidR="00A224E7" w:rsidRPr="00A224E7" w:rsidRDefault="00A224E7" w:rsidP="00A224E7">
      <w:pPr>
        <w:spacing w:after="0" w:line="240" w:lineRule="auto"/>
        <w:jc w:val="both"/>
        <w:rPr>
          <w:rFonts w:ascii="Arial" w:eastAsia="Times New Roman" w:hAnsi="Arial" w:cs="Arial"/>
          <w:b/>
          <w:sz w:val="20"/>
          <w:szCs w:val="20"/>
          <w:lang w:eastAsia="sl-SI"/>
        </w:rPr>
      </w:pPr>
      <w:r w:rsidRPr="00A224E7">
        <w:rPr>
          <w:rFonts w:ascii="Arial" w:eastAsia="Times New Roman" w:hAnsi="Arial" w:cs="Arial"/>
          <w:b/>
          <w:sz w:val="20"/>
          <w:szCs w:val="20"/>
          <w:lang w:eastAsia="sl-SI"/>
        </w:rPr>
        <w:t>K 5. členu (aktivnosti spodbujanja investicij)</w:t>
      </w:r>
    </w:p>
    <w:p w14:paraId="3F25D309" w14:textId="77777777" w:rsidR="00A224E7" w:rsidRPr="00A224E7" w:rsidRDefault="00A224E7" w:rsidP="00A224E7">
      <w:pPr>
        <w:spacing w:after="0" w:line="240" w:lineRule="auto"/>
        <w:jc w:val="both"/>
        <w:rPr>
          <w:rFonts w:ascii="Arial" w:eastAsia="Times New Roman" w:hAnsi="Arial" w:cs="Arial"/>
          <w:b/>
          <w:sz w:val="20"/>
          <w:szCs w:val="20"/>
          <w:lang w:eastAsia="sl-SI"/>
        </w:rPr>
      </w:pPr>
    </w:p>
    <w:p w14:paraId="291DE1E7"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Za politiko spodbujanja investicij je pomembno kontinuirano izvajanje aktivnosti za spodbujanje investicij. Številne aktivnosti javna agencija SPIRIT že izvaja, vendar so v skladu z Zakonom o spodbujanju tujih neposrednih investicij in internacionalizacije podjetij namenjene privabljanju in spodbujanju tujih investicij. Ta zakon predvideva iste aktivnosti tudi za domače investitorje. </w:t>
      </w:r>
    </w:p>
    <w:p w14:paraId="7A702864"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3BCA7D7D"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Dodeljevanje spodbud je pomemben instrument za privabljanje investicij. Finančne spodbude se uporabljajo predvsem kot kompenzacija za šibkejše dele investicijske klime oziroma za preusmeritev investicij v gospodarsko manj razvita območja in za privabljanje investicij z višjo dodano vrednostjo.  </w:t>
      </w:r>
    </w:p>
    <w:p w14:paraId="623CF34F"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 </w:t>
      </w:r>
    </w:p>
    <w:p w14:paraId="574F01CD"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lastRenderedPageBreak/>
        <w:t xml:space="preserve">Zagotavljanje kakovostnih informacijskih, svetovalnih in drugih storitev za investitorje se lahko izvaja tako osebno kot tudi prek spleta. </w:t>
      </w:r>
    </w:p>
    <w:p w14:paraId="0D050917"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153A7540"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Tržnokomunikacijske aktivnosti zajemajo promocijo poslovnega in investicijskega okolja Slovenije, izvajanje sektorskih investicijskih seminarjev in konferenc, predstavitve na specializiranih sejmih doma in v tujini, neposredno trženje oziroma identificiranje potencialnih novih investitorjev ... </w:t>
      </w:r>
    </w:p>
    <w:p w14:paraId="7EB0CD12"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5FB82DEA"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Organiziranje obiskov posameznih investitorjev in delegacij ter organiziranje dogodkov, ki prispevajo h krepitvi Slovenije kot lokacije za investicije, sta pomembna z vidika odločanja investitorjev o uvrstitvi Slovenije v ožji nabor lokacij za potencialno investicijo. </w:t>
      </w:r>
    </w:p>
    <w:p w14:paraId="37C645F2"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4C7629E2"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Projektno vodenje investicijskih projektov obsega obveščanje o različnih segmentih investicijskega okolja, iskanje primernih lokacij in organizacijo ogledov lokacij, obveščanje o možnostih pridobivanja finančnih sredstev, pripravo ponudbe po meri, vključevanje lokalnih skupnosti in regionalnih podpornih točk, usmerjanje na zunanje svetovalce, specializirane službe in druge pristojne organe ter aktivnosti follow-up. </w:t>
      </w:r>
    </w:p>
    <w:p w14:paraId="6C319C30"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4641DC84"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Sodelovanje z že obstoječimi investitorji v Sloveniji je pomembno z vidika spodbujanja njihove rasti, krepitve položaja v sistemu lastnika, reinvestiranja podjetij in povečanja oziroma ohranitve delovnih mest. </w:t>
      </w:r>
    </w:p>
    <w:p w14:paraId="67B59030"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3B697248"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Analiziranje konkurenčnega položaja Slovenije z vidika investiranja in predlaganje ukrepov za izboljšanje omogočata podajanje priporočil za nadaljnje ukrepe izboljšanja poslovnega okolja v primerjavi s konkurenčnimi državami ter prepoznavanje prednosti, ki jih lahko promoviramo z vidika privabljanja novih investicij. </w:t>
      </w:r>
    </w:p>
    <w:p w14:paraId="5751FCC3"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7F5A9F0D"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Po potrebi se izvajajo dodatne aktivnosti za spodbujanje investicij.  </w:t>
      </w:r>
    </w:p>
    <w:p w14:paraId="5294AA3C"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2C53AB05" w14:textId="77777777" w:rsidR="00A224E7" w:rsidRPr="00A224E7" w:rsidRDefault="00A224E7" w:rsidP="00A224E7">
      <w:pPr>
        <w:autoSpaceDE w:val="0"/>
        <w:autoSpaceDN w:val="0"/>
        <w:adjustRightInd w:val="0"/>
        <w:spacing w:after="0" w:line="240" w:lineRule="auto"/>
        <w:rPr>
          <w:rFonts w:ascii="Arial" w:hAnsi="Arial" w:cs="Arial"/>
          <w:b/>
          <w:sz w:val="20"/>
          <w:szCs w:val="20"/>
        </w:rPr>
      </w:pPr>
      <w:r w:rsidRPr="00A224E7">
        <w:rPr>
          <w:rFonts w:ascii="Arial" w:hAnsi="Arial" w:cs="Arial"/>
          <w:b/>
          <w:sz w:val="20"/>
          <w:szCs w:val="20"/>
        </w:rPr>
        <w:t>K 6. členu (program spodbujanja investicij)</w:t>
      </w:r>
    </w:p>
    <w:p w14:paraId="20D4B5E3"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1B527B7E"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r w:rsidRPr="00A224E7">
        <w:rPr>
          <w:rFonts w:ascii="Arial" w:hAnsi="Arial" w:cs="Arial"/>
          <w:sz w:val="20"/>
          <w:szCs w:val="20"/>
        </w:rPr>
        <w:t xml:space="preserve">Petletni drsni program, ki ga pripravi ministrstvo, pristojno za gospodarstvo, z upoštevanjem vsakokratnih notranjih in zunanjih ekonomsko-političnih okoliščin določi srednjeročne usmeritve in cilje Slovenije na področju spodbujanja investicij. Ministrstvo predloži program vladi v potrditev. Program vlada upošteva kot del razvojnih politik in ga vgradi v procese gospodarskega načrtovanja. Da bi zagotovili merljivost uresničevanja ciljev v programu, mora predvideti tudi kazalnike za spremljanje učinkovitosti. Drsni program se mora letno novelirati in potrjevati na Vladi Republike Slovenije. </w:t>
      </w:r>
    </w:p>
    <w:p w14:paraId="465842D3" w14:textId="77777777" w:rsidR="00A224E7" w:rsidRPr="00A224E7" w:rsidRDefault="00A224E7" w:rsidP="00A224E7">
      <w:pPr>
        <w:autoSpaceDE w:val="0"/>
        <w:autoSpaceDN w:val="0"/>
        <w:adjustRightInd w:val="0"/>
        <w:spacing w:after="0" w:line="240" w:lineRule="auto"/>
        <w:jc w:val="both"/>
        <w:rPr>
          <w:rFonts w:ascii="Arial" w:hAnsi="Arial" w:cs="Arial"/>
          <w:sz w:val="20"/>
          <w:szCs w:val="20"/>
        </w:rPr>
      </w:pPr>
    </w:p>
    <w:p w14:paraId="43087F61" w14:textId="77777777" w:rsidR="00A224E7" w:rsidRPr="00A224E7" w:rsidRDefault="00A224E7" w:rsidP="00A224E7">
      <w:pPr>
        <w:autoSpaceDE w:val="0"/>
        <w:autoSpaceDN w:val="0"/>
        <w:adjustRightInd w:val="0"/>
        <w:spacing w:after="0" w:line="240" w:lineRule="auto"/>
        <w:jc w:val="both"/>
        <w:rPr>
          <w:rFonts w:ascii="Arial" w:hAnsi="Arial" w:cs="Arial"/>
          <w:b/>
          <w:sz w:val="20"/>
          <w:szCs w:val="20"/>
        </w:rPr>
      </w:pPr>
      <w:r w:rsidRPr="00A224E7">
        <w:rPr>
          <w:rFonts w:ascii="Arial" w:hAnsi="Arial" w:cs="Arial"/>
          <w:b/>
          <w:sz w:val="20"/>
          <w:szCs w:val="20"/>
        </w:rPr>
        <w:t>K 7. členu (investicijske spodbude)</w:t>
      </w:r>
    </w:p>
    <w:p w14:paraId="380B8734" w14:textId="77777777" w:rsidR="00A224E7" w:rsidRPr="00A224E7" w:rsidRDefault="00A224E7" w:rsidP="00A224E7">
      <w:pPr>
        <w:spacing w:after="0" w:line="240" w:lineRule="auto"/>
        <w:jc w:val="center"/>
        <w:rPr>
          <w:rFonts w:ascii="Arial" w:hAnsi="Arial" w:cs="Arial"/>
          <w:b/>
          <w:sz w:val="20"/>
          <w:szCs w:val="20"/>
        </w:rPr>
      </w:pPr>
    </w:p>
    <w:p w14:paraId="2D4E9D00"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Zakon uvaja nove oblike spodbud tako za domače kot tuje investitorje. </w:t>
      </w:r>
    </w:p>
    <w:p w14:paraId="3BE9CAF0" w14:textId="77777777" w:rsidR="00A224E7" w:rsidRPr="00A224E7" w:rsidRDefault="00A224E7" w:rsidP="00A224E7">
      <w:pPr>
        <w:spacing w:after="0" w:line="240" w:lineRule="auto"/>
        <w:ind w:left="720"/>
        <w:jc w:val="both"/>
        <w:rPr>
          <w:rFonts w:ascii="Arial" w:hAnsi="Arial" w:cs="Arial"/>
          <w:sz w:val="20"/>
          <w:szCs w:val="20"/>
        </w:rPr>
      </w:pPr>
    </w:p>
    <w:p w14:paraId="131B2D09"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prvem odstavku so navedene spodbude, ki so predmet tega zakona in se dodeljujejo v skladu s postopki, določenimi v tem zakonu. Spodbude se v svetu še vedno uporabljajo kot instrument za privabljanje investicij, saj v povezavi s cilji trajnostnega razvoja lahko povečajo njihovo učinkovitost. Uporabljajo se predvsem za stimuliranje investicij v specifične sektorje, aktivnosti ali kot nadomestilo za pomanjkljivosti posameznih regij za doseganje skladnega regionalnega razvoja. </w:t>
      </w:r>
    </w:p>
    <w:p w14:paraId="149B6F90" w14:textId="77777777" w:rsidR="00A224E7" w:rsidRPr="00A224E7" w:rsidRDefault="00A224E7" w:rsidP="00A224E7">
      <w:pPr>
        <w:spacing w:after="0" w:line="240" w:lineRule="auto"/>
        <w:jc w:val="both"/>
        <w:rPr>
          <w:rFonts w:ascii="Arial" w:hAnsi="Arial" w:cs="Arial"/>
          <w:sz w:val="20"/>
          <w:szCs w:val="20"/>
        </w:rPr>
      </w:pPr>
    </w:p>
    <w:p w14:paraId="2A13B11E"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Z novimi spodbudami in aktivnostmi po tem zakonu ter s spodbudami in olajšavami za investiranje na podlagi že veljavne zakonodaje je investitorjem na voljo primeren nabor različnih investicijskih spodbud, ki je primerljiv z državami v naši okolici oziroma konkurenčnimi državami. </w:t>
      </w:r>
    </w:p>
    <w:p w14:paraId="507EA284" w14:textId="77777777" w:rsidR="00A224E7" w:rsidRPr="00A224E7" w:rsidRDefault="00A224E7" w:rsidP="00A224E7">
      <w:pPr>
        <w:spacing w:after="0" w:line="240" w:lineRule="auto"/>
        <w:jc w:val="both"/>
        <w:rPr>
          <w:rFonts w:ascii="Arial" w:hAnsi="Arial" w:cs="Arial"/>
          <w:sz w:val="20"/>
          <w:szCs w:val="20"/>
        </w:rPr>
      </w:pPr>
    </w:p>
    <w:p w14:paraId="252D7AE5"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Spodbude v obliki nepovratnih sredstev, povratnih sredstev, subvencioniranih obrestnih mer in garancij, nakupa nepremičnin po cenah, ki so nižje od tržnih, in ugotavljanju izpolnjevanja pogojev za strateško investicijo so namenjene investitorjem, ki investirajo na območju Republike Slovenije. </w:t>
      </w:r>
    </w:p>
    <w:p w14:paraId="5CD06DF8" w14:textId="77777777" w:rsidR="00A224E7" w:rsidRPr="00A224E7" w:rsidRDefault="00A224E7" w:rsidP="00A224E7">
      <w:pPr>
        <w:spacing w:after="0" w:line="240" w:lineRule="auto"/>
        <w:jc w:val="both"/>
        <w:rPr>
          <w:rFonts w:ascii="Arial" w:hAnsi="Arial" w:cs="Arial"/>
          <w:sz w:val="20"/>
          <w:szCs w:val="20"/>
        </w:rPr>
      </w:pPr>
    </w:p>
    <w:p w14:paraId="4317A793"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lastRenderedPageBreak/>
        <w:t xml:space="preserve">V drugem odstavku je navedeno, iz katerih virov se zagotavljajo sredstva za dodelitev spodbud. </w:t>
      </w:r>
    </w:p>
    <w:p w14:paraId="7D847C21" w14:textId="77777777" w:rsidR="00A224E7" w:rsidRPr="00A224E7" w:rsidRDefault="00A224E7" w:rsidP="00A224E7">
      <w:pPr>
        <w:spacing w:after="0" w:line="240" w:lineRule="auto"/>
        <w:jc w:val="both"/>
        <w:rPr>
          <w:rFonts w:ascii="Arial" w:hAnsi="Arial" w:cs="Arial"/>
          <w:sz w:val="20"/>
          <w:szCs w:val="20"/>
        </w:rPr>
      </w:pPr>
    </w:p>
    <w:p w14:paraId="5E9AF400" w14:textId="77777777" w:rsidR="00A224E7" w:rsidRPr="00A224E7" w:rsidRDefault="00A224E7" w:rsidP="00A224E7">
      <w:pPr>
        <w:spacing w:after="0" w:line="240" w:lineRule="auto"/>
        <w:rPr>
          <w:rFonts w:ascii="Arial" w:hAnsi="Arial" w:cs="Arial"/>
          <w:b/>
          <w:sz w:val="20"/>
          <w:szCs w:val="20"/>
        </w:rPr>
      </w:pPr>
      <w:r w:rsidRPr="00A224E7">
        <w:rPr>
          <w:rFonts w:ascii="Arial" w:hAnsi="Arial" w:cs="Arial"/>
          <w:b/>
          <w:sz w:val="20"/>
          <w:szCs w:val="20"/>
        </w:rPr>
        <w:t>K 8. členu (dodelitev nepovratnih sredstev na podlagi javnega razpisa)</w:t>
      </w:r>
    </w:p>
    <w:p w14:paraId="798F8122" w14:textId="77777777" w:rsidR="00A224E7" w:rsidRPr="00A224E7" w:rsidRDefault="00A224E7" w:rsidP="00A224E7">
      <w:pPr>
        <w:overflowPunct w:val="0"/>
        <w:autoSpaceDE w:val="0"/>
        <w:autoSpaceDN w:val="0"/>
        <w:adjustRightInd w:val="0"/>
        <w:spacing w:before="240" w:after="0" w:line="240" w:lineRule="auto"/>
        <w:jc w:val="both"/>
        <w:rPr>
          <w:rFonts w:ascii="Arial" w:hAnsi="Arial" w:cs="Arial"/>
          <w:sz w:val="20"/>
          <w:szCs w:val="20"/>
        </w:rPr>
      </w:pPr>
      <w:r w:rsidRPr="00A224E7">
        <w:rPr>
          <w:rFonts w:ascii="Arial" w:hAnsi="Arial" w:cs="Arial"/>
          <w:sz w:val="20"/>
          <w:szCs w:val="20"/>
        </w:rPr>
        <w:t xml:space="preserve">Prvi odstavek daje možnost za dodeljevanje nepovratnih sredstev na podlagi javnega razpisa javni agenciji SPIRIT. </w:t>
      </w:r>
    </w:p>
    <w:p w14:paraId="1159ED17" w14:textId="77777777" w:rsidR="00A224E7" w:rsidRPr="00A224E7" w:rsidRDefault="00A224E7" w:rsidP="00A224E7">
      <w:pPr>
        <w:overflowPunct w:val="0"/>
        <w:autoSpaceDE w:val="0"/>
        <w:autoSpaceDN w:val="0"/>
        <w:adjustRightInd w:val="0"/>
        <w:spacing w:before="240" w:after="0" w:line="240" w:lineRule="auto"/>
        <w:jc w:val="both"/>
        <w:rPr>
          <w:rFonts w:ascii="Arial" w:hAnsi="Arial" w:cs="Arial"/>
          <w:sz w:val="20"/>
          <w:szCs w:val="20"/>
        </w:rPr>
      </w:pPr>
      <w:r w:rsidRPr="00A224E7">
        <w:rPr>
          <w:rFonts w:ascii="Arial" w:hAnsi="Arial" w:cs="Arial"/>
          <w:sz w:val="20"/>
          <w:szCs w:val="20"/>
        </w:rPr>
        <w:t>Drugi odstavek določa minimalne pogoje, ki jih mora investicija izpolnjevati za dodelitev spodbude.</w:t>
      </w:r>
      <w:r w:rsidRPr="00A224E7">
        <w:rPr>
          <w:rFonts w:ascii="Arial" w:eastAsia="Times New Roman" w:hAnsi="Arial" w:cs="Arial"/>
          <w:sz w:val="20"/>
          <w:szCs w:val="20"/>
          <w:lang w:val="x-none" w:eastAsia="x-none"/>
        </w:rPr>
        <w:t xml:space="preserve"> Poudarek je na minimalni višini investiranih sredstev, številu ustvarjenih in ohranjenih delovnih mest ter na dejavnostih, ki imajo višjo dodano vrednost</w:t>
      </w:r>
      <w:r w:rsidRPr="00A224E7">
        <w:rPr>
          <w:rFonts w:ascii="Arial" w:eastAsia="Times New Roman" w:hAnsi="Arial" w:cs="Arial"/>
          <w:sz w:val="20"/>
          <w:szCs w:val="20"/>
          <w:lang w:eastAsia="x-none"/>
        </w:rPr>
        <w:t>.</w:t>
      </w:r>
      <w:r w:rsidRPr="00A224E7">
        <w:rPr>
          <w:rFonts w:ascii="Arial" w:eastAsia="Times New Roman" w:hAnsi="Arial" w:cs="Arial"/>
          <w:sz w:val="20"/>
          <w:szCs w:val="20"/>
          <w:lang w:val="x-none" w:eastAsia="x-none"/>
        </w:rPr>
        <w:t xml:space="preserve"> Pogoji za dodelitev finančnih spodbud pa so postavljeni glede na pretekle izkušnje pri dodeljevanju </w:t>
      </w:r>
      <w:r w:rsidRPr="00A224E7">
        <w:rPr>
          <w:rFonts w:ascii="Arial" w:eastAsia="Times New Roman" w:hAnsi="Arial" w:cs="Arial"/>
          <w:sz w:val="20"/>
          <w:szCs w:val="20"/>
          <w:lang w:eastAsia="x-none"/>
        </w:rPr>
        <w:t xml:space="preserve">spodbud za tuje neposredne investicije. </w:t>
      </w:r>
    </w:p>
    <w:p w14:paraId="41E94906" w14:textId="77777777" w:rsidR="00A224E7" w:rsidRPr="00A224E7" w:rsidRDefault="00A224E7" w:rsidP="00A224E7">
      <w:pPr>
        <w:spacing w:after="0" w:line="240" w:lineRule="auto"/>
        <w:jc w:val="both"/>
        <w:rPr>
          <w:rFonts w:ascii="Arial" w:hAnsi="Arial" w:cs="Arial"/>
          <w:sz w:val="20"/>
          <w:szCs w:val="20"/>
        </w:rPr>
      </w:pPr>
    </w:p>
    <w:p w14:paraId="5EEB7956" w14:textId="5B1FE34E"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w:t>
      </w:r>
      <w:r w:rsidR="00E51EB8">
        <w:rPr>
          <w:rFonts w:ascii="Arial" w:hAnsi="Arial" w:cs="Arial"/>
          <w:sz w:val="20"/>
          <w:szCs w:val="20"/>
        </w:rPr>
        <w:t>tretjem</w:t>
      </w:r>
      <w:r w:rsidRPr="00A224E7">
        <w:rPr>
          <w:rFonts w:ascii="Arial" w:hAnsi="Arial" w:cs="Arial"/>
          <w:sz w:val="20"/>
          <w:szCs w:val="20"/>
        </w:rPr>
        <w:t xml:space="preserve"> odstavku je opredeljen možen začetek del na investicijskem projektu v skladu z opredelitvijo spodbujevalnega učinka, kot to izhaja iz pravil dodeljevanja regionalnih državnih pomoči v skladu z Uredbo 651/2014/EU in Uredbo 2017/1084/EU.</w:t>
      </w:r>
    </w:p>
    <w:p w14:paraId="0A9AB7C8" w14:textId="77777777" w:rsidR="00A224E7" w:rsidRPr="00A224E7" w:rsidRDefault="00A224E7" w:rsidP="00A224E7">
      <w:pPr>
        <w:spacing w:after="0" w:line="240" w:lineRule="auto"/>
        <w:jc w:val="both"/>
        <w:rPr>
          <w:rFonts w:ascii="Arial" w:hAnsi="Arial" w:cs="Arial"/>
          <w:sz w:val="20"/>
          <w:szCs w:val="20"/>
        </w:rPr>
      </w:pPr>
    </w:p>
    <w:p w14:paraId="6C891778" w14:textId="373FBE94"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w:t>
      </w:r>
      <w:r w:rsidR="00E51EB8">
        <w:rPr>
          <w:rFonts w:ascii="Arial" w:hAnsi="Arial" w:cs="Arial"/>
          <w:sz w:val="20"/>
          <w:szCs w:val="20"/>
        </w:rPr>
        <w:t>četrtem</w:t>
      </w:r>
      <w:r w:rsidRPr="00A224E7">
        <w:rPr>
          <w:rFonts w:ascii="Arial" w:hAnsi="Arial" w:cs="Arial"/>
          <w:sz w:val="20"/>
          <w:szCs w:val="20"/>
        </w:rPr>
        <w:t xml:space="preserve"> odstavku zakon navaja, da bo v</w:t>
      </w:r>
      <w:r w:rsidRPr="00A224E7">
        <w:rPr>
          <w:rFonts w:ascii="Arial" w:eastAsia="Times New Roman" w:hAnsi="Arial" w:cs="Arial"/>
          <w:color w:val="000000"/>
          <w:sz w:val="20"/>
          <w:szCs w:val="20"/>
          <w:shd w:val="clear" w:color="auto" w:fill="FFFFFF"/>
        </w:rPr>
        <w:t xml:space="preserve">lada z uredbo na predlog ministra, pristojnega za gospodarstvo, podrobneje določila način ugotavljanja izpolnjevanja pogojev za uveljavljanje </w:t>
      </w:r>
      <w:r w:rsidRPr="00A224E7">
        <w:rPr>
          <w:rFonts w:ascii="Arial" w:hAnsi="Arial" w:cs="Arial"/>
          <w:sz w:val="20"/>
          <w:szCs w:val="20"/>
        </w:rPr>
        <w:t xml:space="preserve">spodbud iz 7. člena tega zakona. </w:t>
      </w:r>
    </w:p>
    <w:p w14:paraId="6256500D" w14:textId="77777777" w:rsidR="00A224E7" w:rsidRPr="00A224E7" w:rsidRDefault="00A224E7" w:rsidP="00A224E7">
      <w:pPr>
        <w:overflowPunct w:val="0"/>
        <w:autoSpaceDE w:val="0"/>
        <w:autoSpaceDN w:val="0"/>
        <w:adjustRightInd w:val="0"/>
        <w:spacing w:before="240" w:after="0" w:line="240" w:lineRule="auto"/>
        <w:jc w:val="both"/>
        <w:rPr>
          <w:rFonts w:ascii="Arial" w:hAnsi="Arial" w:cs="Arial"/>
          <w:b/>
          <w:sz w:val="20"/>
          <w:szCs w:val="20"/>
        </w:rPr>
      </w:pPr>
      <w:r w:rsidRPr="00A224E7">
        <w:rPr>
          <w:rFonts w:ascii="Arial" w:hAnsi="Arial" w:cs="Arial"/>
          <w:b/>
          <w:sz w:val="20"/>
          <w:szCs w:val="20"/>
        </w:rPr>
        <w:t>K 9. členu (posebni postopek za dodelitev nepovratnih sredstev)</w:t>
      </w:r>
    </w:p>
    <w:p w14:paraId="2449ED7F" w14:textId="576E03BD" w:rsidR="00A224E7" w:rsidRPr="00A224E7" w:rsidRDefault="00A224E7" w:rsidP="00A224E7">
      <w:pPr>
        <w:overflowPunct w:val="0"/>
        <w:autoSpaceDE w:val="0"/>
        <w:autoSpaceDN w:val="0"/>
        <w:adjustRightInd w:val="0"/>
        <w:spacing w:before="240" w:after="0" w:line="240" w:lineRule="auto"/>
        <w:jc w:val="both"/>
        <w:rPr>
          <w:rFonts w:ascii="Arial" w:hAnsi="Arial" w:cs="Arial"/>
          <w:sz w:val="20"/>
          <w:szCs w:val="20"/>
        </w:rPr>
      </w:pPr>
      <w:r w:rsidRPr="00A224E7">
        <w:rPr>
          <w:rFonts w:ascii="Arial" w:hAnsi="Arial" w:cs="Arial"/>
          <w:sz w:val="20"/>
          <w:szCs w:val="20"/>
        </w:rPr>
        <w:t xml:space="preserve">Prvi odstavek tega člena določa, da se lahko nepovratna sredstva dodelijo tudi na  podlagi posamične vloge brez javnega razpisa na podlagi sklepa vlade. To omogoča 106.j člen Zakona o javnih financah, ki dopušča, da se sredstva lahko dodelijo na podlagi neposredne pogodbe, če je postopek za dodelitev sredstev določen v posebnem zakonu. </w:t>
      </w:r>
    </w:p>
    <w:p w14:paraId="4328F4C2" w14:textId="77777777" w:rsidR="00A224E7" w:rsidRPr="00A224E7" w:rsidRDefault="00A224E7" w:rsidP="00A224E7">
      <w:pPr>
        <w:spacing w:after="0" w:line="240" w:lineRule="auto"/>
        <w:rPr>
          <w:rFonts w:ascii="Arial" w:hAnsi="Arial" w:cs="Arial"/>
          <w:b/>
          <w:sz w:val="20"/>
          <w:szCs w:val="20"/>
        </w:rPr>
      </w:pPr>
    </w:p>
    <w:p w14:paraId="1542853B"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Ker so proračunska sredstva za neposredne finančne spodbude omejena, je smiselno, da se dodeljujejo le za tiste začetne investicije, ki znatno prispevajo k razvoju slovenskega gospodarstva. Zakon v tem členu opredeljuje pogoje, ki jih mora investicija izpolnjevati za dodelitev spodbude. Poudarek je na minimalni višini investiranih sredstev, številu ustvarjenih in ohranjenih delovnih mest ter na dejavnostih, ki imajo višjo dodano vrednost. Pogoji za dodelitev finančnih spodbud so postavljeni glede na pretekle izkušnje pri dodeljevanju spodbud za tuje neposredne investicije in glede na pogoje, ki jih imajo za dodelitev spodbud postavljene konkurenčne države.</w:t>
      </w:r>
    </w:p>
    <w:p w14:paraId="33FDD83D" w14:textId="77777777" w:rsidR="00A224E7" w:rsidRPr="00A224E7" w:rsidRDefault="00A224E7" w:rsidP="00A224E7">
      <w:pPr>
        <w:spacing w:after="0" w:line="240" w:lineRule="auto"/>
        <w:jc w:val="both"/>
        <w:rPr>
          <w:rFonts w:ascii="Arial" w:hAnsi="Arial" w:cs="Arial"/>
          <w:sz w:val="20"/>
          <w:szCs w:val="20"/>
        </w:rPr>
      </w:pPr>
    </w:p>
    <w:p w14:paraId="2C5D71A8"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V primerjavi z dosedanjim načinom dodeljevanja finančnih spodbud je več poudarka na spodbujanju investicij, ki prinašajo visokokvalificirana delovna mesta, ter dejavnosti, ki imajo višjo dodano vrednost (spodbude bodo lahko prejela le podjetja, ki bodo ne samo izpolnila pogoj glede višine investicije in števila delovnih mest, temveč bo moralo biti določeno število delovnih mest visokokvalificiranih, poleg tega pa bo morala biti dodana vrednost na zaposlenega v podjetju nad povprečjem panoge, v kateri podjetje deluje).</w:t>
      </w:r>
    </w:p>
    <w:p w14:paraId="17DDF72D" w14:textId="77777777" w:rsidR="00A224E7" w:rsidRPr="00A224E7" w:rsidRDefault="00A224E7" w:rsidP="00A224E7">
      <w:pPr>
        <w:spacing w:after="0" w:line="240" w:lineRule="auto"/>
        <w:jc w:val="both"/>
        <w:rPr>
          <w:rFonts w:ascii="Arial" w:hAnsi="Arial" w:cs="Arial"/>
          <w:sz w:val="20"/>
          <w:szCs w:val="20"/>
        </w:rPr>
      </w:pPr>
    </w:p>
    <w:p w14:paraId="39603537"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drugem odstavku je opredeljeno, da je investicija upravičena do spodbude, če dosega minimalni prag števila točk na osnovi ocenjevanja po merilih. Investicija mora imeti pozitiven vpliv na regijo, v kateri bo investicija izvedena, in sicer iz ekonomskega, okoljskega, prostorskega in socialnega vidika, kar se ugotavlja na podlagi meril iz tega zakona. </w:t>
      </w:r>
    </w:p>
    <w:p w14:paraId="3AE65DD7" w14:textId="77777777" w:rsidR="00A224E7" w:rsidRPr="00A224E7" w:rsidRDefault="00A224E7" w:rsidP="00A224E7">
      <w:pPr>
        <w:spacing w:after="0" w:line="240" w:lineRule="auto"/>
        <w:jc w:val="both"/>
        <w:rPr>
          <w:rFonts w:ascii="Arial" w:hAnsi="Arial" w:cs="Arial"/>
          <w:sz w:val="20"/>
          <w:szCs w:val="20"/>
        </w:rPr>
      </w:pPr>
    </w:p>
    <w:p w14:paraId="32AAD94C" w14:textId="19ADF566"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Tretji odstavek določa, da mora biti investicija ekonomsko, finančno, tehnično in tehnološko izvedljiva in upravičena. Omenjena presoja investicije je lahko podana s strani neodvisnega strokovnjaka ali institucije (na primer SID Banka</w:t>
      </w:r>
      <w:r w:rsidR="003E3214">
        <w:rPr>
          <w:rFonts w:ascii="Arial" w:hAnsi="Arial" w:cs="Arial"/>
          <w:sz w:val="20"/>
          <w:szCs w:val="20"/>
        </w:rPr>
        <w:t xml:space="preserve"> d.d.</w:t>
      </w:r>
      <w:r w:rsidRPr="00A224E7">
        <w:rPr>
          <w:rFonts w:ascii="Arial" w:hAnsi="Arial" w:cs="Arial"/>
          <w:sz w:val="20"/>
          <w:szCs w:val="20"/>
        </w:rPr>
        <w:t xml:space="preserve">, poslovna banka). </w:t>
      </w:r>
    </w:p>
    <w:p w14:paraId="5F5F0A6E" w14:textId="77777777" w:rsidR="00A224E7" w:rsidRPr="00A224E7" w:rsidRDefault="00A224E7" w:rsidP="00A224E7">
      <w:pPr>
        <w:spacing w:after="0" w:line="240" w:lineRule="auto"/>
        <w:jc w:val="both"/>
        <w:rPr>
          <w:rFonts w:ascii="Arial" w:hAnsi="Arial" w:cs="Arial"/>
          <w:sz w:val="20"/>
          <w:szCs w:val="20"/>
        </w:rPr>
      </w:pPr>
    </w:p>
    <w:p w14:paraId="5C200549"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V četrtem odstavku je opredeljen možen začetek del na investicijskem projektu v skladu z opredelitvijo spodbujevalnega učinka, kot to izhaja iz pravil dodeljevanja regionalnih državnih pomoči v skladu z Uredbo 651/2014/EU in Uredbo 2017/1084/EU.</w:t>
      </w:r>
    </w:p>
    <w:p w14:paraId="5377ADDD" w14:textId="77777777" w:rsidR="00A224E7" w:rsidRPr="00A224E7" w:rsidRDefault="00A224E7" w:rsidP="00A224E7">
      <w:pPr>
        <w:spacing w:after="0" w:line="240" w:lineRule="auto"/>
        <w:jc w:val="both"/>
        <w:rPr>
          <w:rFonts w:ascii="Arial" w:hAnsi="Arial" w:cs="Arial"/>
          <w:sz w:val="20"/>
          <w:szCs w:val="20"/>
        </w:rPr>
      </w:pPr>
    </w:p>
    <w:p w14:paraId="3155EA27" w14:textId="32E35844"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V petem odstavku zakon navaja, da bo v</w:t>
      </w:r>
      <w:r w:rsidRPr="00A224E7">
        <w:rPr>
          <w:rFonts w:ascii="Arial" w:eastAsia="Times New Roman" w:hAnsi="Arial" w:cs="Arial"/>
          <w:color w:val="000000"/>
          <w:sz w:val="20"/>
          <w:szCs w:val="20"/>
          <w:shd w:val="clear" w:color="auto" w:fill="FFFFFF"/>
        </w:rPr>
        <w:t xml:space="preserve">lada z uredbo na predlog ministra, pristojnega za gospodarstvo, podrobneje določila način ugotavljanja izpolnjevanja pogojev za uveljavljanje </w:t>
      </w:r>
      <w:r w:rsidRPr="00A224E7">
        <w:rPr>
          <w:rFonts w:ascii="Arial" w:hAnsi="Arial" w:cs="Arial"/>
          <w:sz w:val="20"/>
          <w:szCs w:val="20"/>
        </w:rPr>
        <w:t xml:space="preserve">spodbud iz </w:t>
      </w:r>
      <w:r w:rsidR="00FC7A59">
        <w:rPr>
          <w:rFonts w:ascii="Arial" w:hAnsi="Arial" w:cs="Arial"/>
          <w:sz w:val="20"/>
          <w:szCs w:val="20"/>
        </w:rPr>
        <w:t>tega</w:t>
      </w:r>
      <w:r w:rsidRPr="00A224E7">
        <w:rPr>
          <w:rFonts w:ascii="Arial" w:hAnsi="Arial" w:cs="Arial"/>
          <w:sz w:val="20"/>
          <w:szCs w:val="20"/>
        </w:rPr>
        <w:t xml:space="preserve"> člena tega zakona. </w:t>
      </w:r>
    </w:p>
    <w:p w14:paraId="48049F1A" w14:textId="77777777" w:rsidR="00A224E7" w:rsidRPr="00A224E7" w:rsidRDefault="00A224E7" w:rsidP="00A224E7">
      <w:pPr>
        <w:spacing w:after="0" w:line="240" w:lineRule="auto"/>
        <w:jc w:val="both"/>
        <w:rPr>
          <w:rFonts w:ascii="Arial" w:hAnsi="Arial" w:cs="Arial"/>
          <w:sz w:val="20"/>
          <w:szCs w:val="20"/>
        </w:rPr>
      </w:pPr>
    </w:p>
    <w:p w14:paraId="7458867A" w14:textId="77777777" w:rsidR="00A224E7" w:rsidRPr="00A224E7" w:rsidRDefault="00A224E7" w:rsidP="00A224E7">
      <w:pPr>
        <w:spacing w:after="0" w:line="240" w:lineRule="auto"/>
        <w:jc w:val="both"/>
        <w:rPr>
          <w:rFonts w:ascii="Arial" w:hAnsi="Arial" w:cs="Arial"/>
          <w:b/>
          <w:sz w:val="20"/>
          <w:szCs w:val="20"/>
        </w:rPr>
      </w:pPr>
      <w:r w:rsidRPr="00A224E7">
        <w:rPr>
          <w:rFonts w:ascii="Arial" w:hAnsi="Arial" w:cs="Arial"/>
          <w:b/>
          <w:sz w:val="20"/>
          <w:szCs w:val="20"/>
        </w:rPr>
        <w:t>K 10. členu ( subvencionirane obrestne mere, povratna sredstva in garancije)</w:t>
      </w:r>
    </w:p>
    <w:p w14:paraId="032BF4F4" w14:textId="77777777" w:rsidR="00A224E7" w:rsidRPr="00A224E7" w:rsidRDefault="00A224E7" w:rsidP="00A224E7">
      <w:pPr>
        <w:spacing w:after="0" w:line="240" w:lineRule="auto"/>
        <w:jc w:val="both"/>
        <w:rPr>
          <w:rFonts w:ascii="Arial" w:hAnsi="Arial" w:cs="Arial"/>
          <w:sz w:val="20"/>
          <w:szCs w:val="20"/>
        </w:rPr>
      </w:pPr>
    </w:p>
    <w:p w14:paraId="4860E738"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Predlagana določba zakona omogoča investitorjem pridobitev povratnih sredstev in drugih ugodnosti, povezanih s povratnimi sredstvi, kar predstavlja manjšo finančno obremenitev za proračun RS, ima pa pozitiven vpliv na spodbujanje investiranja, saj bi podjetja z navedenimi ukrepi lažje pridobila kredit, poleg tega pa tudi pod ugodnejšimi pogoji (povratna sredstva s subvencionirano obrestno mero, garancije za lažje pridobivanje bančnih kreditov, kar bi vplivalo na nižjo ceno kredita za podjetje in na nižje zahteve po dodatnem zavarovanju). </w:t>
      </w:r>
    </w:p>
    <w:p w14:paraId="48931A20" w14:textId="77777777" w:rsidR="00A224E7" w:rsidRPr="00A224E7" w:rsidRDefault="00A224E7" w:rsidP="00A224E7">
      <w:pPr>
        <w:spacing w:after="0" w:line="240" w:lineRule="auto"/>
        <w:jc w:val="both"/>
        <w:rPr>
          <w:rFonts w:ascii="Arial" w:hAnsi="Arial" w:cs="Arial"/>
          <w:sz w:val="20"/>
          <w:szCs w:val="20"/>
        </w:rPr>
      </w:pPr>
    </w:p>
    <w:p w14:paraId="4E5E12BE"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V drugem odstavku zakon določa, da bodo ukrepe iz tega člena lahko izvajale finančne institucije (na primer SID Banka d.d.), katere bodo za ta namen imele zagotovljena sredstva v ustreznih skladih, dodeljevanje spodbud pa bo potekalo v skladu z določbami tega zakona, njihovimi ustanovitvenimi akti, sprejetimi programskimi dokumenti ter s strani Vlade RS potrjenimi letnimi poslovnimi in finančnimi načrti.</w:t>
      </w:r>
    </w:p>
    <w:p w14:paraId="0A01EA0E" w14:textId="77777777" w:rsidR="00A224E7" w:rsidRPr="00A224E7" w:rsidRDefault="00A224E7" w:rsidP="00A224E7">
      <w:pPr>
        <w:spacing w:after="0" w:line="240" w:lineRule="auto"/>
        <w:jc w:val="both"/>
        <w:rPr>
          <w:rFonts w:ascii="Arial" w:hAnsi="Arial" w:cs="Arial"/>
          <w:sz w:val="20"/>
          <w:szCs w:val="20"/>
        </w:rPr>
      </w:pPr>
    </w:p>
    <w:p w14:paraId="067CC533" w14:textId="77777777" w:rsidR="00A224E7" w:rsidRPr="00A224E7" w:rsidRDefault="00A224E7" w:rsidP="00A224E7">
      <w:pPr>
        <w:spacing w:after="0" w:line="240" w:lineRule="auto"/>
        <w:jc w:val="both"/>
        <w:rPr>
          <w:rFonts w:ascii="Arial" w:hAnsi="Arial" w:cs="Arial"/>
          <w:b/>
          <w:sz w:val="20"/>
          <w:szCs w:val="20"/>
        </w:rPr>
      </w:pPr>
      <w:r w:rsidRPr="00A224E7">
        <w:rPr>
          <w:rFonts w:ascii="Arial" w:hAnsi="Arial" w:cs="Arial"/>
          <w:b/>
          <w:sz w:val="20"/>
          <w:szCs w:val="20"/>
        </w:rPr>
        <w:t>K 11. členu (nakup nepremičnin v lasti samoupravnih lokalnih skupnosti po cenah, ki so nižje od tržnih)</w:t>
      </w:r>
    </w:p>
    <w:p w14:paraId="7BA5EC26" w14:textId="77777777" w:rsidR="00A224E7" w:rsidRPr="00A224E7" w:rsidRDefault="00A224E7" w:rsidP="00A224E7">
      <w:pPr>
        <w:spacing w:after="0" w:line="240" w:lineRule="auto"/>
        <w:jc w:val="both"/>
        <w:rPr>
          <w:rFonts w:ascii="Arial" w:hAnsi="Arial" w:cs="Arial"/>
          <w:sz w:val="20"/>
          <w:szCs w:val="20"/>
        </w:rPr>
      </w:pPr>
    </w:p>
    <w:p w14:paraId="2761579B"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Zakon v tem členu opisuje možnost nakupa nepremičnin v lasti samoupravnih lokalnih skupnosti pod ocenjeno vrednostjo na podlagi neposredne pogodbe, kar poenostavi postopek in skrajša čas, potreben za izvedbo postopkov. </w:t>
      </w:r>
    </w:p>
    <w:p w14:paraId="5C6A9B11" w14:textId="77777777" w:rsidR="00A224E7" w:rsidRPr="00A224E7" w:rsidRDefault="00A224E7" w:rsidP="00A224E7">
      <w:pPr>
        <w:spacing w:after="0" w:line="240" w:lineRule="auto"/>
        <w:jc w:val="both"/>
        <w:rPr>
          <w:rFonts w:ascii="Arial" w:hAnsi="Arial" w:cs="Arial"/>
          <w:sz w:val="20"/>
          <w:szCs w:val="20"/>
        </w:rPr>
      </w:pPr>
    </w:p>
    <w:p w14:paraId="00CBB924" w14:textId="6CD304A9"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Zakon, ki ureja ravnanje s stvarnim premoženjem države in samoupravnih lokalnih skupnosti v petem odstavku 17. člena že predvideva možnost nakupa nepremičnin v lasti države ali samoupravnih lokalnih skupnosti pod ocenjeno vrednostjo, vendar ob tem navaja več pogojev, ki lahko bistveno podaljšajo postopke in odvrnejo morebitne investitorje k investiranju v Republiki Sloveniji. Zaradi tega in možnosti drugačne ureditve, ki jo zakon, ki ureja ravnanje s stvarnim premoženjem države in samoupravnih lokalnih skupnosti, predvideva v 2. členu (uporaba zakona), je v prvem odstavku tega člena predvidena možnost prodaje nepremičnine v lasti samoupravnih lokalnih skupnosti pod ocenjeno vrednostjo na podlagi neposredne pogodbe. Ta možnost je mogoča le ob izpolnjevanju pogojev iz </w:t>
      </w:r>
      <w:r w:rsidR="000E10CE">
        <w:rPr>
          <w:rFonts w:ascii="Arial" w:hAnsi="Arial" w:cs="Arial"/>
          <w:sz w:val="20"/>
          <w:szCs w:val="20"/>
        </w:rPr>
        <w:t xml:space="preserve">drugega odstavka </w:t>
      </w:r>
      <w:r w:rsidRPr="00A224E7">
        <w:rPr>
          <w:rFonts w:ascii="Arial" w:hAnsi="Arial" w:cs="Arial"/>
          <w:sz w:val="20"/>
          <w:szCs w:val="20"/>
        </w:rPr>
        <w:t xml:space="preserve">8. člena tega zakona. </w:t>
      </w:r>
    </w:p>
    <w:p w14:paraId="228A4504" w14:textId="77777777" w:rsidR="00A224E7" w:rsidRPr="00A224E7" w:rsidRDefault="00A224E7" w:rsidP="00A224E7">
      <w:pPr>
        <w:spacing w:after="0" w:line="240" w:lineRule="auto"/>
        <w:jc w:val="both"/>
        <w:rPr>
          <w:rFonts w:ascii="Arial" w:hAnsi="Arial" w:cs="Arial"/>
          <w:sz w:val="20"/>
          <w:szCs w:val="20"/>
        </w:rPr>
      </w:pPr>
    </w:p>
    <w:p w14:paraId="2D866101"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Drugi odstavek opredeljuje ocenjeno vrednost in način njenega ugotavljanja. </w:t>
      </w:r>
    </w:p>
    <w:p w14:paraId="17442B56" w14:textId="77777777" w:rsidR="00A224E7" w:rsidRPr="00A224E7" w:rsidRDefault="00A224E7" w:rsidP="00A224E7">
      <w:pPr>
        <w:spacing w:after="0" w:line="240" w:lineRule="auto"/>
        <w:jc w:val="both"/>
        <w:rPr>
          <w:rFonts w:ascii="Arial" w:hAnsi="Arial" w:cs="Arial"/>
          <w:sz w:val="20"/>
          <w:szCs w:val="20"/>
        </w:rPr>
      </w:pPr>
    </w:p>
    <w:p w14:paraId="2D3F3468"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Tretji odstavek določa način ugotavljanja višine državne pomoči iz naslova te spodbude. </w:t>
      </w:r>
    </w:p>
    <w:p w14:paraId="6CCA57C7" w14:textId="77777777" w:rsidR="00A224E7" w:rsidRPr="00A224E7" w:rsidRDefault="00A224E7" w:rsidP="00A224E7">
      <w:pPr>
        <w:spacing w:after="0" w:line="240" w:lineRule="auto"/>
        <w:jc w:val="both"/>
        <w:rPr>
          <w:rFonts w:ascii="Arial" w:hAnsi="Arial" w:cs="Arial"/>
          <w:sz w:val="20"/>
          <w:szCs w:val="20"/>
        </w:rPr>
      </w:pPr>
    </w:p>
    <w:p w14:paraId="29965542"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V četrtem odstavku je opredeljena zahteva po pripravi tako imenovane analize cost-benefit, ki jo mora lokalna samoupravna skupnost opraviti pred prodajo nepremičnine pod ocenjeno vrednostjo. Po mnenju Računskega sodišča Republike Slovenije se s tako imenovano analizo cost-benefit prepreči možnost negospodarnega ravnanja države ali lokalne skupnosti, saj mora samoupravna lokalna skupnost v primeru prodaje nepremičnine pod ocenjeno vrednostjo jasno določiti cilje, opredeliti koristi, določiti merljive učinke in ekonomsko utemeljenost prodaje nepremičnine pod ocenjeno vrednostjo.</w:t>
      </w:r>
    </w:p>
    <w:p w14:paraId="07518CB0" w14:textId="77777777" w:rsidR="00A224E7" w:rsidRPr="00A224E7" w:rsidRDefault="00A224E7" w:rsidP="00A224E7">
      <w:pPr>
        <w:spacing w:after="0" w:line="240" w:lineRule="auto"/>
        <w:jc w:val="both"/>
        <w:rPr>
          <w:rFonts w:ascii="Arial" w:hAnsi="Arial" w:cs="Arial"/>
          <w:sz w:val="20"/>
          <w:szCs w:val="20"/>
        </w:rPr>
      </w:pPr>
    </w:p>
    <w:p w14:paraId="5E8EE8E5"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petem odstavku je opredeljena zahteva po objavi namere o sklenitvi neposredne pogodbe na spletni strani prodajalca najmanj 20 dni pred nameravano sklenitvijo. S to zahtevo je omogočeno sodelovanje javnosti pri postopku prodaje in zagotovljena enakopravna obravnava vseh možnih potencialnih kupcev nepremičnine. </w:t>
      </w:r>
    </w:p>
    <w:p w14:paraId="2B89726F" w14:textId="77777777" w:rsidR="00A224E7" w:rsidRPr="00A224E7" w:rsidRDefault="00A224E7" w:rsidP="00A224E7">
      <w:pPr>
        <w:spacing w:after="0" w:line="240" w:lineRule="auto"/>
        <w:jc w:val="both"/>
        <w:rPr>
          <w:rFonts w:ascii="Arial" w:hAnsi="Arial" w:cs="Arial"/>
          <w:sz w:val="20"/>
          <w:szCs w:val="20"/>
        </w:rPr>
      </w:pPr>
    </w:p>
    <w:p w14:paraId="52F7CC9D"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šestem odstavku zakon postavlja zahtevo, da na dan sklenitve pogodbe cenitev nepremičnine, ki je predmet takšnega posla, ne sme biti starejša od dvanajst mesecev. </w:t>
      </w:r>
    </w:p>
    <w:p w14:paraId="07717709" w14:textId="77777777" w:rsidR="00A224E7" w:rsidRPr="00A224E7" w:rsidRDefault="00A224E7" w:rsidP="00A224E7">
      <w:pPr>
        <w:spacing w:after="0" w:line="240" w:lineRule="auto"/>
        <w:jc w:val="both"/>
        <w:rPr>
          <w:rFonts w:ascii="Arial" w:hAnsi="Arial" w:cs="Arial"/>
          <w:sz w:val="20"/>
          <w:szCs w:val="20"/>
        </w:rPr>
      </w:pPr>
    </w:p>
    <w:p w14:paraId="26F03923"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Sedmi odstavek določa vsebino pogodbe o nakupu nepremičnin. </w:t>
      </w:r>
    </w:p>
    <w:p w14:paraId="68CCB546" w14:textId="77777777" w:rsidR="00A224E7" w:rsidRPr="00A224E7" w:rsidRDefault="00A224E7" w:rsidP="00A224E7">
      <w:pPr>
        <w:spacing w:after="0" w:line="240" w:lineRule="auto"/>
        <w:jc w:val="both"/>
        <w:rPr>
          <w:rFonts w:ascii="Arial" w:hAnsi="Arial" w:cs="Arial"/>
          <w:sz w:val="20"/>
          <w:szCs w:val="20"/>
        </w:rPr>
      </w:pPr>
    </w:p>
    <w:p w14:paraId="10533C2A" w14:textId="77777777" w:rsidR="00A224E7" w:rsidRPr="00A224E7" w:rsidRDefault="00A224E7" w:rsidP="00A224E7">
      <w:pPr>
        <w:spacing w:after="0" w:line="240" w:lineRule="auto"/>
        <w:rPr>
          <w:rFonts w:ascii="Arial" w:hAnsi="Arial" w:cs="Arial"/>
          <w:b/>
          <w:sz w:val="20"/>
          <w:szCs w:val="20"/>
        </w:rPr>
      </w:pPr>
      <w:r w:rsidRPr="00A224E7">
        <w:rPr>
          <w:rFonts w:ascii="Arial" w:hAnsi="Arial" w:cs="Arial"/>
          <w:b/>
          <w:sz w:val="20"/>
          <w:szCs w:val="20"/>
        </w:rPr>
        <w:t>K 12. členu (merila za dodeljevanje investicijskih spodbud)</w:t>
      </w:r>
    </w:p>
    <w:p w14:paraId="6437C2CA" w14:textId="77777777" w:rsidR="00A224E7" w:rsidRPr="00A224E7" w:rsidRDefault="00A224E7" w:rsidP="00A224E7">
      <w:pPr>
        <w:spacing w:after="0" w:line="240" w:lineRule="auto"/>
        <w:jc w:val="both"/>
        <w:rPr>
          <w:rFonts w:ascii="Arial" w:hAnsi="Arial" w:cs="Arial"/>
          <w:sz w:val="20"/>
          <w:szCs w:val="20"/>
        </w:rPr>
      </w:pPr>
    </w:p>
    <w:p w14:paraId="4A38ADAD" w14:textId="77777777" w:rsidR="00A224E7" w:rsidRPr="00A224E7" w:rsidRDefault="00A224E7" w:rsidP="00A224E7">
      <w:pPr>
        <w:spacing w:after="0" w:line="240" w:lineRule="auto"/>
        <w:jc w:val="both"/>
        <w:rPr>
          <w:rFonts w:ascii="Arial" w:hAnsi="Arial" w:cs="Arial"/>
          <w:sz w:val="20"/>
          <w:szCs w:val="20"/>
        </w:rPr>
      </w:pPr>
      <w:r w:rsidRPr="00A224E7">
        <w:rPr>
          <w:rFonts w:ascii="Arial" w:hAnsi="Arial" w:cs="Arial"/>
          <w:sz w:val="20"/>
          <w:szCs w:val="20"/>
        </w:rPr>
        <w:t xml:space="preserve">V prvem odstavku tega člena so našteta merila za ocenjevanje posameznih investicij, ki bodo podrobneje opredeljena in točkovno ovrednotena v uredbi, kar predvideva drugi odstavek tega </w:t>
      </w:r>
      <w:r w:rsidRPr="00A224E7">
        <w:rPr>
          <w:rFonts w:ascii="Arial" w:hAnsi="Arial" w:cs="Arial"/>
          <w:sz w:val="20"/>
          <w:szCs w:val="20"/>
        </w:rPr>
        <w:lastRenderedPageBreak/>
        <w:t xml:space="preserve">člena. Gre za merila, ki sledijo usmeritvi Programa spodbujanja internacionalizacije 2015−2020 ter povečujejo poslovno aktivnost, izvozno konkurenčnost in tehnološke zmogljivosti ter krepijo bazo znanja, kar ob upoštevanju vpliva investicijskega projekta na okolje vodi v gospodarski razvoj. </w:t>
      </w:r>
    </w:p>
    <w:p w14:paraId="7A9643A3" w14:textId="77777777" w:rsidR="00BF4C25" w:rsidRDefault="00BF4C25" w:rsidP="000851CB">
      <w:pPr>
        <w:spacing w:after="0" w:line="240" w:lineRule="auto"/>
        <w:rPr>
          <w:rFonts w:ascii="Arial" w:hAnsi="Arial" w:cs="Arial"/>
          <w:b/>
          <w:sz w:val="20"/>
          <w:szCs w:val="20"/>
        </w:rPr>
      </w:pPr>
    </w:p>
    <w:p w14:paraId="1094331A" w14:textId="77777777" w:rsidR="001154BE" w:rsidRPr="001154BE" w:rsidRDefault="001154BE" w:rsidP="001154BE">
      <w:pPr>
        <w:spacing w:after="0" w:line="240" w:lineRule="auto"/>
        <w:jc w:val="both"/>
        <w:rPr>
          <w:rFonts w:ascii="Arial" w:hAnsi="Arial" w:cs="Arial"/>
          <w:b/>
          <w:sz w:val="20"/>
          <w:szCs w:val="20"/>
        </w:rPr>
      </w:pPr>
      <w:r w:rsidRPr="001154BE">
        <w:rPr>
          <w:rFonts w:ascii="Arial" w:hAnsi="Arial" w:cs="Arial"/>
          <w:b/>
          <w:sz w:val="20"/>
          <w:szCs w:val="20"/>
        </w:rPr>
        <w:t>K. 13. členu (strateška investicija)</w:t>
      </w:r>
    </w:p>
    <w:p w14:paraId="20792D09" w14:textId="77777777" w:rsidR="001154BE" w:rsidRPr="001154BE" w:rsidRDefault="001154BE" w:rsidP="001154BE">
      <w:pPr>
        <w:spacing w:after="0" w:line="240" w:lineRule="auto"/>
        <w:jc w:val="both"/>
        <w:rPr>
          <w:rFonts w:ascii="Arial" w:hAnsi="Arial" w:cs="Arial"/>
          <w:sz w:val="20"/>
          <w:szCs w:val="20"/>
        </w:rPr>
      </w:pPr>
    </w:p>
    <w:p w14:paraId="63C17BC6" w14:textId="74E828F4"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Člen določa pogoje, pod katerimi se investicija v skladu s tem zakonom lahko opredeli kot strateška. Poudarek je na minimalni višini investiranih sredstev, številu ustvarjenih in ohranjenih delovnih mest ter na dejavnostih, ki imajo višjo dodano vrednost (dodana vrednost na zaposlenega v podjetju bo morala biti nad slovenskim povprečjem), s tem pa pospešuje gospodarsko rast in zaposlovanje ter skladen regionalni razvoj. Kriteriji so postavljeni glede na pretekle izkušnje glede višine investicij v slovensko poslovno okolje ter glede na kriterije, ki jih imajo za določitev strateških investicij postavljene konkurenčne države.</w:t>
      </w:r>
      <w:r w:rsidR="0021209F">
        <w:rPr>
          <w:rFonts w:ascii="Arial" w:hAnsi="Arial" w:cs="Arial"/>
          <w:sz w:val="20"/>
          <w:szCs w:val="20"/>
        </w:rPr>
        <w:t xml:space="preserve"> </w:t>
      </w:r>
      <w:r w:rsidR="005C4098">
        <w:rPr>
          <w:rFonts w:ascii="Arial" w:hAnsi="Arial" w:cs="Arial"/>
          <w:sz w:val="20"/>
          <w:szCs w:val="20"/>
        </w:rPr>
        <w:t>Analiza investicij</w:t>
      </w:r>
      <w:r w:rsidR="0021209F">
        <w:rPr>
          <w:rFonts w:ascii="Arial" w:hAnsi="Arial" w:cs="Arial"/>
          <w:sz w:val="20"/>
          <w:szCs w:val="20"/>
        </w:rPr>
        <w:t>, katerim so bile v preteklosti dodeljene finančne spodbude na osnovi Zakona o spodbujanju tujih neposrednih investicij in i</w:t>
      </w:r>
      <w:r w:rsidR="005C4098">
        <w:rPr>
          <w:rFonts w:ascii="Arial" w:hAnsi="Arial" w:cs="Arial"/>
          <w:sz w:val="20"/>
          <w:szCs w:val="20"/>
        </w:rPr>
        <w:t xml:space="preserve">nternacionalizacije podjetij, z izjemo investicije Magna v Sloveniji, in investicije, ki so v postopku obravnave za dodelitev finančne spodbude, kažejo, da nobena investicija ni hkrati dosegala najnižje vrednosti investicij in najnižjega števila ustvarjenih novih delovnih mest, kot sta dva izmed petih pogojev, določenih za opredelitev strateške investicije. </w:t>
      </w:r>
      <w:r w:rsidR="0098583A">
        <w:rPr>
          <w:rFonts w:ascii="Arial" w:hAnsi="Arial" w:cs="Arial"/>
          <w:sz w:val="20"/>
          <w:szCs w:val="20"/>
        </w:rPr>
        <w:t xml:space="preserve">Češka republika </w:t>
      </w:r>
      <w:r w:rsidR="00056B58">
        <w:rPr>
          <w:rFonts w:ascii="Arial" w:hAnsi="Arial" w:cs="Arial"/>
          <w:sz w:val="20"/>
          <w:szCs w:val="20"/>
        </w:rPr>
        <w:t xml:space="preserve">za opredelitev </w:t>
      </w:r>
      <w:r w:rsidR="0098583A">
        <w:rPr>
          <w:rFonts w:ascii="Arial" w:hAnsi="Arial" w:cs="Arial"/>
          <w:sz w:val="20"/>
          <w:szCs w:val="20"/>
        </w:rPr>
        <w:t>stratešk</w:t>
      </w:r>
      <w:r w:rsidR="00056B58">
        <w:rPr>
          <w:rFonts w:ascii="Arial" w:hAnsi="Arial" w:cs="Arial"/>
          <w:sz w:val="20"/>
          <w:szCs w:val="20"/>
        </w:rPr>
        <w:t>e</w:t>
      </w:r>
      <w:r w:rsidR="0098583A">
        <w:rPr>
          <w:rFonts w:ascii="Arial" w:hAnsi="Arial" w:cs="Arial"/>
          <w:sz w:val="20"/>
          <w:szCs w:val="20"/>
        </w:rPr>
        <w:t xml:space="preserve"> investicij</w:t>
      </w:r>
      <w:r w:rsidR="00056B58">
        <w:rPr>
          <w:rFonts w:ascii="Arial" w:hAnsi="Arial" w:cs="Arial"/>
          <w:sz w:val="20"/>
          <w:szCs w:val="20"/>
        </w:rPr>
        <w:t>e</w:t>
      </w:r>
      <w:r w:rsidR="0098583A">
        <w:rPr>
          <w:rFonts w:ascii="Arial" w:hAnsi="Arial" w:cs="Arial"/>
          <w:sz w:val="20"/>
          <w:szCs w:val="20"/>
        </w:rPr>
        <w:t xml:space="preserve"> v predelovalni dejavnosti </w:t>
      </w:r>
      <w:r w:rsidR="00056B58">
        <w:rPr>
          <w:rFonts w:ascii="Arial" w:hAnsi="Arial" w:cs="Arial"/>
          <w:sz w:val="20"/>
          <w:szCs w:val="20"/>
        </w:rPr>
        <w:t xml:space="preserve">določa vrednost investicije najmanj v višini 18.200.000 eurov (od tega najmanj 9.100.000 eurov investicije v stroje) in najmanj 500 novih delovnih mest; za opredelitev strateške investicije v tehnološke centre, to je v vzpostavitev ali širitev razvojno-raziskovalnih centrov, določa vrednost investicije najmanj v višini 7.300.000 eurov (od tega najmanj 3.600.000 eurov investicije v stroje) in najmanj 100 novih delovnih mest. </w:t>
      </w:r>
      <w:r w:rsidR="006F2CA0">
        <w:rPr>
          <w:rFonts w:ascii="Arial" w:hAnsi="Arial" w:cs="Arial"/>
          <w:sz w:val="20"/>
          <w:szCs w:val="20"/>
        </w:rPr>
        <w:t xml:space="preserve">Slovaška republika za opredelitev pomembne investicije določa vrednost investicije v višini najmanj 100.000.000 eurov (v primeru več kot 15 odstotne brezposelnosti v določeni regiji je vrednost investicije najmanj 50.000.000 eurov) in najmanj 300 novih delovnih mest ter da je izvedba te investicije v javnem interesu. </w:t>
      </w:r>
      <w:r w:rsidR="009312CA">
        <w:rPr>
          <w:rFonts w:ascii="Arial" w:hAnsi="Arial" w:cs="Arial"/>
          <w:sz w:val="20"/>
          <w:szCs w:val="20"/>
        </w:rPr>
        <w:t xml:space="preserve">Pri primerjavi z drugimi državami je potrebno upoštevati </w:t>
      </w:r>
      <w:r w:rsidR="00D0492B">
        <w:rPr>
          <w:rFonts w:ascii="Arial" w:hAnsi="Arial" w:cs="Arial"/>
          <w:sz w:val="20"/>
          <w:szCs w:val="20"/>
        </w:rPr>
        <w:t xml:space="preserve">tudi druge primerjalne prednosti države, kot so na primer </w:t>
      </w:r>
      <w:r w:rsidR="009312CA">
        <w:rPr>
          <w:rFonts w:ascii="Arial" w:hAnsi="Arial" w:cs="Arial"/>
          <w:sz w:val="20"/>
          <w:szCs w:val="20"/>
        </w:rPr>
        <w:t>velikost trga</w:t>
      </w:r>
      <w:r w:rsidR="00D0492B">
        <w:rPr>
          <w:rFonts w:ascii="Arial" w:hAnsi="Arial" w:cs="Arial"/>
          <w:sz w:val="20"/>
          <w:szCs w:val="20"/>
        </w:rPr>
        <w:t>, število prebivalcev…</w:t>
      </w:r>
      <w:r w:rsidR="005C4098">
        <w:rPr>
          <w:rFonts w:ascii="Arial" w:hAnsi="Arial" w:cs="Arial"/>
          <w:sz w:val="20"/>
          <w:szCs w:val="20"/>
        </w:rPr>
        <w:t xml:space="preserve"> </w:t>
      </w:r>
    </w:p>
    <w:p w14:paraId="03E7A196" w14:textId="77777777" w:rsidR="00E51EB8" w:rsidRPr="00E51EB8" w:rsidRDefault="00E51EB8" w:rsidP="00E51EB8">
      <w:pPr>
        <w:spacing w:after="0" w:line="240" w:lineRule="auto"/>
        <w:jc w:val="both"/>
        <w:rPr>
          <w:rFonts w:ascii="Arial" w:hAnsi="Arial" w:cs="Arial"/>
          <w:sz w:val="20"/>
          <w:szCs w:val="20"/>
        </w:rPr>
      </w:pPr>
    </w:p>
    <w:p w14:paraId="682EACB1"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14. členu (javni interes)</w:t>
      </w:r>
    </w:p>
    <w:p w14:paraId="7666A786" w14:textId="77777777" w:rsidR="000E10CE" w:rsidRDefault="000E10CE" w:rsidP="00E51EB8">
      <w:pPr>
        <w:spacing w:after="0" w:line="240" w:lineRule="auto"/>
        <w:jc w:val="both"/>
        <w:rPr>
          <w:rFonts w:ascii="Arial" w:hAnsi="Arial" w:cs="Arial"/>
          <w:sz w:val="20"/>
          <w:szCs w:val="20"/>
        </w:rPr>
      </w:pPr>
    </w:p>
    <w:p w14:paraId="61A3E649"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Člen določa, da strateška investicija zasleduje razvojne, gospodarske, zaposlitvene, regionalne, trajnostne, socialne, prostorske, logistične, prometne in druge cilje in da je izvedba strateške investicije v javnem interesu.</w:t>
      </w:r>
    </w:p>
    <w:p w14:paraId="67C67341" w14:textId="77777777" w:rsidR="00E51EB8" w:rsidRPr="00E51EB8" w:rsidRDefault="00E51EB8" w:rsidP="00E51EB8">
      <w:pPr>
        <w:spacing w:after="0" w:line="240" w:lineRule="auto"/>
        <w:jc w:val="both"/>
        <w:rPr>
          <w:rFonts w:ascii="Arial" w:hAnsi="Arial" w:cs="Arial"/>
          <w:sz w:val="20"/>
          <w:szCs w:val="20"/>
        </w:rPr>
      </w:pPr>
    </w:p>
    <w:p w14:paraId="434084AA" w14:textId="77777777" w:rsidR="00E51EB8" w:rsidRPr="00E51EB8" w:rsidRDefault="00E51EB8" w:rsidP="00E51EB8">
      <w:pPr>
        <w:spacing w:after="0" w:line="240" w:lineRule="auto"/>
        <w:jc w:val="center"/>
        <w:rPr>
          <w:rFonts w:ascii="Arial" w:hAnsi="Arial" w:cs="Arial"/>
          <w:sz w:val="20"/>
          <w:szCs w:val="20"/>
        </w:rPr>
      </w:pPr>
    </w:p>
    <w:p w14:paraId="1D2E57DC" w14:textId="77777777" w:rsidR="00E51EB8" w:rsidRPr="00E51EB8" w:rsidRDefault="00E51EB8" w:rsidP="00E51EB8">
      <w:pPr>
        <w:spacing w:after="0" w:line="240" w:lineRule="auto"/>
        <w:jc w:val="both"/>
        <w:rPr>
          <w:rFonts w:ascii="Arial" w:hAnsi="Arial" w:cs="Arial"/>
          <w:b/>
          <w:sz w:val="20"/>
          <w:szCs w:val="20"/>
        </w:rPr>
      </w:pPr>
      <w:r w:rsidRPr="00E51EB8">
        <w:rPr>
          <w:rFonts w:ascii="Arial" w:hAnsi="Arial" w:cs="Arial"/>
          <w:b/>
          <w:sz w:val="20"/>
          <w:szCs w:val="20"/>
        </w:rPr>
        <w:t>K 15. členu (javna korist)</w:t>
      </w:r>
    </w:p>
    <w:p w14:paraId="15ED4E31" w14:textId="77777777" w:rsidR="00E51EB8" w:rsidRPr="00E51EB8" w:rsidRDefault="00E51EB8" w:rsidP="00E51EB8">
      <w:pPr>
        <w:spacing w:after="0" w:line="240" w:lineRule="auto"/>
        <w:jc w:val="center"/>
        <w:rPr>
          <w:rFonts w:ascii="Arial" w:hAnsi="Arial" w:cs="Arial"/>
          <w:sz w:val="20"/>
          <w:szCs w:val="20"/>
        </w:rPr>
      </w:pPr>
    </w:p>
    <w:p w14:paraId="47E1E0AE" w14:textId="77777777" w:rsidR="00E51EB8" w:rsidRPr="00E51EB8" w:rsidRDefault="00E51EB8" w:rsidP="00557D0E">
      <w:pPr>
        <w:spacing w:after="0" w:line="240" w:lineRule="auto"/>
        <w:jc w:val="both"/>
        <w:rPr>
          <w:rFonts w:ascii="Arial" w:hAnsi="Arial" w:cs="Arial"/>
          <w:bCs/>
          <w:sz w:val="20"/>
          <w:szCs w:val="20"/>
        </w:rPr>
      </w:pPr>
      <w:r w:rsidRPr="00E51EB8">
        <w:rPr>
          <w:rFonts w:ascii="Arial" w:hAnsi="Arial" w:cs="Arial"/>
          <w:bCs/>
          <w:sz w:val="20"/>
          <w:szCs w:val="20"/>
        </w:rPr>
        <w:t xml:space="preserve">Pravico do zasebne lastnine zagotavlja 33. člen Ustave Republike Slovenije. Gre za eno od ključnih človekovih pravic in je deležna pravnega varstva na najvišji ravni. To še posebej velja glede lastninske pravice na nepremičninah, ki so za lastnika pogosto življenjskega pomena. Ustava Republike Slovenije </w:t>
      </w:r>
      <w:r w:rsidRPr="00E51EB8">
        <w:rPr>
          <w:rFonts w:ascii="Arial" w:hAnsi="Arial" w:cs="Arial"/>
          <w:sz w:val="20"/>
          <w:szCs w:val="20"/>
        </w:rPr>
        <w:t xml:space="preserve">v 67. členu </w:t>
      </w:r>
      <w:r w:rsidRPr="00E51EB8">
        <w:rPr>
          <w:rFonts w:ascii="Arial" w:hAnsi="Arial" w:cs="Arial"/>
          <w:bCs/>
          <w:sz w:val="20"/>
          <w:szCs w:val="20"/>
        </w:rPr>
        <w:t xml:space="preserve">daje zakonodajalcu </w:t>
      </w:r>
      <w:r w:rsidRPr="00E51EB8">
        <w:rPr>
          <w:rFonts w:ascii="Arial" w:hAnsi="Arial" w:cs="Arial"/>
          <w:sz w:val="20"/>
          <w:szCs w:val="20"/>
        </w:rPr>
        <w:t xml:space="preserve">pooblastilo za urejanje načina pridobivanja in uživanja lastnine, v 69. členu </w:t>
      </w:r>
      <w:r w:rsidRPr="00E51EB8">
        <w:rPr>
          <w:rFonts w:ascii="Arial" w:hAnsi="Arial" w:cs="Arial"/>
          <w:bCs/>
          <w:sz w:val="20"/>
          <w:szCs w:val="20"/>
        </w:rPr>
        <w:t xml:space="preserve">daje zakonodajalcu pooblastilo </w:t>
      </w:r>
      <w:r w:rsidRPr="00E51EB8">
        <w:rPr>
          <w:rFonts w:ascii="Arial" w:hAnsi="Arial" w:cs="Arial"/>
          <w:sz w:val="20"/>
          <w:szCs w:val="20"/>
        </w:rPr>
        <w:t xml:space="preserve">za urejanje zakonske podlage za odvzem ali omejitev lastninske pravice na nepremičnini v javno korist. </w:t>
      </w:r>
      <w:r w:rsidRPr="00E51EB8">
        <w:rPr>
          <w:rFonts w:ascii="Arial" w:hAnsi="Arial" w:cs="Arial"/>
          <w:bCs/>
          <w:sz w:val="20"/>
          <w:szCs w:val="20"/>
        </w:rPr>
        <w:t xml:space="preserve">69. člen Ustave Republike Slovenije določa razlastitev: »Lastninska pravica na nepremičnini se lahko v javno korist odvzame ali omeji proti nadomestilu v naravi ali proti odškodnini pod pogoji, ki jih določa zakon«. Pojem javne koristi pušča Ustava Republike Slovenije v 69. členu neopredeljen in daje zakonodajalcu pooblastilo, da z zakonom opredeli javno korist na splošen način. </w:t>
      </w:r>
      <w:r w:rsidRPr="00E51EB8">
        <w:rPr>
          <w:rFonts w:ascii="Arial" w:hAnsi="Arial" w:cs="Arial"/>
          <w:sz w:val="20"/>
          <w:szCs w:val="20"/>
        </w:rPr>
        <w:t xml:space="preserve">Ker gre pri razlastitvi za poseg v lastninsko pravico, ki je ena od človekovih pravic, je treba upoštevati načelo sorazmernosti. Predpostavka ustavne dopustnosti razlastitve je obstoj »javne koristi«. </w:t>
      </w:r>
      <w:r w:rsidRPr="00E51EB8">
        <w:rPr>
          <w:rFonts w:ascii="Arial" w:hAnsi="Arial" w:cs="Arial"/>
          <w:bCs/>
          <w:sz w:val="20"/>
          <w:szCs w:val="20"/>
        </w:rPr>
        <w:t>Pojem javna korist ima avtonomen ustavnopravni pomen, ki pa ga z opredeljevanjem razlastitvenih namenov konkretizira zakonodajalec. Navedeni ustavni člen namreč posebej določa, da je razlastitev dovoljena »pod pogoji, ki jih določa zakon«. Zakonodajalec tako nima le pravice, temveč tudi dolžnost podrobneje opredeliti javno korist (abstraktni razlastitveni nameni) po posameznih področjih.</w:t>
      </w:r>
      <w:r w:rsidRPr="00E51EB8">
        <w:rPr>
          <w:rFonts w:ascii="Arial" w:hAnsi="Arial" w:cs="Arial"/>
          <w:bCs/>
          <w:sz w:val="20"/>
          <w:szCs w:val="20"/>
          <w:vertAlign w:val="superscript"/>
        </w:rPr>
        <w:footnoteReference w:id="4"/>
      </w:r>
      <w:r w:rsidRPr="00E51EB8">
        <w:rPr>
          <w:rFonts w:ascii="Arial" w:hAnsi="Arial" w:cs="Arial"/>
          <w:bCs/>
          <w:sz w:val="20"/>
          <w:szCs w:val="20"/>
        </w:rPr>
        <w:t xml:space="preserve"> Razlastitveni nameni so zlasti</w:t>
      </w:r>
      <w:r w:rsidRPr="00E51EB8">
        <w:rPr>
          <w:rFonts w:ascii="Arial" w:hAnsi="Arial" w:cs="Arial"/>
          <w:bCs/>
          <w:sz w:val="20"/>
          <w:szCs w:val="20"/>
          <w:vertAlign w:val="superscript"/>
        </w:rPr>
        <w:footnoteReference w:id="5"/>
      </w:r>
      <w:r w:rsidRPr="00E51EB8">
        <w:rPr>
          <w:rFonts w:ascii="Arial" w:hAnsi="Arial" w:cs="Arial"/>
          <w:bCs/>
          <w:sz w:val="20"/>
          <w:szCs w:val="20"/>
        </w:rPr>
        <w:t>:</w:t>
      </w:r>
    </w:p>
    <w:p w14:paraId="3F755059" w14:textId="77777777" w:rsidR="00E51EB8" w:rsidRPr="00E51EB8" w:rsidRDefault="00E51EB8" w:rsidP="00557D0E">
      <w:pPr>
        <w:numPr>
          <w:ilvl w:val="0"/>
          <w:numId w:val="10"/>
        </w:numPr>
        <w:spacing w:after="0" w:line="240" w:lineRule="auto"/>
        <w:jc w:val="both"/>
        <w:rPr>
          <w:rFonts w:ascii="Arial" w:hAnsi="Arial" w:cs="Arial"/>
          <w:bCs/>
          <w:sz w:val="20"/>
          <w:szCs w:val="20"/>
        </w:rPr>
      </w:pPr>
      <w:r w:rsidRPr="00E51EB8">
        <w:rPr>
          <w:rFonts w:ascii="Arial" w:hAnsi="Arial" w:cs="Arial"/>
          <w:bCs/>
          <w:sz w:val="20"/>
          <w:szCs w:val="20"/>
        </w:rPr>
        <w:t>gradnja ali prevzem grajenega javnega dobra (nepremičnin v splošni uporabi);</w:t>
      </w:r>
    </w:p>
    <w:p w14:paraId="129837B5" w14:textId="77777777" w:rsidR="00E51EB8" w:rsidRPr="00E51EB8" w:rsidRDefault="00E51EB8" w:rsidP="00557D0E">
      <w:pPr>
        <w:numPr>
          <w:ilvl w:val="0"/>
          <w:numId w:val="10"/>
        </w:numPr>
        <w:spacing w:after="0" w:line="240" w:lineRule="auto"/>
        <w:jc w:val="both"/>
        <w:rPr>
          <w:rFonts w:ascii="Arial" w:hAnsi="Arial" w:cs="Arial"/>
          <w:bCs/>
          <w:sz w:val="20"/>
          <w:szCs w:val="20"/>
        </w:rPr>
      </w:pPr>
      <w:r w:rsidRPr="00E51EB8">
        <w:rPr>
          <w:rFonts w:ascii="Arial" w:hAnsi="Arial" w:cs="Arial"/>
          <w:bCs/>
          <w:sz w:val="20"/>
          <w:szCs w:val="20"/>
        </w:rPr>
        <w:lastRenderedPageBreak/>
        <w:t>gradnja, vzpostavitev oziroma prevzem infrastrukturnih objektov za potrebe izvajanja gospodarskih javnih služb (javne infrastrukture);</w:t>
      </w:r>
    </w:p>
    <w:p w14:paraId="749DD844" w14:textId="77777777" w:rsidR="00E51EB8" w:rsidRPr="00E51EB8" w:rsidRDefault="00E51EB8" w:rsidP="00557D0E">
      <w:pPr>
        <w:numPr>
          <w:ilvl w:val="0"/>
          <w:numId w:val="10"/>
        </w:numPr>
        <w:spacing w:after="0" w:line="240" w:lineRule="auto"/>
        <w:jc w:val="both"/>
        <w:rPr>
          <w:rFonts w:ascii="Arial" w:hAnsi="Arial" w:cs="Arial"/>
          <w:bCs/>
          <w:sz w:val="20"/>
          <w:szCs w:val="20"/>
        </w:rPr>
      </w:pPr>
      <w:r w:rsidRPr="00E51EB8">
        <w:rPr>
          <w:rFonts w:ascii="Arial" w:hAnsi="Arial" w:cs="Arial"/>
          <w:bCs/>
          <w:sz w:val="20"/>
          <w:szCs w:val="20"/>
        </w:rPr>
        <w:t>gradnja oziroma pridobitev objektov za potrebe obrambe;</w:t>
      </w:r>
    </w:p>
    <w:p w14:paraId="667EADC6" w14:textId="77777777" w:rsidR="00E51EB8" w:rsidRPr="00E51EB8" w:rsidRDefault="00E51EB8" w:rsidP="00557D0E">
      <w:pPr>
        <w:numPr>
          <w:ilvl w:val="0"/>
          <w:numId w:val="10"/>
        </w:numPr>
        <w:spacing w:after="0" w:line="240" w:lineRule="auto"/>
        <w:jc w:val="both"/>
        <w:rPr>
          <w:rFonts w:ascii="Arial" w:hAnsi="Arial" w:cs="Arial"/>
          <w:bCs/>
          <w:sz w:val="20"/>
          <w:szCs w:val="20"/>
        </w:rPr>
      </w:pPr>
      <w:r w:rsidRPr="00E51EB8">
        <w:rPr>
          <w:rFonts w:ascii="Arial" w:hAnsi="Arial" w:cs="Arial"/>
          <w:bCs/>
          <w:sz w:val="20"/>
          <w:szCs w:val="20"/>
        </w:rPr>
        <w:t>gradnja oziroma pridobitev objektov za potrebe negospodarskih javnih služb (zdravstvo, šolstvo, kultura, znanost);</w:t>
      </w:r>
    </w:p>
    <w:p w14:paraId="24DD758D" w14:textId="77777777" w:rsidR="00E51EB8" w:rsidRPr="00E51EB8" w:rsidRDefault="00E51EB8" w:rsidP="00557D0E">
      <w:pPr>
        <w:numPr>
          <w:ilvl w:val="0"/>
          <w:numId w:val="10"/>
        </w:numPr>
        <w:spacing w:after="0" w:line="240" w:lineRule="auto"/>
        <w:jc w:val="both"/>
        <w:rPr>
          <w:rFonts w:ascii="Arial" w:hAnsi="Arial" w:cs="Arial"/>
          <w:bCs/>
          <w:sz w:val="20"/>
          <w:szCs w:val="20"/>
        </w:rPr>
      </w:pPr>
      <w:r w:rsidRPr="00E51EB8">
        <w:rPr>
          <w:rFonts w:ascii="Arial" w:hAnsi="Arial" w:cs="Arial"/>
          <w:bCs/>
          <w:sz w:val="20"/>
          <w:szCs w:val="20"/>
        </w:rPr>
        <w:t>gradnja oziroma pridobitev objektov za potrebe državnih organov oziroma organov lokalnih skupnosti ter za potrebe diplomatskih predstavništev tujih držav;</w:t>
      </w:r>
    </w:p>
    <w:p w14:paraId="5EF355EC" w14:textId="77777777" w:rsidR="00E51EB8" w:rsidRPr="00E51EB8" w:rsidRDefault="00E51EB8" w:rsidP="00557D0E">
      <w:pPr>
        <w:numPr>
          <w:ilvl w:val="0"/>
          <w:numId w:val="10"/>
        </w:numPr>
        <w:spacing w:after="0" w:line="240" w:lineRule="auto"/>
        <w:jc w:val="both"/>
        <w:rPr>
          <w:rFonts w:ascii="Arial" w:hAnsi="Arial" w:cs="Arial"/>
          <w:bCs/>
          <w:sz w:val="20"/>
          <w:szCs w:val="20"/>
        </w:rPr>
      </w:pPr>
      <w:r w:rsidRPr="00E51EB8">
        <w:rPr>
          <w:rFonts w:ascii="Arial" w:hAnsi="Arial" w:cs="Arial"/>
          <w:bCs/>
          <w:sz w:val="20"/>
          <w:szCs w:val="20"/>
        </w:rPr>
        <w:t>varovanje kulturne dediščine;</w:t>
      </w:r>
    </w:p>
    <w:p w14:paraId="38342550" w14:textId="77777777" w:rsidR="00E51EB8" w:rsidRPr="00E51EB8" w:rsidRDefault="00E51EB8" w:rsidP="00557D0E">
      <w:pPr>
        <w:numPr>
          <w:ilvl w:val="0"/>
          <w:numId w:val="10"/>
        </w:numPr>
        <w:spacing w:after="0" w:line="240" w:lineRule="auto"/>
        <w:jc w:val="both"/>
        <w:rPr>
          <w:rFonts w:ascii="Arial" w:hAnsi="Arial" w:cs="Arial"/>
          <w:bCs/>
          <w:sz w:val="20"/>
          <w:szCs w:val="20"/>
        </w:rPr>
      </w:pPr>
      <w:r w:rsidRPr="00E51EB8">
        <w:rPr>
          <w:rFonts w:ascii="Arial" w:hAnsi="Arial" w:cs="Arial"/>
          <w:bCs/>
          <w:sz w:val="20"/>
          <w:szCs w:val="20"/>
        </w:rPr>
        <w:t>varovanje naravnih znamenitosti in naravnega javnega dobra ter izkoriščanje naravnih virov;</w:t>
      </w:r>
    </w:p>
    <w:p w14:paraId="43883B17" w14:textId="77777777" w:rsidR="00E51EB8" w:rsidRPr="00E51EB8" w:rsidRDefault="00E51EB8" w:rsidP="00557D0E">
      <w:pPr>
        <w:numPr>
          <w:ilvl w:val="0"/>
          <w:numId w:val="10"/>
        </w:numPr>
        <w:spacing w:after="0" w:line="240" w:lineRule="auto"/>
        <w:jc w:val="both"/>
        <w:rPr>
          <w:rFonts w:ascii="Arial" w:hAnsi="Arial" w:cs="Arial"/>
          <w:bCs/>
          <w:sz w:val="20"/>
          <w:szCs w:val="20"/>
        </w:rPr>
      </w:pPr>
      <w:r w:rsidRPr="00E51EB8">
        <w:rPr>
          <w:rFonts w:ascii="Arial" w:hAnsi="Arial" w:cs="Arial"/>
          <w:bCs/>
          <w:sz w:val="20"/>
          <w:szCs w:val="20"/>
        </w:rPr>
        <w:t>gradnja neprofitnih in socialnih stanovanj;</w:t>
      </w:r>
    </w:p>
    <w:p w14:paraId="5C4FB0B4" w14:textId="77777777" w:rsidR="00E51EB8" w:rsidRPr="00E51EB8" w:rsidRDefault="00E51EB8" w:rsidP="00E51EB8">
      <w:pPr>
        <w:numPr>
          <w:ilvl w:val="0"/>
          <w:numId w:val="10"/>
        </w:numPr>
        <w:spacing w:after="0" w:line="240" w:lineRule="auto"/>
        <w:rPr>
          <w:rFonts w:ascii="Arial" w:hAnsi="Arial" w:cs="Arial"/>
          <w:bCs/>
          <w:sz w:val="20"/>
          <w:szCs w:val="20"/>
        </w:rPr>
      </w:pPr>
      <w:r w:rsidRPr="00E51EB8">
        <w:rPr>
          <w:rFonts w:ascii="Arial" w:hAnsi="Arial" w:cs="Arial"/>
          <w:bCs/>
          <w:sz w:val="20"/>
          <w:szCs w:val="20"/>
        </w:rPr>
        <w:t>varstvo pred naravnimi nesrečami (poplavami, plazovi);</w:t>
      </w:r>
    </w:p>
    <w:p w14:paraId="783AD0F0" w14:textId="77777777" w:rsidR="00E51EB8" w:rsidRPr="00E51EB8" w:rsidRDefault="00E51EB8" w:rsidP="00E51EB8">
      <w:pPr>
        <w:numPr>
          <w:ilvl w:val="0"/>
          <w:numId w:val="10"/>
        </w:numPr>
        <w:spacing w:after="0" w:line="240" w:lineRule="auto"/>
        <w:rPr>
          <w:rFonts w:ascii="Arial" w:hAnsi="Arial" w:cs="Arial"/>
          <w:bCs/>
          <w:sz w:val="20"/>
          <w:szCs w:val="20"/>
        </w:rPr>
      </w:pPr>
      <w:r w:rsidRPr="00E51EB8">
        <w:rPr>
          <w:rFonts w:ascii="Arial" w:hAnsi="Arial" w:cs="Arial"/>
          <w:bCs/>
          <w:sz w:val="20"/>
          <w:szCs w:val="20"/>
        </w:rPr>
        <w:t>urbanistični projekti oziroma uresničitev urbanističnih načrtov (prenova starih mestnih jeder, kompleksna stanovanjska gradnja, gradnja industrijskih in poslovnih kompleksov, rušenje urbanistično ali sanitarno neprimernih objektov);</w:t>
      </w:r>
    </w:p>
    <w:p w14:paraId="036E8871" w14:textId="082CAB98" w:rsidR="00E51EB8" w:rsidRPr="00E51EB8" w:rsidRDefault="00E51EB8" w:rsidP="00E51EB8">
      <w:pPr>
        <w:numPr>
          <w:ilvl w:val="0"/>
          <w:numId w:val="10"/>
        </w:numPr>
        <w:spacing w:after="0" w:line="240" w:lineRule="auto"/>
        <w:rPr>
          <w:rFonts w:ascii="Arial" w:hAnsi="Arial" w:cs="Arial"/>
          <w:bCs/>
          <w:sz w:val="20"/>
          <w:szCs w:val="20"/>
        </w:rPr>
      </w:pPr>
      <w:r w:rsidRPr="00E51EB8">
        <w:rPr>
          <w:rFonts w:ascii="Arial" w:hAnsi="Arial" w:cs="Arial"/>
          <w:bCs/>
          <w:sz w:val="20"/>
          <w:szCs w:val="20"/>
        </w:rPr>
        <w:t>pospeševanje gospodarske rasti in zaposlovanja, skladen regionalni razvoj</w:t>
      </w:r>
      <w:r w:rsidR="003E3214">
        <w:rPr>
          <w:rFonts w:ascii="Arial" w:hAnsi="Arial" w:cs="Arial"/>
          <w:bCs/>
          <w:sz w:val="20"/>
          <w:szCs w:val="20"/>
        </w:rPr>
        <w:t>;</w:t>
      </w:r>
    </w:p>
    <w:p w14:paraId="42751744" w14:textId="77777777" w:rsidR="00E51EB8" w:rsidRPr="00E51EB8" w:rsidRDefault="00E51EB8" w:rsidP="00E51EB8">
      <w:pPr>
        <w:numPr>
          <w:ilvl w:val="0"/>
          <w:numId w:val="10"/>
        </w:numPr>
        <w:spacing w:after="0" w:line="240" w:lineRule="auto"/>
        <w:rPr>
          <w:rFonts w:ascii="Arial" w:hAnsi="Arial" w:cs="Arial"/>
          <w:bCs/>
          <w:sz w:val="20"/>
          <w:szCs w:val="20"/>
        </w:rPr>
      </w:pPr>
      <w:r w:rsidRPr="00E51EB8">
        <w:rPr>
          <w:rFonts w:ascii="Arial" w:hAnsi="Arial" w:cs="Arial"/>
          <w:bCs/>
          <w:sz w:val="20"/>
          <w:szCs w:val="20"/>
        </w:rPr>
        <w:t>pridobivanje zemljišč za nadomestilo za razlastitev zemljišč.</w:t>
      </w:r>
    </w:p>
    <w:p w14:paraId="210A58BB" w14:textId="77777777" w:rsidR="00E51EB8" w:rsidRPr="00E51EB8" w:rsidRDefault="00E51EB8" w:rsidP="00E51EB8">
      <w:pPr>
        <w:spacing w:after="0" w:line="240" w:lineRule="auto"/>
        <w:rPr>
          <w:rFonts w:ascii="Arial" w:hAnsi="Arial" w:cs="Arial"/>
          <w:b/>
          <w:bCs/>
          <w:sz w:val="20"/>
          <w:szCs w:val="20"/>
        </w:rPr>
      </w:pPr>
    </w:p>
    <w:p w14:paraId="24FACD49" w14:textId="77777777" w:rsidR="00E51EB8" w:rsidRPr="00E51EB8" w:rsidRDefault="00E51EB8" w:rsidP="00655182">
      <w:pPr>
        <w:spacing w:after="0" w:line="240" w:lineRule="auto"/>
        <w:jc w:val="both"/>
        <w:rPr>
          <w:rFonts w:ascii="Arial" w:hAnsi="Arial" w:cs="Arial"/>
          <w:bCs/>
          <w:sz w:val="20"/>
          <w:szCs w:val="20"/>
        </w:rPr>
      </w:pPr>
      <w:r w:rsidRPr="00E51EB8">
        <w:rPr>
          <w:rFonts w:ascii="Arial" w:hAnsi="Arial" w:cs="Arial"/>
          <w:bCs/>
          <w:sz w:val="20"/>
          <w:szCs w:val="20"/>
        </w:rPr>
        <w:t>ZUreP-1 je uzakonil le nekaj od zgoraj naštetih razlastitvenih namenov, zato je razlastitev ter omejitev ali obremenitev lastninske pravice možna tudi zaradi uresničevanja drugih namenov, kot je na primer urbanistični projekt oziroma uresničitev urbanističnih načrtov (konkretno na primer gradnja industrijskih in poslovnih objektov ali con) in pospeševanje gospodarske rasti in zaposlovanja ter skladen regionalni razvoj. Urbanistično planiranje je namreč pomemben instrument usmerjevalne (razvojne) vloge države in lokalne skupnosti. Preko načrtovanja rabe prostora in razmejitve dejavnosti v njem zlasti lokalne skupnosti krojijo razvoj na svojem območju. Prostorska politika je eden najpomembnejših elementov lokalne politike. Izjemnega pomena je tudi na državni ravni.</w:t>
      </w:r>
      <w:r w:rsidRPr="00E51EB8">
        <w:rPr>
          <w:rFonts w:ascii="Arial" w:hAnsi="Arial" w:cs="Arial"/>
          <w:bCs/>
          <w:sz w:val="20"/>
          <w:szCs w:val="20"/>
          <w:vertAlign w:val="superscript"/>
        </w:rPr>
        <w:footnoteReference w:id="6"/>
      </w:r>
      <w:r w:rsidRPr="00E51EB8">
        <w:rPr>
          <w:rFonts w:ascii="Arial" w:hAnsi="Arial" w:cs="Arial"/>
          <w:bCs/>
          <w:sz w:val="20"/>
          <w:szCs w:val="20"/>
        </w:rPr>
        <w:t xml:space="preserve"> ZUreP-1 v 93. členu določa razlastitvene namene oziroma razloge, zaradi katerih je dovoljena razlastitev, med katerimi sicer ni gradnje objektov za izvedbo večje investicije na strateškem razvojnem območju proizvodnje cone, vendar v petem odstavku dopušča, da se nepremičnine lahko razlastijo za namene, ki jih določajo drugi zakoni. V tretjem in četrtem odstavku 93. člena ZUreP-1 določa, da je javna korist za nepremičnine izkazana, če so nepremičnine predvidene v občinskem prostorskem načrtu in vlada s sklepom ugotovi, da je gradna predvidena v javno korist.</w:t>
      </w:r>
    </w:p>
    <w:p w14:paraId="44A22AB5" w14:textId="77777777" w:rsidR="00E51EB8" w:rsidRPr="00E51EB8" w:rsidRDefault="00E51EB8" w:rsidP="00E51EB8">
      <w:pPr>
        <w:spacing w:after="0" w:line="240" w:lineRule="auto"/>
        <w:rPr>
          <w:rFonts w:ascii="Arial" w:hAnsi="Arial" w:cs="Arial"/>
          <w:sz w:val="20"/>
          <w:szCs w:val="20"/>
        </w:rPr>
      </w:pPr>
    </w:p>
    <w:p w14:paraId="1C4D3CA5"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16. členu (razlastitev)</w:t>
      </w:r>
    </w:p>
    <w:p w14:paraId="5A1C4614" w14:textId="77777777" w:rsidR="00E51EB8" w:rsidRPr="00E51EB8" w:rsidRDefault="00E51EB8" w:rsidP="00E51EB8">
      <w:pPr>
        <w:spacing w:after="0" w:line="240" w:lineRule="auto"/>
        <w:jc w:val="both"/>
        <w:rPr>
          <w:rFonts w:ascii="Arial" w:hAnsi="Arial" w:cs="Arial"/>
          <w:sz w:val="20"/>
          <w:szCs w:val="20"/>
        </w:rPr>
      </w:pPr>
    </w:p>
    <w:p w14:paraId="59D21030" w14:textId="04D0483C"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Za namen gradnje objektov za i</w:t>
      </w:r>
      <w:r w:rsidR="002220E1">
        <w:rPr>
          <w:rFonts w:ascii="Arial" w:hAnsi="Arial" w:cs="Arial"/>
          <w:sz w:val="20"/>
          <w:szCs w:val="20"/>
        </w:rPr>
        <w:t xml:space="preserve">zvedbo strateške investicije </w:t>
      </w:r>
      <w:r w:rsidRPr="00E51EB8">
        <w:rPr>
          <w:rFonts w:ascii="Arial" w:hAnsi="Arial" w:cs="Arial"/>
          <w:sz w:val="20"/>
          <w:szCs w:val="20"/>
        </w:rPr>
        <w:t>se lahko nepremičn</w:t>
      </w:r>
      <w:r w:rsidR="002220E1">
        <w:rPr>
          <w:rFonts w:ascii="Arial" w:hAnsi="Arial" w:cs="Arial"/>
          <w:sz w:val="20"/>
          <w:szCs w:val="20"/>
        </w:rPr>
        <w:t>ine, navedene v sklepu vlade</w:t>
      </w:r>
      <w:r w:rsidRPr="00E51EB8">
        <w:rPr>
          <w:rFonts w:ascii="Arial" w:hAnsi="Arial" w:cs="Arial"/>
          <w:sz w:val="20"/>
          <w:szCs w:val="20"/>
        </w:rPr>
        <w:t xml:space="preserve"> razlastijo.</w:t>
      </w:r>
      <w:r w:rsidR="002220E1">
        <w:rPr>
          <w:rFonts w:ascii="Arial" w:hAnsi="Arial" w:cs="Arial"/>
          <w:sz w:val="20"/>
          <w:szCs w:val="20"/>
        </w:rPr>
        <w:t xml:space="preserve"> J</w:t>
      </w:r>
      <w:r w:rsidRPr="00E51EB8">
        <w:rPr>
          <w:rFonts w:ascii="Arial" w:hAnsi="Arial" w:cs="Arial"/>
          <w:sz w:val="20"/>
          <w:szCs w:val="20"/>
        </w:rPr>
        <w:t>avna korist za nep</w:t>
      </w:r>
      <w:r w:rsidR="002220E1">
        <w:rPr>
          <w:rFonts w:ascii="Arial" w:hAnsi="Arial" w:cs="Arial"/>
          <w:sz w:val="20"/>
          <w:szCs w:val="20"/>
        </w:rPr>
        <w:t>remičnine je</w:t>
      </w:r>
      <w:r w:rsidRPr="00E51EB8">
        <w:rPr>
          <w:rFonts w:ascii="Arial" w:hAnsi="Arial" w:cs="Arial"/>
          <w:sz w:val="20"/>
          <w:szCs w:val="20"/>
        </w:rPr>
        <w:t xml:space="preserve"> izkazana, če so predvidene v občinskem prostorskem načrtu ali državnem prostorskem načrtu</w:t>
      </w:r>
      <w:r w:rsidR="002220E1">
        <w:rPr>
          <w:rFonts w:ascii="Arial" w:hAnsi="Arial" w:cs="Arial"/>
          <w:sz w:val="20"/>
          <w:szCs w:val="20"/>
        </w:rPr>
        <w:t xml:space="preserve"> in navedene v sklepu vlade</w:t>
      </w:r>
      <w:r w:rsidRPr="00E51EB8">
        <w:rPr>
          <w:rFonts w:ascii="Arial" w:hAnsi="Arial" w:cs="Arial"/>
          <w:sz w:val="20"/>
          <w:szCs w:val="20"/>
        </w:rPr>
        <w:t>.</w:t>
      </w:r>
      <w:r w:rsidR="002220E1">
        <w:rPr>
          <w:rFonts w:ascii="Arial" w:hAnsi="Arial" w:cs="Arial"/>
          <w:sz w:val="20"/>
          <w:szCs w:val="20"/>
        </w:rPr>
        <w:t xml:space="preserve"> </w:t>
      </w:r>
      <w:r w:rsidRPr="00E51EB8">
        <w:rPr>
          <w:rFonts w:ascii="Arial" w:hAnsi="Arial" w:cs="Arial"/>
          <w:sz w:val="20"/>
          <w:szCs w:val="20"/>
        </w:rPr>
        <w:t>V primeru neuspeha postopka sporazumevanja za odkup nepremičnin, navedenih</w:t>
      </w:r>
      <w:r w:rsidR="002220E1">
        <w:rPr>
          <w:rFonts w:ascii="Arial" w:hAnsi="Arial" w:cs="Arial"/>
          <w:sz w:val="20"/>
          <w:szCs w:val="20"/>
        </w:rPr>
        <w:t xml:space="preserve"> v sklepu vlade </w:t>
      </w:r>
      <w:r w:rsidRPr="00E51EB8">
        <w:rPr>
          <w:rFonts w:ascii="Arial" w:hAnsi="Arial" w:cs="Arial"/>
          <w:sz w:val="20"/>
          <w:szCs w:val="20"/>
        </w:rPr>
        <w:t>lahko samoupravna lokalna skupnost kot razlastitveni upravičenec vloži zahtevo za razlastitev lastnika te nepremičnine.</w:t>
      </w:r>
      <w:r w:rsidR="002220E1">
        <w:rPr>
          <w:rFonts w:ascii="Arial" w:hAnsi="Arial" w:cs="Arial"/>
          <w:sz w:val="20"/>
          <w:szCs w:val="20"/>
        </w:rPr>
        <w:t xml:space="preserve"> </w:t>
      </w:r>
      <w:r w:rsidRPr="00E51EB8">
        <w:rPr>
          <w:rFonts w:ascii="Arial" w:hAnsi="Arial" w:cs="Arial"/>
          <w:sz w:val="20"/>
          <w:szCs w:val="20"/>
        </w:rPr>
        <w:t>Razlastitev je dopustna le v javno korist in pod pogojem, da je za dosego javne koristi nujno potrebna in da je javna korist razlastitvenega namena v sorazmerju s posegom v zasebno lastnino.</w:t>
      </w:r>
    </w:p>
    <w:p w14:paraId="6AC3E803" w14:textId="77777777" w:rsidR="00E51EB8" w:rsidRPr="00E51EB8" w:rsidRDefault="00E51EB8" w:rsidP="00E51EB8">
      <w:pPr>
        <w:spacing w:after="0" w:line="240" w:lineRule="auto"/>
        <w:jc w:val="both"/>
        <w:rPr>
          <w:rFonts w:ascii="Arial" w:hAnsi="Arial" w:cs="Arial"/>
          <w:sz w:val="20"/>
          <w:szCs w:val="20"/>
        </w:rPr>
      </w:pPr>
    </w:p>
    <w:p w14:paraId="2F06DDF7" w14:textId="078F0967" w:rsidR="002220E1" w:rsidRDefault="002220E1" w:rsidP="00E51EB8">
      <w:pPr>
        <w:spacing w:line="240" w:lineRule="auto"/>
        <w:jc w:val="both"/>
        <w:rPr>
          <w:rFonts w:ascii="Arial" w:hAnsi="Arial" w:cs="Arial"/>
          <w:bCs/>
        </w:rPr>
      </w:pPr>
      <w:r>
        <w:rPr>
          <w:rFonts w:ascii="Arial" w:hAnsi="Arial" w:cs="Arial"/>
          <w:bCs/>
        </w:rPr>
        <w:t>Z</w:t>
      </w:r>
      <w:r w:rsidR="00E51EB8" w:rsidRPr="00E51EB8">
        <w:rPr>
          <w:rFonts w:ascii="Arial" w:hAnsi="Arial" w:cs="Arial"/>
          <w:bCs/>
        </w:rPr>
        <w:t xml:space="preserve">a javno korist je značilno tehtanje, ki ga pravna teorija pozna kot test sorazmernosti. Zakon je opredelil javno korist na splošen način, pri čemer se presoja javne koristi opravi tako v abstraktnem kot tudi v konkretnem primeru. </w:t>
      </w:r>
    </w:p>
    <w:p w14:paraId="3C790566" w14:textId="32E0703B" w:rsidR="00E51EB8" w:rsidRPr="00E51EB8" w:rsidRDefault="00E51EB8" w:rsidP="00E51EB8">
      <w:pPr>
        <w:spacing w:line="240" w:lineRule="auto"/>
        <w:jc w:val="both"/>
        <w:rPr>
          <w:rFonts w:ascii="Arial" w:hAnsi="Arial" w:cs="Arial"/>
          <w:bCs/>
        </w:rPr>
      </w:pPr>
      <w:r w:rsidRPr="00E51EB8">
        <w:rPr>
          <w:rFonts w:ascii="Arial" w:hAnsi="Arial" w:cs="Arial"/>
          <w:bCs/>
        </w:rPr>
        <w:t>Ker predlog zakona za dosego svojih ciljev predvideva tudi poseg v pravico do zasebne lastnine, ki jo zagotavlja 33. člen Ustave RS, je zakonodajalec v skladu z ustavnosodno prakso pri pripravi predloga zakona opravil tudi trostopenjski test sorazmernosti javne koristi</w:t>
      </w:r>
      <w:r w:rsidR="00BF3893">
        <w:rPr>
          <w:rFonts w:ascii="Arial" w:hAnsi="Arial" w:cs="Arial"/>
          <w:bCs/>
        </w:rPr>
        <w:t>.</w:t>
      </w:r>
      <w:r w:rsidRPr="00E51EB8">
        <w:rPr>
          <w:rFonts w:ascii="Arial" w:hAnsi="Arial" w:cs="Arial"/>
          <w:bCs/>
        </w:rPr>
        <w:t xml:space="preserve"> </w:t>
      </w:r>
    </w:p>
    <w:p w14:paraId="1903215A" w14:textId="77777777" w:rsidR="00E51EB8" w:rsidRPr="00E51EB8" w:rsidRDefault="00E51EB8" w:rsidP="00E51EB8">
      <w:pPr>
        <w:spacing w:after="0" w:line="240" w:lineRule="auto"/>
        <w:jc w:val="both"/>
        <w:rPr>
          <w:rFonts w:ascii="Arial" w:hAnsi="Arial" w:cs="Arial"/>
          <w:sz w:val="20"/>
          <w:szCs w:val="20"/>
        </w:rPr>
      </w:pPr>
    </w:p>
    <w:p w14:paraId="282331F8"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17. členu (prodaja nepremičnin)</w:t>
      </w:r>
    </w:p>
    <w:p w14:paraId="6940BA61" w14:textId="77777777" w:rsidR="00E51EB8" w:rsidRPr="00E51EB8" w:rsidRDefault="00E51EB8" w:rsidP="00E51EB8">
      <w:pPr>
        <w:spacing w:after="0" w:line="240" w:lineRule="auto"/>
        <w:jc w:val="both"/>
        <w:rPr>
          <w:rFonts w:ascii="Arial" w:hAnsi="Arial" w:cs="Arial"/>
          <w:sz w:val="20"/>
          <w:szCs w:val="20"/>
        </w:rPr>
      </w:pPr>
    </w:p>
    <w:p w14:paraId="5491D0C0"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lastRenderedPageBreak/>
        <w:t xml:space="preserve">Predlagani člen zaradi večje fleksibilnosti, ki je potrebna v poslovnem svetu določa, da  lahko samoupravna lokalna skupnost ne glede na določbe zakona, ki ureja stvarno premoženje države in samoupravnih lokalnih skupnosti, z namenom </w:t>
      </w:r>
      <w:r w:rsidRPr="00E51EB8">
        <w:rPr>
          <w:rFonts w:ascii="Arial" w:hAnsi="Arial" w:cs="Arial"/>
          <w:bCs/>
          <w:sz w:val="20"/>
          <w:szCs w:val="20"/>
        </w:rPr>
        <w:t xml:space="preserve">izvedbe strateške proda </w:t>
      </w:r>
      <w:r w:rsidRPr="00E51EB8">
        <w:rPr>
          <w:rFonts w:ascii="Arial" w:hAnsi="Arial" w:cs="Arial"/>
          <w:sz w:val="20"/>
          <w:szCs w:val="20"/>
        </w:rPr>
        <w:t>z neposredno pogodbo po ocenjeni vrednosti investitorju ali sklene neposredno pogodbo o ustanovitvi stavbne pravice z investitorjem. Vrednost nepremičnin mora biti ocenjena s strani pooblaščenega cenilca.</w:t>
      </w:r>
    </w:p>
    <w:p w14:paraId="79023B6D" w14:textId="77777777" w:rsidR="00E51EB8" w:rsidRPr="00E51EB8" w:rsidRDefault="00E51EB8" w:rsidP="00E51EB8">
      <w:pPr>
        <w:spacing w:after="0" w:line="240" w:lineRule="auto"/>
        <w:jc w:val="both"/>
        <w:rPr>
          <w:rFonts w:ascii="Arial" w:hAnsi="Arial" w:cs="Arial"/>
          <w:sz w:val="20"/>
          <w:szCs w:val="20"/>
        </w:rPr>
      </w:pPr>
    </w:p>
    <w:p w14:paraId="65AEB118"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18. členu (razmerja z drugimi predpisi)</w:t>
      </w:r>
    </w:p>
    <w:p w14:paraId="79CCC027" w14:textId="77777777" w:rsidR="00E51EB8" w:rsidRPr="00E51EB8" w:rsidRDefault="00E51EB8" w:rsidP="00E51EB8">
      <w:pPr>
        <w:spacing w:after="0" w:line="240" w:lineRule="auto"/>
        <w:jc w:val="both"/>
        <w:rPr>
          <w:rFonts w:ascii="Arial" w:hAnsi="Arial" w:cs="Arial"/>
          <w:sz w:val="20"/>
          <w:szCs w:val="20"/>
        </w:rPr>
      </w:pPr>
    </w:p>
    <w:p w14:paraId="3EF4A196"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 xml:space="preserve">Ta člen določa, da se postopek razlastitve izvede po pravilih razlastitvenega postopka, urejenega v zakonu, ki ureja področje urejanja prostora. </w:t>
      </w:r>
    </w:p>
    <w:p w14:paraId="4A539B3D" w14:textId="77777777" w:rsidR="001154BE" w:rsidRDefault="001154BE" w:rsidP="000851CB">
      <w:pPr>
        <w:spacing w:after="0" w:line="240" w:lineRule="auto"/>
        <w:rPr>
          <w:rFonts w:ascii="Arial" w:hAnsi="Arial" w:cs="Arial"/>
          <w:b/>
          <w:sz w:val="20"/>
          <w:szCs w:val="20"/>
        </w:rPr>
      </w:pPr>
    </w:p>
    <w:p w14:paraId="2C6BF409" w14:textId="77777777" w:rsidR="001154BE" w:rsidRPr="001154BE" w:rsidRDefault="001154BE" w:rsidP="001154BE">
      <w:pPr>
        <w:spacing w:after="0" w:line="240" w:lineRule="auto"/>
        <w:jc w:val="both"/>
        <w:rPr>
          <w:rFonts w:ascii="Arial" w:hAnsi="Arial" w:cs="Arial"/>
          <w:b/>
          <w:sz w:val="20"/>
          <w:szCs w:val="20"/>
        </w:rPr>
      </w:pPr>
      <w:r w:rsidRPr="001154BE">
        <w:rPr>
          <w:rFonts w:ascii="Arial" w:hAnsi="Arial" w:cs="Arial"/>
          <w:b/>
          <w:sz w:val="20"/>
          <w:szCs w:val="20"/>
        </w:rPr>
        <w:t>K 19. členu (objava razpisa)</w:t>
      </w:r>
    </w:p>
    <w:p w14:paraId="447DBDB5" w14:textId="77777777" w:rsidR="001154BE" w:rsidRPr="001154BE" w:rsidRDefault="001154BE" w:rsidP="001154BE">
      <w:pPr>
        <w:spacing w:after="0" w:line="240" w:lineRule="auto"/>
        <w:jc w:val="both"/>
        <w:rPr>
          <w:rFonts w:ascii="Arial" w:hAnsi="Arial" w:cs="Arial"/>
          <w:sz w:val="20"/>
          <w:szCs w:val="20"/>
        </w:rPr>
      </w:pPr>
    </w:p>
    <w:p w14:paraId="26E3AAB0"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Ta člen določa, da se nepovratne spodbude iz 8. člena tega zakona dodeljujejo na podlagi javnega razpisa in opredeljuje javno objavo razpisne dokumentacije. </w:t>
      </w:r>
    </w:p>
    <w:p w14:paraId="0717E4ED" w14:textId="77777777" w:rsidR="001154BE" w:rsidRPr="001154BE" w:rsidRDefault="001154BE" w:rsidP="001154BE">
      <w:pPr>
        <w:spacing w:after="0" w:line="240" w:lineRule="auto"/>
        <w:jc w:val="both"/>
        <w:rPr>
          <w:rFonts w:ascii="Arial" w:hAnsi="Arial" w:cs="Arial"/>
          <w:sz w:val="20"/>
          <w:szCs w:val="20"/>
        </w:rPr>
      </w:pPr>
    </w:p>
    <w:p w14:paraId="3AB61A69" w14:textId="77777777" w:rsidR="001154BE" w:rsidRPr="001154BE" w:rsidRDefault="001154BE" w:rsidP="001154BE">
      <w:pPr>
        <w:spacing w:after="0" w:line="240" w:lineRule="auto"/>
        <w:jc w:val="both"/>
        <w:rPr>
          <w:rFonts w:ascii="Arial" w:hAnsi="Arial" w:cs="Arial"/>
          <w:b/>
          <w:sz w:val="20"/>
          <w:szCs w:val="20"/>
        </w:rPr>
      </w:pPr>
      <w:r w:rsidRPr="001154BE">
        <w:rPr>
          <w:rFonts w:ascii="Arial" w:hAnsi="Arial" w:cs="Arial"/>
          <w:b/>
          <w:sz w:val="20"/>
          <w:szCs w:val="20"/>
        </w:rPr>
        <w:t>K 20. členu (vsebina in pogoji razpisa)</w:t>
      </w:r>
    </w:p>
    <w:p w14:paraId="771FFE77" w14:textId="77777777" w:rsidR="001154BE" w:rsidRPr="001154BE" w:rsidRDefault="001154BE" w:rsidP="001154BE">
      <w:pPr>
        <w:spacing w:after="0" w:line="240" w:lineRule="auto"/>
        <w:jc w:val="both"/>
        <w:rPr>
          <w:rFonts w:ascii="Arial" w:hAnsi="Arial" w:cs="Arial"/>
          <w:sz w:val="20"/>
          <w:szCs w:val="20"/>
        </w:rPr>
      </w:pPr>
    </w:p>
    <w:p w14:paraId="217210A5" w14:textId="77777777" w:rsidR="001154BE" w:rsidRPr="001154BE" w:rsidRDefault="001154BE" w:rsidP="001154BE">
      <w:pPr>
        <w:spacing w:after="0" w:line="240" w:lineRule="auto"/>
        <w:jc w:val="both"/>
        <w:rPr>
          <w:rFonts w:ascii="Arial" w:hAnsi="Arial" w:cs="Arial"/>
          <w:color w:val="000000"/>
          <w:sz w:val="20"/>
          <w:szCs w:val="20"/>
        </w:rPr>
      </w:pPr>
      <w:r w:rsidRPr="001154BE">
        <w:rPr>
          <w:rFonts w:ascii="Arial" w:hAnsi="Arial" w:cs="Arial"/>
          <w:color w:val="000000"/>
          <w:sz w:val="20"/>
          <w:szCs w:val="20"/>
        </w:rPr>
        <w:t xml:space="preserve">Člen podrobneje opredeljuje razpisno dokumentacijo in določa njene obvezne sestavine. </w:t>
      </w:r>
    </w:p>
    <w:p w14:paraId="2FF555B2" w14:textId="77777777" w:rsidR="001154BE" w:rsidRPr="001154BE" w:rsidRDefault="001154BE" w:rsidP="001154BE">
      <w:pPr>
        <w:spacing w:after="0" w:line="240" w:lineRule="auto"/>
        <w:jc w:val="both"/>
        <w:rPr>
          <w:rFonts w:ascii="Arial" w:hAnsi="Arial" w:cs="Arial"/>
          <w:color w:val="000000"/>
          <w:sz w:val="20"/>
          <w:szCs w:val="20"/>
        </w:rPr>
      </w:pPr>
    </w:p>
    <w:p w14:paraId="11EF8D39" w14:textId="0B618617" w:rsidR="002220E1" w:rsidRDefault="002220E1" w:rsidP="001154BE">
      <w:pPr>
        <w:spacing w:after="0" w:line="240" w:lineRule="auto"/>
        <w:jc w:val="both"/>
        <w:rPr>
          <w:rFonts w:ascii="Arial" w:hAnsi="Arial" w:cs="Arial"/>
          <w:b/>
          <w:color w:val="000000"/>
          <w:sz w:val="20"/>
          <w:szCs w:val="20"/>
        </w:rPr>
      </w:pPr>
      <w:r>
        <w:rPr>
          <w:rFonts w:ascii="Arial" w:hAnsi="Arial" w:cs="Arial"/>
          <w:b/>
          <w:color w:val="000000"/>
          <w:sz w:val="20"/>
          <w:szCs w:val="20"/>
        </w:rPr>
        <w:t>K 21. členu (vloga za dodelitev spodbude)</w:t>
      </w:r>
    </w:p>
    <w:p w14:paraId="5B35C1AE" w14:textId="77777777" w:rsidR="000E10CE" w:rsidRDefault="000E10CE" w:rsidP="001154BE">
      <w:pPr>
        <w:spacing w:after="0" w:line="240" w:lineRule="auto"/>
        <w:jc w:val="both"/>
        <w:rPr>
          <w:rFonts w:ascii="Arial" w:hAnsi="Arial" w:cs="Arial"/>
          <w:color w:val="000000"/>
          <w:sz w:val="20"/>
          <w:szCs w:val="20"/>
        </w:rPr>
      </w:pPr>
    </w:p>
    <w:p w14:paraId="2E098F3C" w14:textId="4DBFD0FC" w:rsidR="002220E1" w:rsidRDefault="002220E1" w:rsidP="001154BE">
      <w:pPr>
        <w:spacing w:after="0" w:line="240" w:lineRule="auto"/>
        <w:jc w:val="both"/>
        <w:rPr>
          <w:rFonts w:ascii="Arial" w:hAnsi="Arial" w:cs="Arial"/>
          <w:color w:val="000000"/>
          <w:sz w:val="20"/>
          <w:szCs w:val="20"/>
        </w:rPr>
      </w:pPr>
      <w:r>
        <w:rPr>
          <w:rFonts w:ascii="Arial" w:hAnsi="Arial" w:cs="Arial"/>
          <w:color w:val="000000"/>
          <w:sz w:val="20"/>
          <w:szCs w:val="20"/>
        </w:rPr>
        <w:t>Člen določa vsebino vloge, ki jo investitor posreduje na agencijo za pridobitev spodbude za investicijo.</w:t>
      </w:r>
    </w:p>
    <w:p w14:paraId="3761D33C" w14:textId="77777777" w:rsidR="002220E1" w:rsidRPr="002220E1" w:rsidRDefault="002220E1" w:rsidP="001154BE">
      <w:pPr>
        <w:spacing w:after="0" w:line="240" w:lineRule="auto"/>
        <w:jc w:val="both"/>
        <w:rPr>
          <w:rFonts w:ascii="Arial" w:hAnsi="Arial" w:cs="Arial"/>
          <w:color w:val="000000"/>
          <w:sz w:val="20"/>
          <w:szCs w:val="20"/>
        </w:rPr>
      </w:pPr>
    </w:p>
    <w:p w14:paraId="71E559A3" w14:textId="27841A3E" w:rsidR="001154BE" w:rsidRPr="001154BE" w:rsidRDefault="002220E1" w:rsidP="001154BE">
      <w:pPr>
        <w:spacing w:after="0" w:line="240" w:lineRule="auto"/>
        <w:jc w:val="both"/>
        <w:rPr>
          <w:rFonts w:ascii="Arial" w:hAnsi="Arial" w:cs="Arial"/>
          <w:b/>
          <w:color w:val="000000"/>
          <w:sz w:val="20"/>
          <w:szCs w:val="20"/>
        </w:rPr>
      </w:pPr>
      <w:r>
        <w:rPr>
          <w:rFonts w:ascii="Arial" w:hAnsi="Arial" w:cs="Arial"/>
          <w:b/>
          <w:color w:val="000000"/>
          <w:sz w:val="20"/>
          <w:szCs w:val="20"/>
        </w:rPr>
        <w:t>K 22</w:t>
      </w:r>
      <w:r w:rsidR="001154BE" w:rsidRPr="001154BE">
        <w:rPr>
          <w:rFonts w:ascii="Arial" w:hAnsi="Arial" w:cs="Arial"/>
          <w:b/>
          <w:color w:val="000000"/>
          <w:sz w:val="20"/>
          <w:szCs w:val="20"/>
        </w:rPr>
        <w:t xml:space="preserve">. členu (komisija) </w:t>
      </w:r>
    </w:p>
    <w:p w14:paraId="06ACC977" w14:textId="77777777" w:rsidR="001154BE" w:rsidRPr="001154BE" w:rsidRDefault="001154BE" w:rsidP="001154BE">
      <w:pPr>
        <w:spacing w:after="0" w:line="240" w:lineRule="auto"/>
        <w:jc w:val="both"/>
        <w:rPr>
          <w:rFonts w:ascii="Arial" w:hAnsi="Arial" w:cs="Arial"/>
          <w:color w:val="000000"/>
          <w:sz w:val="20"/>
          <w:szCs w:val="20"/>
        </w:rPr>
      </w:pPr>
    </w:p>
    <w:p w14:paraId="2DB98876" w14:textId="77777777" w:rsidR="001154BE" w:rsidRPr="001154BE" w:rsidRDefault="001154BE" w:rsidP="001154BE">
      <w:pPr>
        <w:autoSpaceDE w:val="0"/>
        <w:autoSpaceDN w:val="0"/>
        <w:adjustRightInd w:val="0"/>
        <w:spacing w:after="0" w:line="240" w:lineRule="auto"/>
        <w:jc w:val="both"/>
        <w:rPr>
          <w:rFonts w:ascii="Arial" w:hAnsi="Arial" w:cs="Arial"/>
          <w:color w:val="000000"/>
          <w:sz w:val="20"/>
          <w:szCs w:val="20"/>
        </w:rPr>
      </w:pPr>
      <w:r w:rsidRPr="001154BE">
        <w:rPr>
          <w:rFonts w:ascii="Arial" w:hAnsi="Arial" w:cs="Arial"/>
          <w:color w:val="000000"/>
          <w:sz w:val="20"/>
          <w:szCs w:val="20"/>
        </w:rPr>
        <w:t>Predlagani člen določa, da postopek za dodelitev sredstev vodi komisija, ki jo sestavljajo predsednik in najmanj dva člana z ustrezno strokovno izobrazbo s področja, za katerega se dodeljujejo sredstva.</w:t>
      </w:r>
    </w:p>
    <w:p w14:paraId="41B4F37B" w14:textId="77777777" w:rsidR="001154BE" w:rsidRPr="001154BE" w:rsidRDefault="001154BE" w:rsidP="001154BE">
      <w:pPr>
        <w:autoSpaceDE w:val="0"/>
        <w:autoSpaceDN w:val="0"/>
        <w:adjustRightInd w:val="0"/>
        <w:spacing w:after="0" w:line="240" w:lineRule="auto"/>
        <w:jc w:val="both"/>
        <w:rPr>
          <w:rFonts w:ascii="Arial" w:hAnsi="Arial" w:cs="Arial"/>
          <w:color w:val="000000"/>
          <w:sz w:val="20"/>
          <w:szCs w:val="20"/>
        </w:rPr>
      </w:pPr>
    </w:p>
    <w:p w14:paraId="55ED7CA4" w14:textId="77777777" w:rsidR="001154BE" w:rsidRPr="001154BE" w:rsidRDefault="001154BE" w:rsidP="001154BE">
      <w:pPr>
        <w:autoSpaceDE w:val="0"/>
        <w:autoSpaceDN w:val="0"/>
        <w:adjustRightInd w:val="0"/>
        <w:spacing w:after="0" w:line="240" w:lineRule="auto"/>
        <w:jc w:val="both"/>
        <w:rPr>
          <w:rFonts w:ascii="Arial" w:hAnsi="Arial" w:cs="Arial"/>
          <w:color w:val="000000"/>
          <w:sz w:val="20"/>
          <w:szCs w:val="20"/>
        </w:rPr>
      </w:pPr>
      <w:r w:rsidRPr="001154BE">
        <w:rPr>
          <w:rFonts w:ascii="Arial" w:hAnsi="Arial" w:cs="Arial"/>
          <w:color w:val="000000"/>
          <w:sz w:val="20"/>
          <w:szCs w:val="20"/>
        </w:rPr>
        <w:t>Člani komisije  morajo biti neodvisni, kar dokazujejo z izjavo, da s prijavitelji niso povezani.</w:t>
      </w:r>
    </w:p>
    <w:p w14:paraId="1C5F799D" w14:textId="77777777" w:rsidR="002220E1" w:rsidRDefault="002220E1" w:rsidP="001154BE">
      <w:pPr>
        <w:spacing w:after="0" w:line="240" w:lineRule="auto"/>
        <w:jc w:val="both"/>
        <w:rPr>
          <w:rFonts w:ascii="Arial" w:hAnsi="Arial" w:cs="Arial"/>
          <w:b/>
          <w:sz w:val="20"/>
          <w:szCs w:val="20"/>
        </w:rPr>
      </w:pPr>
    </w:p>
    <w:p w14:paraId="55F9EEA3" w14:textId="77777777" w:rsidR="001154BE" w:rsidRPr="001154BE" w:rsidRDefault="001154BE" w:rsidP="001154BE">
      <w:pPr>
        <w:spacing w:after="0" w:line="240" w:lineRule="auto"/>
        <w:jc w:val="both"/>
        <w:rPr>
          <w:rFonts w:ascii="Arial" w:hAnsi="Arial" w:cs="Arial"/>
          <w:b/>
          <w:sz w:val="20"/>
          <w:szCs w:val="20"/>
        </w:rPr>
      </w:pPr>
      <w:r w:rsidRPr="001154BE">
        <w:rPr>
          <w:rFonts w:ascii="Arial" w:hAnsi="Arial" w:cs="Arial"/>
          <w:b/>
          <w:sz w:val="20"/>
          <w:szCs w:val="20"/>
        </w:rPr>
        <w:t>K 23. členu (odobritev spodbude)</w:t>
      </w:r>
    </w:p>
    <w:p w14:paraId="7044C61E" w14:textId="77777777" w:rsidR="001154BE" w:rsidRPr="001154BE" w:rsidRDefault="001154BE" w:rsidP="001154BE">
      <w:pPr>
        <w:spacing w:after="0" w:line="240" w:lineRule="auto"/>
        <w:jc w:val="both"/>
        <w:rPr>
          <w:rFonts w:ascii="Arial" w:hAnsi="Arial" w:cs="Arial"/>
          <w:sz w:val="20"/>
          <w:szCs w:val="20"/>
        </w:rPr>
      </w:pPr>
    </w:p>
    <w:p w14:paraId="1971641D" w14:textId="456FC651" w:rsidR="001154BE" w:rsidRPr="001154BE" w:rsidRDefault="001154BE" w:rsidP="001154BE">
      <w:pPr>
        <w:spacing w:after="0" w:line="240" w:lineRule="auto"/>
        <w:jc w:val="both"/>
        <w:rPr>
          <w:rFonts w:ascii="Arial" w:hAnsi="Arial" w:cs="Arial"/>
          <w:color w:val="000000"/>
          <w:sz w:val="20"/>
          <w:szCs w:val="20"/>
        </w:rPr>
      </w:pPr>
      <w:r w:rsidRPr="001154BE">
        <w:rPr>
          <w:rFonts w:ascii="Arial" w:hAnsi="Arial" w:cs="Arial"/>
          <w:sz w:val="20"/>
          <w:szCs w:val="20"/>
        </w:rPr>
        <w:t xml:space="preserve">Člen določa </w:t>
      </w:r>
      <w:r>
        <w:rPr>
          <w:rFonts w:ascii="Arial" w:hAnsi="Arial" w:cs="Arial"/>
          <w:sz w:val="20"/>
          <w:szCs w:val="20"/>
        </w:rPr>
        <w:t xml:space="preserve">60 dnevni </w:t>
      </w:r>
      <w:r w:rsidRPr="001154BE">
        <w:rPr>
          <w:rFonts w:ascii="Arial" w:hAnsi="Arial" w:cs="Arial"/>
          <w:sz w:val="20"/>
          <w:szCs w:val="20"/>
        </w:rPr>
        <w:t xml:space="preserve">rok </w:t>
      </w:r>
      <w:r w:rsidRPr="001154BE">
        <w:rPr>
          <w:rFonts w:ascii="Arial" w:hAnsi="Arial" w:cs="Arial"/>
          <w:color w:val="000000"/>
          <w:sz w:val="20"/>
          <w:szCs w:val="20"/>
        </w:rPr>
        <w:t xml:space="preserve">za izdajo </w:t>
      </w:r>
      <w:r w:rsidR="00BF3893">
        <w:rPr>
          <w:rFonts w:ascii="Arial" w:hAnsi="Arial" w:cs="Arial"/>
          <w:color w:val="000000"/>
          <w:sz w:val="20"/>
          <w:szCs w:val="20"/>
        </w:rPr>
        <w:t>odločbe</w:t>
      </w:r>
      <w:r w:rsidRPr="001154BE">
        <w:rPr>
          <w:rFonts w:ascii="Arial" w:hAnsi="Arial" w:cs="Arial"/>
          <w:color w:val="000000"/>
          <w:sz w:val="20"/>
          <w:szCs w:val="20"/>
        </w:rPr>
        <w:t>.</w:t>
      </w:r>
      <w:r>
        <w:rPr>
          <w:rFonts w:ascii="Arial" w:hAnsi="Arial" w:cs="Arial"/>
          <w:color w:val="000000"/>
          <w:sz w:val="20"/>
          <w:szCs w:val="20"/>
        </w:rPr>
        <w:t xml:space="preserve"> </w:t>
      </w:r>
    </w:p>
    <w:p w14:paraId="2E1A5FB6" w14:textId="77777777" w:rsidR="001154BE" w:rsidRPr="001154BE" w:rsidRDefault="001154BE" w:rsidP="001154BE">
      <w:pPr>
        <w:spacing w:after="0" w:line="240" w:lineRule="auto"/>
        <w:jc w:val="both"/>
        <w:rPr>
          <w:rFonts w:ascii="Arial" w:hAnsi="Arial" w:cs="Arial"/>
          <w:color w:val="000000"/>
          <w:sz w:val="20"/>
          <w:szCs w:val="20"/>
        </w:rPr>
      </w:pPr>
    </w:p>
    <w:p w14:paraId="44D6A547" w14:textId="77777777" w:rsidR="001154BE" w:rsidRPr="001154BE" w:rsidRDefault="001154BE" w:rsidP="001154BE">
      <w:pPr>
        <w:spacing w:after="0" w:line="240" w:lineRule="auto"/>
        <w:jc w:val="both"/>
        <w:rPr>
          <w:rFonts w:ascii="Arial" w:hAnsi="Arial" w:cs="Arial"/>
          <w:b/>
          <w:sz w:val="20"/>
          <w:szCs w:val="20"/>
        </w:rPr>
      </w:pPr>
      <w:r w:rsidRPr="001154BE">
        <w:rPr>
          <w:rFonts w:ascii="Arial" w:hAnsi="Arial" w:cs="Arial"/>
          <w:b/>
          <w:color w:val="000000"/>
          <w:sz w:val="20"/>
          <w:szCs w:val="20"/>
        </w:rPr>
        <w:t>K 24. členu (pogodba o dodelitvi spodbude)</w:t>
      </w:r>
    </w:p>
    <w:p w14:paraId="798F7EAA" w14:textId="77777777" w:rsidR="001154BE" w:rsidRPr="001154BE" w:rsidRDefault="001154BE" w:rsidP="001154BE">
      <w:pPr>
        <w:spacing w:after="0" w:line="240" w:lineRule="auto"/>
        <w:jc w:val="both"/>
        <w:rPr>
          <w:rFonts w:ascii="Arial" w:hAnsi="Arial" w:cs="Arial"/>
          <w:sz w:val="20"/>
          <w:szCs w:val="20"/>
        </w:rPr>
      </w:pPr>
    </w:p>
    <w:p w14:paraId="10FB32DA" w14:textId="0276DE10" w:rsidR="001154BE" w:rsidRPr="001154BE" w:rsidRDefault="001154BE" w:rsidP="00BF3893">
      <w:pPr>
        <w:spacing w:after="0" w:line="240" w:lineRule="auto"/>
        <w:jc w:val="both"/>
        <w:rPr>
          <w:rFonts w:ascii="Arial" w:hAnsi="Arial" w:cs="Arial"/>
          <w:sz w:val="20"/>
          <w:szCs w:val="20"/>
        </w:rPr>
      </w:pPr>
      <w:r w:rsidRPr="001154BE">
        <w:rPr>
          <w:rFonts w:ascii="Arial" w:hAnsi="Arial" w:cs="Arial"/>
          <w:sz w:val="20"/>
          <w:szCs w:val="20"/>
        </w:rPr>
        <w:t>Ta člen določa vsebino pogodbe o dodelitvi spodbude.</w:t>
      </w:r>
      <w:r>
        <w:rPr>
          <w:rFonts w:ascii="Arial" w:hAnsi="Arial" w:cs="Arial"/>
          <w:sz w:val="20"/>
          <w:szCs w:val="20"/>
        </w:rPr>
        <w:t xml:space="preserve"> Obvezne sestavine pogodbe so</w:t>
      </w:r>
      <w:r w:rsidRPr="001154BE">
        <w:rPr>
          <w:rFonts w:ascii="Arial" w:hAnsi="Arial" w:cs="Arial"/>
          <w:sz w:val="20"/>
          <w:szCs w:val="20"/>
        </w:rPr>
        <w:tab/>
        <w:t xml:space="preserve">ime, sedež </w:t>
      </w:r>
      <w:r>
        <w:rPr>
          <w:rFonts w:ascii="Arial" w:hAnsi="Arial" w:cs="Arial"/>
          <w:sz w:val="20"/>
          <w:szCs w:val="20"/>
        </w:rPr>
        <w:t xml:space="preserve">in velikost gospodarske družbe, </w:t>
      </w:r>
      <w:r w:rsidRPr="001154BE">
        <w:rPr>
          <w:rFonts w:ascii="Arial" w:hAnsi="Arial" w:cs="Arial"/>
          <w:sz w:val="20"/>
          <w:szCs w:val="20"/>
        </w:rPr>
        <w:t>opis investicije, vključno</w:t>
      </w:r>
      <w:r>
        <w:rPr>
          <w:rFonts w:ascii="Arial" w:hAnsi="Arial" w:cs="Arial"/>
          <w:sz w:val="20"/>
          <w:szCs w:val="20"/>
        </w:rPr>
        <w:t xml:space="preserve"> z datumi začetka in zaključka, </w:t>
      </w:r>
      <w:r w:rsidRPr="001154BE">
        <w:rPr>
          <w:rFonts w:ascii="Arial" w:hAnsi="Arial" w:cs="Arial"/>
          <w:sz w:val="20"/>
          <w:szCs w:val="20"/>
        </w:rPr>
        <w:t xml:space="preserve">lokacija investicije z opisom in ali gre za razvrednoteno območje in stopnjo razvrednotenja </w:t>
      </w:r>
      <w:r>
        <w:rPr>
          <w:rFonts w:ascii="Arial" w:hAnsi="Arial" w:cs="Arial"/>
          <w:sz w:val="20"/>
          <w:szCs w:val="20"/>
        </w:rPr>
        <w:t xml:space="preserve">ali obstoječo obrtno cono, vrednost investicije, </w:t>
      </w:r>
      <w:r w:rsidRPr="001154BE">
        <w:rPr>
          <w:rFonts w:ascii="Arial" w:hAnsi="Arial" w:cs="Arial"/>
          <w:sz w:val="20"/>
          <w:szCs w:val="20"/>
        </w:rPr>
        <w:t>število in terminski načrt ustvarjanja ter ohranjanja n</w:t>
      </w:r>
      <w:r>
        <w:rPr>
          <w:rFonts w:ascii="Arial" w:hAnsi="Arial" w:cs="Arial"/>
          <w:sz w:val="20"/>
          <w:szCs w:val="20"/>
        </w:rPr>
        <w:t xml:space="preserve">ovo ustvarjenih delovnih mest, </w:t>
      </w:r>
      <w:r w:rsidRPr="001154BE">
        <w:rPr>
          <w:rFonts w:ascii="Arial" w:hAnsi="Arial" w:cs="Arial"/>
          <w:sz w:val="20"/>
          <w:szCs w:val="20"/>
        </w:rPr>
        <w:t>pričakovano dodano vrednost in dodano vrednost na zaposle</w:t>
      </w:r>
      <w:r>
        <w:rPr>
          <w:rFonts w:ascii="Arial" w:hAnsi="Arial" w:cs="Arial"/>
          <w:sz w:val="20"/>
          <w:szCs w:val="20"/>
        </w:rPr>
        <w:t xml:space="preserve">nega, ustvarjeno z investicijo, </w:t>
      </w:r>
      <w:r w:rsidRPr="001154BE">
        <w:rPr>
          <w:rFonts w:ascii="Arial" w:hAnsi="Arial" w:cs="Arial"/>
          <w:sz w:val="20"/>
          <w:szCs w:val="20"/>
        </w:rPr>
        <w:t>seznam ter opredelitev vrste in višine upravičenih ter neup</w:t>
      </w:r>
      <w:r>
        <w:rPr>
          <w:rFonts w:ascii="Arial" w:hAnsi="Arial" w:cs="Arial"/>
          <w:sz w:val="20"/>
          <w:szCs w:val="20"/>
        </w:rPr>
        <w:t xml:space="preserve">ravičenih stroškov investicije, </w:t>
      </w:r>
      <w:r w:rsidRPr="001154BE">
        <w:rPr>
          <w:rFonts w:ascii="Arial" w:hAnsi="Arial" w:cs="Arial"/>
          <w:sz w:val="20"/>
          <w:szCs w:val="20"/>
        </w:rPr>
        <w:t>vrsta in oblika spodbude, potrebne za izvedbo investicije, to je znesek javnega financiranja na podlagi vloge in javneg</w:t>
      </w:r>
      <w:r>
        <w:rPr>
          <w:rFonts w:ascii="Arial" w:hAnsi="Arial" w:cs="Arial"/>
          <w:sz w:val="20"/>
          <w:szCs w:val="20"/>
        </w:rPr>
        <w:t>a financiranja iz drugih virov,</w:t>
      </w:r>
      <w:r w:rsidRPr="001154BE">
        <w:rPr>
          <w:rFonts w:ascii="Arial" w:hAnsi="Arial" w:cs="Arial"/>
          <w:sz w:val="20"/>
          <w:szCs w:val="20"/>
        </w:rPr>
        <w:t>predvideni datum začetka in konc</w:t>
      </w:r>
      <w:r>
        <w:rPr>
          <w:rFonts w:ascii="Arial" w:hAnsi="Arial" w:cs="Arial"/>
          <w:sz w:val="20"/>
          <w:szCs w:val="20"/>
        </w:rPr>
        <w:t xml:space="preserve">a morebitnega črpanja sredstev, </w:t>
      </w:r>
      <w:r w:rsidRPr="001154BE">
        <w:rPr>
          <w:rFonts w:ascii="Arial" w:hAnsi="Arial" w:cs="Arial"/>
          <w:sz w:val="20"/>
          <w:szCs w:val="20"/>
        </w:rPr>
        <w:t>analizo tveganja ter analizo stroškov in koristi</w:t>
      </w:r>
      <w:r>
        <w:rPr>
          <w:rFonts w:ascii="Arial" w:hAnsi="Arial" w:cs="Arial"/>
          <w:sz w:val="20"/>
          <w:szCs w:val="20"/>
        </w:rPr>
        <w:t xml:space="preserve"> in </w:t>
      </w:r>
      <w:r w:rsidRPr="001154BE">
        <w:rPr>
          <w:rFonts w:ascii="Arial" w:hAnsi="Arial" w:cs="Arial"/>
          <w:sz w:val="20"/>
          <w:szCs w:val="20"/>
        </w:rPr>
        <w:t>poslovni načrt.</w:t>
      </w:r>
      <w:r>
        <w:rPr>
          <w:rFonts w:ascii="Arial" w:hAnsi="Arial" w:cs="Arial"/>
          <w:sz w:val="20"/>
          <w:szCs w:val="20"/>
        </w:rPr>
        <w:t xml:space="preserve"> </w:t>
      </w:r>
    </w:p>
    <w:p w14:paraId="0FDA88AD" w14:textId="77777777" w:rsidR="001154BE" w:rsidRPr="001154BE" w:rsidRDefault="001154BE" w:rsidP="001154BE">
      <w:pPr>
        <w:spacing w:after="0" w:line="240" w:lineRule="auto"/>
        <w:jc w:val="both"/>
        <w:rPr>
          <w:rFonts w:ascii="Arial" w:hAnsi="Arial" w:cs="Arial"/>
          <w:sz w:val="20"/>
          <w:szCs w:val="20"/>
        </w:rPr>
      </w:pPr>
    </w:p>
    <w:p w14:paraId="4DBA0028" w14:textId="77777777" w:rsidR="001154BE" w:rsidRPr="001154BE" w:rsidRDefault="001154BE" w:rsidP="001154BE">
      <w:pPr>
        <w:spacing w:after="0" w:line="240" w:lineRule="auto"/>
        <w:jc w:val="both"/>
        <w:rPr>
          <w:rFonts w:ascii="Arial" w:hAnsi="Arial" w:cs="Arial"/>
          <w:b/>
          <w:sz w:val="20"/>
          <w:szCs w:val="20"/>
        </w:rPr>
      </w:pPr>
      <w:r w:rsidRPr="001154BE">
        <w:rPr>
          <w:rFonts w:ascii="Arial" w:hAnsi="Arial" w:cs="Arial"/>
          <w:b/>
          <w:sz w:val="20"/>
          <w:szCs w:val="20"/>
        </w:rPr>
        <w:t>K 25. členu (vloga za dodelitev spodbude)</w:t>
      </w:r>
    </w:p>
    <w:p w14:paraId="1BE2EDA6" w14:textId="77777777" w:rsidR="00BF3893" w:rsidRDefault="00BF3893" w:rsidP="001154BE">
      <w:pPr>
        <w:spacing w:after="0" w:line="240" w:lineRule="auto"/>
        <w:jc w:val="both"/>
        <w:rPr>
          <w:rFonts w:ascii="Arial" w:hAnsi="Arial" w:cs="Arial"/>
          <w:sz w:val="20"/>
          <w:szCs w:val="20"/>
        </w:rPr>
      </w:pPr>
    </w:p>
    <w:p w14:paraId="73A4D7EB"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V prvem odstavku tega člena je določeno, da investitor vlogo posreduje na ministrstvo. </w:t>
      </w:r>
    </w:p>
    <w:p w14:paraId="15FC46F6" w14:textId="77777777" w:rsidR="001154BE" w:rsidRPr="001154BE" w:rsidRDefault="001154BE" w:rsidP="001154BE">
      <w:pPr>
        <w:spacing w:after="0" w:line="240" w:lineRule="auto"/>
        <w:jc w:val="both"/>
        <w:rPr>
          <w:rFonts w:ascii="Arial" w:hAnsi="Arial" w:cs="Arial"/>
          <w:sz w:val="20"/>
          <w:szCs w:val="20"/>
        </w:rPr>
      </w:pPr>
    </w:p>
    <w:p w14:paraId="0A3B1720"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Drugi odstavek tega člena določa, katere podatke mora vsebovati vloga za dodelitev spodbude kot podlago za ugotavljanje izpolnjevanja pogojev in ocenitve investicije v skladu z merili. Zahtevani podatki v vlogi so deloma predpisani že z Uredbo 651/2014/EU in Uredbo 2017/1084/EU v smislu izpolnjevanja spodbujevalnega učinka. </w:t>
      </w:r>
    </w:p>
    <w:p w14:paraId="17F2CC3E" w14:textId="77777777" w:rsidR="001154BE" w:rsidRPr="001154BE" w:rsidRDefault="001154BE" w:rsidP="001154BE">
      <w:pPr>
        <w:spacing w:after="0" w:line="240" w:lineRule="auto"/>
        <w:jc w:val="both"/>
        <w:rPr>
          <w:rFonts w:ascii="Arial" w:hAnsi="Arial" w:cs="Arial"/>
          <w:sz w:val="20"/>
          <w:szCs w:val="20"/>
        </w:rPr>
      </w:pPr>
    </w:p>
    <w:p w14:paraId="5892210B"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lastRenderedPageBreak/>
        <w:t>V tretjem odstavku tega člena zakon predvideva objavo predpisanih obrazcev, na katerih mora biti predložena vloga, z namenom zagotovitve podatkov iz prejšnjega odstavka. Obrazci morajo biti javno dostopni.</w:t>
      </w:r>
    </w:p>
    <w:p w14:paraId="790A7783" w14:textId="77777777" w:rsidR="001154BE" w:rsidRPr="001154BE" w:rsidRDefault="001154BE" w:rsidP="001154BE">
      <w:pPr>
        <w:spacing w:after="0" w:line="240" w:lineRule="auto"/>
        <w:jc w:val="both"/>
        <w:rPr>
          <w:rFonts w:ascii="Arial" w:hAnsi="Arial" w:cs="Arial"/>
          <w:sz w:val="20"/>
          <w:szCs w:val="20"/>
        </w:rPr>
      </w:pPr>
    </w:p>
    <w:p w14:paraId="2197D899" w14:textId="77777777" w:rsidR="001154BE" w:rsidRPr="001154BE" w:rsidRDefault="001154BE" w:rsidP="001154BE">
      <w:pPr>
        <w:spacing w:after="0" w:line="240" w:lineRule="auto"/>
        <w:jc w:val="both"/>
        <w:rPr>
          <w:rFonts w:ascii="Arial" w:hAnsi="Arial" w:cs="Arial"/>
          <w:b/>
          <w:sz w:val="20"/>
          <w:szCs w:val="20"/>
        </w:rPr>
      </w:pPr>
      <w:r w:rsidRPr="001154BE">
        <w:rPr>
          <w:rFonts w:ascii="Arial" w:hAnsi="Arial" w:cs="Arial"/>
          <w:b/>
          <w:sz w:val="20"/>
          <w:szCs w:val="20"/>
        </w:rPr>
        <w:t xml:space="preserve">K 26. členu (ocenjevalna komisija) </w:t>
      </w:r>
    </w:p>
    <w:p w14:paraId="595D30BC" w14:textId="77777777" w:rsidR="001154BE" w:rsidRPr="001154BE" w:rsidRDefault="001154BE" w:rsidP="001154BE">
      <w:pPr>
        <w:spacing w:after="0" w:line="240" w:lineRule="auto"/>
        <w:jc w:val="both"/>
        <w:rPr>
          <w:rFonts w:ascii="Arial" w:hAnsi="Arial" w:cs="Arial"/>
          <w:sz w:val="20"/>
          <w:szCs w:val="20"/>
        </w:rPr>
      </w:pPr>
    </w:p>
    <w:p w14:paraId="67237D41"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Prvi odstavek tega člena določa, da minister, pristojen za gospodarstvo, po prejemu vloge imenuje komisijo za obravnavo vloge, ki jo sestavljajo predsednik in najmanj štirje člani. </w:t>
      </w:r>
    </w:p>
    <w:p w14:paraId="5789021A" w14:textId="77777777" w:rsidR="001154BE" w:rsidRPr="001154BE" w:rsidRDefault="001154BE" w:rsidP="001154BE">
      <w:pPr>
        <w:spacing w:after="0" w:line="240" w:lineRule="auto"/>
        <w:jc w:val="both"/>
        <w:rPr>
          <w:rFonts w:ascii="Arial" w:hAnsi="Arial" w:cs="Arial"/>
          <w:sz w:val="20"/>
          <w:szCs w:val="20"/>
        </w:rPr>
      </w:pPr>
    </w:p>
    <w:p w14:paraId="3E2270F8"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Drugi odstavek tega člena določa, da komisijo sestavljajo člani z ustrezno strokovno izobrazbo s področja, za katerega se dodeljujejo spodbude. Zakon v tem odstavku določa tudi možnost sodelovanja zunanjih strokovnjakov, če se za to izkaže potreba. </w:t>
      </w:r>
    </w:p>
    <w:p w14:paraId="4A54A58C" w14:textId="77777777" w:rsidR="001154BE" w:rsidRPr="001154BE" w:rsidRDefault="001154BE" w:rsidP="001154BE">
      <w:pPr>
        <w:spacing w:after="0" w:line="240" w:lineRule="auto"/>
        <w:jc w:val="both"/>
        <w:rPr>
          <w:rFonts w:ascii="Arial" w:hAnsi="Arial" w:cs="Arial"/>
          <w:sz w:val="20"/>
          <w:szCs w:val="20"/>
        </w:rPr>
      </w:pPr>
    </w:p>
    <w:p w14:paraId="2C5FC254"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Tretji odstavek tega člena določa, da morajo biti člani komisije neodvisni, kar dokazujejo s pisno izjavo, da z investitorjem niso povezani. Člani komisije morajo podati izjavo o varovanju podatkov, s katerimi bodo seznanjeni med obravnavo vloge.</w:t>
      </w:r>
    </w:p>
    <w:p w14:paraId="70AEDB84" w14:textId="77777777" w:rsidR="001154BE" w:rsidRPr="001154BE" w:rsidRDefault="001154BE" w:rsidP="001154BE">
      <w:pPr>
        <w:spacing w:after="0" w:line="260" w:lineRule="exact"/>
        <w:jc w:val="both"/>
        <w:rPr>
          <w:rFonts w:ascii="Arial" w:eastAsia="Times New Roman" w:hAnsi="Arial" w:cs="Arial"/>
          <w:sz w:val="20"/>
          <w:szCs w:val="20"/>
        </w:rPr>
      </w:pPr>
    </w:p>
    <w:p w14:paraId="7F285055" w14:textId="77777777" w:rsidR="001154BE" w:rsidRPr="001154BE" w:rsidRDefault="001154BE" w:rsidP="001154BE">
      <w:pPr>
        <w:spacing w:after="0" w:line="240" w:lineRule="auto"/>
        <w:jc w:val="both"/>
        <w:rPr>
          <w:rFonts w:ascii="Arial" w:hAnsi="Arial" w:cs="Arial"/>
          <w:b/>
          <w:sz w:val="20"/>
          <w:szCs w:val="20"/>
        </w:rPr>
      </w:pPr>
      <w:r w:rsidRPr="001154BE">
        <w:rPr>
          <w:rFonts w:ascii="Arial" w:hAnsi="Arial" w:cs="Arial"/>
          <w:b/>
          <w:sz w:val="20"/>
          <w:szCs w:val="20"/>
        </w:rPr>
        <w:t xml:space="preserve">K 27. členu (odločitev o dodelitvi spodbude)   </w:t>
      </w:r>
    </w:p>
    <w:p w14:paraId="489ED6F9" w14:textId="77777777" w:rsidR="001154BE" w:rsidRPr="001154BE" w:rsidRDefault="001154BE" w:rsidP="001154BE">
      <w:pPr>
        <w:spacing w:after="0" w:line="240" w:lineRule="auto"/>
        <w:jc w:val="both"/>
        <w:rPr>
          <w:rFonts w:ascii="Arial" w:hAnsi="Arial" w:cs="Arial"/>
          <w:sz w:val="20"/>
          <w:szCs w:val="20"/>
        </w:rPr>
      </w:pPr>
    </w:p>
    <w:p w14:paraId="10A9DF4F"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Prvi odstavek tega člena določa, da predlog spodbude oblikuje komisija in ga predloži ministru v potrditev. </w:t>
      </w:r>
    </w:p>
    <w:p w14:paraId="5FE88CCC" w14:textId="77777777" w:rsidR="001154BE" w:rsidRPr="001154BE" w:rsidRDefault="001154BE" w:rsidP="001154BE">
      <w:pPr>
        <w:spacing w:after="0" w:line="240" w:lineRule="auto"/>
        <w:jc w:val="both"/>
        <w:rPr>
          <w:rFonts w:ascii="Arial" w:hAnsi="Arial" w:cs="Arial"/>
          <w:sz w:val="20"/>
          <w:szCs w:val="20"/>
        </w:rPr>
      </w:pPr>
    </w:p>
    <w:p w14:paraId="776E69AA"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Drugi odstavek tega člena dopušča možnost, da minister zaradi morebitnih širših informacij, s katerimi razpolaga, lahko predlaga dodelitev investicijske spodbude v nižji ali višji vrednosti, kot izhaja iz predloga, z utemeljenimi obrazložitvami razlogov (gospodarski in javnofinančni razlogi ali razlogi, ki so v javnem interesu države). Pri tem znižanje ali zvišanje, ki ga predlaga minister ne sme presegati 30 % predlagane višine spodbude, ob upoštevanju najvišje dovoljene spodbude v skladu s predpisi o regionalnih državnih pomočeh. </w:t>
      </w:r>
    </w:p>
    <w:p w14:paraId="61D88CC0" w14:textId="77777777" w:rsidR="001154BE" w:rsidRPr="001154BE" w:rsidRDefault="001154BE" w:rsidP="001154BE">
      <w:pPr>
        <w:spacing w:after="0" w:line="240" w:lineRule="auto"/>
        <w:jc w:val="both"/>
        <w:rPr>
          <w:rFonts w:ascii="Arial" w:hAnsi="Arial" w:cs="Arial"/>
          <w:sz w:val="20"/>
          <w:szCs w:val="20"/>
        </w:rPr>
      </w:pPr>
    </w:p>
    <w:p w14:paraId="4B9C9477"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Tretji odstavek določa, da predlog o dodelitvi investicijske spodbude obravnava Vlada RS in sprejme sklep. </w:t>
      </w:r>
    </w:p>
    <w:p w14:paraId="50F87697" w14:textId="77777777" w:rsidR="001154BE" w:rsidRPr="001154BE" w:rsidRDefault="001154BE" w:rsidP="001154BE">
      <w:pPr>
        <w:spacing w:after="0" w:line="240" w:lineRule="auto"/>
        <w:rPr>
          <w:rFonts w:ascii="Arial" w:hAnsi="Arial" w:cs="Arial"/>
          <w:b/>
          <w:sz w:val="20"/>
          <w:szCs w:val="20"/>
        </w:rPr>
      </w:pPr>
    </w:p>
    <w:p w14:paraId="66EA6521" w14:textId="77777777" w:rsidR="001154BE" w:rsidRPr="001154BE" w:rsidRDefault="001154BE" w:rsidP="001154BE">
      <w:pPr>
        <w:spacing w:after="0" w:line="240" w:lineRule="auto"/>
        <w:rPr>
          <w:rFonts w:ascii="Arial" w:hAnsi="Arial" w:cs="Arial"/>
          <w:b/>
          <w:sz w:val="20"/>
          <w:szCs w:val="20"/>
        </w:rPr>
      </w:pPr>
      <w:r w:rsidRPr="001154BE">
        <w:rPr>
          <w:rFonts w:ascii="Arial" w:hAnsi="Arial" w:cs="Arial"/>
          <w:b/>
          <w:sz w:val="20"/>
          <w:szCs w:val="20"/>
        </w:rPr>
        <w:t>K 28. členu (sklenitev pogodbe o dodelitvi spodbude)</w:t>
      </w:r>
    </w:p>
    <w:p w14:paraId="4936A0DE" w14:textId="77777777" w:rsidR="001154BE" w:rsidRPr="001154BE" w:rsidRDefault="001154BE" w:rsidP="001154BE">
      <w:pPr>
        <w:spacing w:after="0" w:line="240" w:lineRule="auto"/>
        <w:rPr>
          <w:rFonts w:ascii="Arial" w:hAnsi="Arial" w:cs="Arial"/>
          <w:b/>
          <w:sz w:val="20"/>
          <w:szCs w:val="20"/>
        </w:rPr>
      </w:pPr>
    </w:p>
    <w:p w14:paraId="4FC6447B"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Prvi odstavek tega člena določa, da se po pozitivni odločitvi Vlade Republike Slovenije o dodelitvi spodbude sklene pogodba med gospodarsko družbo in ministrstvom. </w:t>
      </w:r>
    </w:p>
    <w:p w14:paraId="043E08BD" w14:textId="77777777" w:rsidR="001154BE" w:rsidRPr="001154BE" w:rsidRDefault="001154BE" w:rsidP="001154BE">
      <w:pPr>
        <w:spacing w:after="0" w:line="240" w:lineRule="auto"/>
        <w:jc w:val="both"/>
        <w:rPr>
          <w:rFonts w:ascii="Arial" w:hAnsi="Arial" w:cs="Arial"/>
          <w:sz w:val="20"/>
          <w:szCs w:val="20"/>
        </w:rPr>
      </w:pPr>
    </w:p>
    <w:p w14:paraId="5AE1FD45"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Drugi odstavek določa rok, v katerem mora gospodarska družba pristopiti k podpisu pogodbe. </w:t>
      </w:r>
    </w:p>
    <w:p w14:paraId="2ABE2C44" w14:textId="77777777" w:rsidR="001154BE" w:rsidRPr="001154BE" w:rsidRDefault="001154BE" w:rsidP="001154BE">
      <w:pPr>
        <w:spacing w:after="0" w:line="240" w:lineRule="auto"/>
        <w:jc w:val="both"/>
        <w:rPr>
          <w:rFonts w:ascii="Arial" w:hAnsi="Arial" w:cs="Arial"/>
          <w:sz w:val="20"/>
          <w:szCs w:val="20"/>
        </w:rPr>
      </w:pPr>
    </w:p>
    <w:p w14:paraId="5CB4EB44"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Tretji odstavek določa vsebino pogodbe. </w:t>
      </w:r>
    </w:p>
    <w:p w14:paraId="23B2833F" w14:textId="77777777" w:rsidR="001154BE" w:rsidRPr="001154BE" w:rsidRDefault="001154BE" w:rsidP="001154BE">
      <w:pPr>
        <w:spacing w:after="0" w:line="240" w:lineRule="auto"/>
        <w:jc w:val="both"/>
        <w:rPr>
          <w:rFonts w:ascii="Arial" w:hAnsi="Arial" w:cs="Arial"/>
          <w:sz w:val="20"/>
          <w:szCs w:val="20"/>
        </w:rPr>
      </w:pPr>
    </w:p>
    <w:p w14:paraId="1261BED0"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Četrti odstavek določa zagotovitev zavarovanja za dobro izvedbo pogodbenih obveznosti s strani prejemnika spodbude. </w:t>
      </w:r>
    </w:p>
    <w:p w14:paraId="4AE1EA82" w14:textId="77777777" w:rsidR="001154BE" w:rsidRPr="001154BE" w:rsidRDefault="001154BE" w:rsidP="001154BE">
      <w:pPr>
        <w:spacing w:after="0" w:line="240" w:lineRule="auto"/>
        <w:rPr>
          <w:rFonts w:ascii="Arial" w:hAnsi="Arial" w:cs="Arial"/>
          <w:b/>
          <w:sz w:val="20"/>
          <w:szCs w:val="20"/>
        </w:rPr>
      </w:pPr>
    </w:p>
    <w:p w14:paraId="57EE58DD" w14:textId="77777777" w:rsidR="001154BE" w:rsidRPr="001154BE" w:rsidRDefault="001154BE" w:rsidP="001154BE">
      <w:pPr>
        <w:spacing w:after="0" w:line="240" w:lineRule="auto"/>
        <w:rPr>
          <w:rFonts w:ascii="Arial" w:hAnsi="Arial" w:cs="Arial"/>
          <w:b/>
          <w:sz w:val="20"/>
          <w:szCs w:val="20"/>
        </w:rPr>
      </w:pPr>
      <w:r w:rsidRPr="001154BE">
        <w:rPr>
          <w:rFonts w:ascii="Arial" w:hAnsi="Arial" w:cs="Arial"/>
          <w:b/>
          <w:sz w:val="20"/>
          <w:szCs w:val="20"/>
        </w:rPr>
        <w:t>K 29. členu (vloga za strateško investicijo)</w:t>
      </w:r>
    </w:p>
    <w:p w14:paraId="6DD3F5BE" w14:textId="77777777" w:rsidR="001154BE" w:rsidRPr="001154BE" w:rsidRDefault="001154BE" w:rsidP="001154BE">
      <w:pPr>
        <w:spacing w:after="0" w:line="240" w:lineRule="auto"/>
        <w:rPr>
          <w:rFonts w:ascii="Arial" w:hAnsi="Arial" w:cs="Arial"/>
          <w:b/>
          <w:sz w:val="20"/>
          <w:szCs w:val="20"/>
        </w:rPr>
      </w:pPr>
    </w:p>
    <w:p w14:paraId="77876398"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V prvem odstavku tega člena je določeno, da investitor vlogo za ugotovitev izpolnjevanja posebnih pogojev za strateško investicijo posreduje na ministrstvo. </w:t>
      </w:r>
    </w:p>
    <w:p w14:paraId="2004BBE0" w14:textId="77777777" w:rsidR="001154BE" w:rsidRPr="001154BE" w:rsidRDefault="001154BE" w:rsidP="001154BE">
      <w:pPr>
        <w:spacing w:after="0" w:line="240" w:lineRule="auto"/>
        <w:jc w:val="both"/>
        <w:rPr>
          <w:rFonts w:ascii="Arial" w:hAnsi="Arial" w:cs="Arial"/>
          <w:sz w:val="20"/>
          <w:szCs w:val="20"/>
        </w:rPr>
      </w:pPr>
    </w:p>
    <w:p w14:paraId="70A84B60"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Drugi in tretji odstavek tega člena določata vsebino vloge. Investitor mora zagotoviti dokumentacijo, iz katere bo razvidno, ali izpolnjuje pogoje, ki jih zakon določa. Zaradi potrebe po ugotavljanju obstoja javne koristi v konkretnem primeru je treba vlogi poleg preostale taksativno zahtevane dokumentacije priložiti tudi elaborat javne koristi.</w:t>
      </w:r>
    </w:p>
    <w:p w14:paraId="03609B43" w14:textId="77777777" w:rsidR="001154BE" w:rsidRPr="001154BE" w:rsidRDefault="001154BE" w:rsidP="001154BE">
      <w:pPr>
        <w:spacing w:after="0" w:line="240" w:lineRule="auto"/>
        <w:jc w:val="both"/>
        <w:rPr>
          <w:rFonts w:ascii="Arial" w:hAnsi="Arial" w:cs="Arial"/>
          <w:sz w:val="20"/>
          <w:szCs w:val="20"/>
        </w:rPr>
      </w:pPr>
    </w:p>
    <w:p w14:paraId="2C3116B5" w14:textId="77777777" w:rsidR="001154BE" w:rsidRPr="001154BE" w:rsidRDefault="001154BE" w:rsidP="001154BE">
      <w:pPr>
        <w:spacing w:after="0" w:line="240" w:lineRule="auto"/>
        <w:jc w:val="both"/>
        <w:rPr>
          <w:rFonts w:ascii="Arial" w:hAnsi="Arial" w:cs="Arial"/>
          <w:sz w:val="20"/>
          <w:szCs w:val="20"/>
        </w:rPr>
      </w:pPr>
      <w:r w:rsidRPr="001154BE">
        <w:rPr>
          <w:rFonts w:ascii="Arial" w:hAnsi="Arial" w:cs="Arial"/>
          <w:sz w:val="20"/>
          <w:szCs w:val="20"/>
        </w:rPr>
        <w:t xml:space="preserve">Četrti odstavek tega člena investitorju omogoča, da istočasno zaprosi tudi za dodelitev drugih spodbud. </w:t>
      </w:r>
    </w:p>
    <w:p w14:paraId="7240EE86" w14:textId="77777777" w:rsidR="001154BE" w:rsidRPr="001154BE" w:rsidRDefault="001154BE" w:rsidP="001154BE">
      <w:pPr>
        <w:spacing w:after="0" w:line="240" w:lineRule="auto"/>
        <w:jc w:val="both"/>
        <w:rPr>
          <w:rFonts w:ascii="Arial" w:hAnsi="Arial" w:cs="Arial"/>
          <w:sz w:val="20"/>
          <w:szCs w:val="20"/>
        </w:rPr>
      </w:pPr>
    </w:p>
    <w:p w14:paraId="400B838A" w14:textId="77777777" w:rsidR="001154BE" w:rsidRPr="001154BE" w:rsidRDefault="001154BE" w:rsidP="001154BE">
      <w:pPr>
        <w:spacing w:after="0" w:line="240" w:lineRule="auto"/>
        <w:rPr>
          <w:rFonts w:ascii="Arial" w:hAnsi="Arial" w:cs="Arial"/>
          <w:sz w:val="20"/>
          <w:szCs w:val="20"/>
        </w:rPr>
      </w:pPr>
      <w:r w:rsidRPr="001154BE">
        <w:rPr>
          <w:rFonts w:ascii="Arial" w:hAnsi="Arial" w:cs="Arial"/>
          <w:sz w:val="20"/>
          <w:szCs w:val="20"/>
        </w:rPr>
        <w:t>V petem odstavku tega člena zakon predvideva objavo predpisanih obrazcev, na katerih mora biti predložena vloga za strateško investicijo, z namenom zagotovitve potrebnih podatkov. Obrazci morajo biti javno dostopni.</w:t>
      </w:r>
    </w:p>
    <w:p w14:paraId="14C21E86" w14:textId="77777777" w:rsidR="001154BE" w:rsidRPr="001154BE" w:rsidRDefault="001154BE" w:rsidP="001154BE">
      <w:pPr>
        <w:spacing w:after="0" w:line="240" w:lineRule="auto"/>
        <w:rPr>
          <w:rFonts w:ascii="Arial" w:hAnsi="Arial" w:cs="Arial"/>
          <w:sz w:val="20"/>
          <w:szCs w:val="20"/>
        </w:rPr>
      </w:pPr>
    </w:p>
    <w:p w14:paraId="7619C8E7" w14:textId="77777777" w:rsidR="001154BE" w:rsidRPr="001154BE" w:rsidRDefault="001154BE" w:rsidP="001154BE">
      <w:pPr>
        <w:spacing w:after="0" w:line="240" w:lineRule="auto"/>
        <w:rPr>
          <w:rFonts w:ascii="Arial" w:hAnsi="Arial" w:cs="Arial"/>
          <w:b/>
          <w:sz w:val="20"/>
          <w:szCs w:val="20"/>
        </w:rPr>
      </w:pPr>
      <w:r w:rsidRPr="001154BE">
        <w:rPr>
          <w:rFonts w:ascii="Arial" w:hAnsi="Arial" w:cs="Arial"/>
          <w:b/>
          <w:sz w:val="20"/>
          <w:szCs w:val="20"/>
        </w:rPr>
        <w:t>K 30. členu (izpolnjevanje pogojev za strateško investicijo)</w:t>
      </w:r>
    </w:p>
    <w:p w14:paraId="38540FBF" w14:textId="77777777" w:rsidR="000E10CE" w:rsidRDefault="000E10CE" w:rsidP="00E51EB8">
      <w:pPr>
        <w:spacing w:after="0" w:line="240" w:lineRule="auto"/>
        <w:jc w:val="both"/>
        <w:rPr>
          <w:rFonts w:ascii="Arial" w:hAnsi="Arial" w:cs="Arial"/>
          <w:sz w:val="20"/>
          <w:szCs w:val="20"/>
        </w:rPr>
      </w:pPr>
    </w:p>
    <w:p w14:paraId="62732207"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 xml:space="preserve">Člen določa način ugotavljana, ali investicija izpolnjuje pogoje za opredelitev, da gre za strateško investicijo ter kdaj zadevna strateška investicija izpolnjuje pogoje tudi za morebitno dodelitev ostalih spodbud, ter oblikovanje predloga za dodelitev spodbude s strani komisije. </w:t>
      </w:r>
    </w:p>
    <w:p w14:paraId="75ED5B6E" w14:textId="77777777" w:rsidR="00E51EB8" w:rsidRPr="00E51EB8" w:rsidRDefault="00E51EB8" w:rsidP="00E51EB8">
      <w:pPr>
        <w:spacing w:after="0" w:line="240" w:lineRule="auto"/>
        <w:jc w:val="both"/>
        <w:rPr>
          <w:rFonts w:ascii="Arial" w:hAnsi="Arial" w:cs="Arial"/>
          <w:sz w:val="20"/>
          <w:szCs w:val="20"/>
        </w:rPr>
      </w:pPr>
    </w:p>
    <w:p w14:paraId="2DD97297" w14:textId="77777777" w:rsidR="00E51EB8" w:rsidRPr="00E51EB8" w:rsidRDefault="00E51EB8" w:rsidP="00E51EB8">
      <w:pPr>
        <w:spacing w:after="0" w:line="240" w:lineRule="auto"/>
        <w:jc w:val="both"/>
        <w:rPr>
          <w:rFonts w:ascii="Arial" w:hAnsi="Arial" w:cs="Arial"/>
          <w:sz w:val="20"/>
          <w:szCs w:val="20"/>
        </w:rPr>
      </w:pPr>
    </w:p>
    <w:p w14:paraId="0A0DC66D"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31. členu (odločitev o dodelitvi spodbude za strateško investicijo)</w:t>
      </w:r>
    </w:p>
    <w:p w14:paraId="0BECDC92" w14:textId="77777777" w:rsidR="000E10CE" w:rsidRDefault="000E10CE" w:rsidP="00E51EB8">
      <w:pPr>
        <w:spacing w:after="0" w:line="240" w:lineRule="auto"/>
        <w:jc w:val="both"/>
        <w:rPr>
          <w:rFonts w:ascii="Arial" w:hAnsi="Arial" w:cs="Arial"/>
          <w:sz w:val="20"/>
          <w:szCs w:val="20"/>
        </w:rPr>
      </w:pPr>
    </w:p>
    <w:p w14:paraId="4D820695"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 xml:space="preserve">Člen določa, da predlog in vsebino sklepa o ugotovitvi izpolnjevanja pogojev za strateško investicijo in morebitni predlog sklepa o dodelitvi spodbude, obravnava Vlada Republike Slovenije. </w:t>
      </w:r>
    </w:p>
    <w:p w14:paraId="10436ACF" w14:textId="77777777" w:rsidR="00E51EB8" w:rsidRPr="00E51EB8" w:rsidRDefault="00E51EB8" w:rsidP="00E51EB8">
      <w:pPr>
        <w:spacing w:after="0" w:line="240" w:lineRule="auto"/>
        <w:jc w:val="both"/>
        <w:rPr>
          <w:rFonts w:ascii="Arial" w:hAnsi="Arial" w:cs="Arial"/>
          <w:sz w:val="20"/>
          <w:szCs w:val="20"/>
        </w:rPr>
      </w:pPr>
    </w:p>
    <w:p w14:paraId="0565312A"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32. členu (sklenitev pogodbe o dodelitvi spodbude za strateško investicijo)</w:t>
      </w:r>
    </w:p>
    <w:p w14:paraId="18D679C6" w14:textId="77777777" w:rsidR="000E10CE" w:rsidRDefault="000E10CE" w:rsidP="00E51EB8">
      <w:pPr>
        <w:spacing w:after="0" w:line="240" w:lineRule="auto"/>
        <w:jc w:val="both"/>
        <w:rPr>
          <w:rFonts w:ascii="Arial" w:hAnsi="Arial" w:cs="Arial"/>
          <w:sz w:val="20"/>
          <w:szCs w:val="20"/>
        </w:rPr>
      </w:pPr>
    </w:p>
    <w:p w14:paraId="161BC0F2"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Prvi odstavek tega člena določa, da se po prejemu sklepa vlade o izpolnjevanju pogojev za strateško investicijo sklene pogodba med gospodarsko družbo in ministrstvom, pristojnim za gospodarstvo. Če se spodbuda nanaša tudi na samoupravne lokalne skupnosti, pa se lahko sklene tristranska pogodba.</w:t>
      </w:r>
    </w:p>
    <w:p w14:paraId="41C5CF98" w14:textId="77777777" w:rsidR="00E51EB8" w:rsidRPr="00E51EB8" w:rsidRDefault="00E51EB8" w:rsidP="00E51EB8">
      <w:pPr>
        <w:spacing w:after="0" w:line="240" w:lineRule="auto"/>
        <w:jc w:val="both"/>
        <w:rPr>
          <w:rFonts w:ascii="Arial" w:hAnsi="Arial" w:cs="Arial"/>
          <w:sz w:val="20"/>
          <w:szCs w:val="20"/>
        </w:rPr>
      </w:pPr>
    </w:p>
    <w:p w14:paraId="5CB9BF3A"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 xml:space="preserve">Drugi odstavek določa vsebino pogodbe. </w:t>
      </w:r>
    </w:p>
    <w:p w14:paraId="5CE9F912" w14:textId="77777777" w:rsidR="00E51EB8" w:rsidRPr="00E51EB8" w:rsidRDefault="00E51EB8" w:rsidP="00E51EB8">
      <w:pPr>
        <w:spacing w:after="0" w:line="240" w:lineRule="auto"/>
        <w:jc w:val="both"/>
        <w:rPr>
          <w:rFonts w:ascii="Arial" w:hAnsi="Arial" w:cs="Arial"/>
          <w:sz w:val="20"/>
          <w:szCs w:val="20"/>
        </w:rPr>
      </w:pPr>
    </w:p>
    <w:p w14:paraId="1705220D"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 xml:space="preserve">Tretji odstavek določa zagotovitev zavarovanja za dobro izvedbo pogodbenih obveznosti s strani prejemnika spodbude. </w:t>
      </w:r>
    </w:p>
    <w:p w14:paraId="3AF7FF86" w14:textId="77777777" w:rsidR="00E51EB8" w:rsidRPr="00E51EB8" w:rsidRDefault="00E51EB8" w:rsidP="00E51EB8">
      <w:pPr>
        <w:spacing w:after="0" w:line="240" w:lineRule="auto"/>
        <w:jc w:val="both"/>
        <w:rPr>
          <w:rFonts w:ascii="Arial" w:hAnsi="Arial" w:cs="Arial"/>
          <w:sz w:val="20"/>
          <w:szCs w:val="20"/>
        </w:rPr>
      </w:pPr>
    </w:p>
    <w:p w14:paraId="5712975D" w14:textId="77777777" w:rsidR="00E51EB8" w:rsidRPr="00E51EB8" w:rsidRDefault="00E51EB8" w:rsidP="00E51EB8">
      <w:pPr>
        <w:spacing w:after="0" w:line="240" w:lineRule="auto"/>
        <w:rPr>
          <w:rFonts w:ascii="Arial" w:hAnsi="Arial" w:cs="Arial"/>
          <w:sz w:val="20"/>
          <w:szCs w:val="20"/>
        </w:rPr>
      </w:pPr>
      <w:r w:rsidRPr="00E51EB8">
        <w:rPr>
          <w:rFonts w:ascii="Arial" w:hAnsi="Arial" w:cs="Arial"/>
          <w:b/>
          <w:sz w:val="20"/>
          <w:szCs w:val="20"/>
        </w:rPr>
        <w:t>K 33. členu (obveznost spremljanja investicijskih spodbud</w:t>
      </w:r>
      <w:r w:rsidRPr="00E51EB8">
        <w:rPr>
          <w:rFonts w:ascii="Arial" w:hAnsi="Arial" w:cs="Arial"/>
          <w:sz w:val="20"/>
          <w:szCs w:val="20"/>
        </w:rPr>
        <w:t>)</w:t>
      </w:r>
    </w:p>
    <w:p w14:paraId="7F45A2E6" w14:textId="77777777" w:rsidR="00E51EB8" w:rsidRPr="00E51EB8" w:rsidRDefault="00E51EB8" w:rsidP="00E51EB8">
      <w:pPr>
        <w:spacing w:after="0" w:line="240" w:lineRule="auto"/>
        <w:jc w:val="both"/>
        <w:rPr>
          <w:rFonts w:ascii="Arial" w:hAnsi="Arial" w:cs="Arial"/>
          <w:sz w:val="20"/>
          <w:szCs w:val="20"/>
        </w:rPr>
      </w:pPr>
    </w:p>
    <w:p w14:paraId="2D8742C6" w14:textId="77777777" w:rsidR="00E51EB8" w:rsidRPr="00E51EB8" w:rsidRDefault="00E51EB8" w:rsidP="00E51EB8">
      <w:pPr>
        <w:jc w:val="both"/>
        <w:rPr>
          <w:rFonts w:ascii="Arial" w:hAnsi="Arial" w:cs="Arial"/>
          <w:sz w:val="20"/>
          <w:szCs w:val="20"/>
        </w:rPr>
      </w:pPr>
      <w:r w:rsidRPr="00E51EB8">
        <w:rPr>
          <w:rFonts w:ascii="Arial" w:hAnsi="Arial" w:cs="Arial"/>
          <w:sz w:val="20"/>
          <w:szCs w:val="20"/>
        </w:rPr>
        <w:t>Člen določa obveznosti agencije in ministrstva kot uporabnikov proračuna, da spremljata doseganje učinkov zastavljenih ciljev in učinkov dodeljenih javnih sredstev (spodbud) ter da javno objavita poročilo o uspešnosti doseganja zastavljenih ciljev. Člen predvideva tudi letno poročanje ministrstva Vladi Republike Slovenije o dodeljenih spodbudah in uresničevanju ciljev.</w:t>
      </w:r>
    </w:p>
    <w:p w14:paraId="39196B17"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34. členu (rok za izdajo podzakonskih predpisov) in k 35. členu (prenehanje veljavnosti predpisov)</w:t>
      </w:r>
    </w:p>
    <w:p w14:paraId="1F2E1DEF" w14:textId="77777777" w:rsidR="00E51EB8" w:rsidRPr="00E51EB8" w:rsidRDefault="00E51EB8" w:rsidP="00E51EB8">
      <w:pPr>
        <w:spacing w:after="0" w:line="240" w:lineRule="auto"/>
        <w:rPr>
          <w:rFonts w:ascii="Arial" w:hAnsi="Arial" w:cs="Arial"/>
          <w:b/>
          <w:sz w:val="20"/>
          <w:szCs w:val="20"/>
        </w:rPr>
      </w:pPr>
    </w:p>
    <w:p w14:paraId="473F25BA" w14:textId="6C17E4D2" w:rsidR="00E51EB8" w:rsidRPr="00E51EB8" w:rsidRDefault="00E51EB8" w:rsidP="00E51EB8">
      <w:pPr>
        <w:spacing w:after="0" w:line="240" w:lineRule="auto"/>
        <w:rPr>
          <w:rFonts w:ascii="Arial" w:hAnsi="Arial" w:cs="Arial"/>
          <w:sz w:val="20"/>
          <w:szCs w:val="20"/>
        </w:rPr>
      </w:pPr>
      <w:r w:rsidRPr="00E51EB8">
        <w:rPr>
          <w:rFonts w:ascii="Arial" w:hAnsi="Arial" w:cs="Arial"/>
          <w:sz w:val="20"/>
          <w:szCs w:val="20"/>
        </w:rPr>
        <w:t xml:space="preserve">V prehodnih in končnih določbah je urejen prehod na novo sistemsko ureditev spodbujanja investicij tako za domača kot podjetja v tuji ali mešani lasti. </w:t>
      </w:r>
    </w:p>
    <w:p w14:paraId="5C972A7C" w14:textId="77777777" w:rsidR="00E51EB8" w:rsidRPr="00E51EB8" w:rsidRDefault="00E51EB8" w:rsidP="00E51EB8">
      <w:pPr>
        <w:spacing w:after="0" w:line="240" w:lineRule="auto"/>
        <w:jc w:val="center"/>
        <w:rPr>
          <w:rFonts w:ascii="Arial" w:hAnsi="Arial" w:cs="Arial"/>
          <w:b/>
          <w:sz w:val="20"/>
          <w:szCs w:val="20"/>
        </w:rPr>
      </w:pPr>
    </w:p>
    <w:p w14:paraId="2E45AFB0"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36. členu (uskladitev sklepa o ustanovitvi agencije)</w:t>
      </w:r>
    </w:p>
    <w:p w14:paraId="770A6543" w14:textId="77777777" w:rsidR="000E10CE" w:rsidRDefault="000E10CE" w:rsidP="00E51EB8">
      <w:pPr>
        <w:spacing w:after="0" w:line="240" w:lineRule="auto"/>
        <w:jc w:val="both"/>
        <w:rPr>
          <w:rFonts w:ascii="Arial" w:eastAsia="Times New Roman" w:hAnsi="Arial" w:cs="Arial"/>
          <w:sz w:val="20"/>
          <w:szCs w:val="20"/>
          <w:lang w:eastAsia="sl-SI"/>
        </w:rPr>
      </w:pPr>
    </w:p>
    <w:p w14:paraId="4271C835" w14:textId="77777777" w:rsidR="00E51EB8" w:rsidRPr="00E51EB8" w:rsidRDefault="00E51EB8" w:rsidP="00E51EB8">
      <w:pPr>
        <w:spacing w:after="0" w:line="240" w:lineRule="auto"/>
        <w:jc w:val="both"/>
        <w:rPr>
          <w:rFonts w:ascii="Arial" w:eastAsia="Times New Roman" w:hAnsi="Arial" w:cs="Arial"/>
          <w:sz w:val="20"/>
          <w:szCs w:val="20"/>
          <w:lang w:eastAsia="sl-SI"/>
        </w:rPr>
      </w:pPr>
      <w:r w:rsidRPr="00E51EB8">
        <w:rPr>
          <w:rFonts w:ascii="Arial" w:eastAsia="Times New Roman" w:hAnsi="Arial" w:cs="Arial"/>
          <w:sz w:val="20"/>
          <w:szCs w:val="20"/>
          <w:lang w:eastAsia="sl-SI"/>
        </w:rPr>
        <w:t xml:space="preserve">Agencija, pristojna za spodbujanje investicij po tem zakonu je SPIRIT Slovenija, javna agencija na področju podjetništva, tujih investicij, internacionalizacije in tehnologije, ki se ji dodelijo pristojnosti spodbujanja investicij poleg tujih tudi za domače investitorje. V veljavni zakonodaji je javna agencija SPIRIT pristojna le za spodbujanje tujih investicij, zato je potrebno temu ustrezno prilagoditi sklep o ustanovitvi agencije. </w:t>
      </w:r>
    </w:p>
    <w:p w14:paraId="221A67DB" w14:textId="77777777" w:rsidR="00E51EB8" w:rsidRPr="00E51EB8" w:rsidRDefault="00E51EB8" w:rsidP="00E51EB8">
      <w:pPr>
        <w:spacing w:after="0" w:line="240" w:lineRule="auto"/>
        <w:rPr>
          <w:rFonts w:ascii="Arial" w:hAnsi="Arial" w:cs="Arial"/>
          <w:b/>
          <w:sz w:val="20"/>
          <w:szCs w:val="20"/>
        </w:rPr>
      </w:pPr>
    </w:p>
    <w:p w14:paraId="6A0F04CA" w14:textId="77777777" w:rsidR="00E51EB8" w:rsidRPr="00E51EB8" w:rsidRDefault="00E51EB8" w:rsidP="00E51EB8">
      <w:pPr>
        <w:spacing w:after="0" w:line="240" w:lineRule="auto"/>
        <w:rPr>
          <w:rFonts w:ascii="Arial" w:hAnsi="Arial" w:cs="Arial"/>
          <w:b/>
          <w:sz w:val="20"/>
          <w:szCs w:val="20"/>
        </w:rPr>
      </w:pPr>
      <w:r w:rsidRPr="00E51EB8">
        <w:rPr>
          <w:rFonts w:ascii="Arial" w:hAnsi="Arial" w:cs="Arial"/>
          <w:b/>
          <w:sz w:val="20"/>
          <w:szCs w:val="20"/>
        </w:rPr>
        <w:t>K 37. členu (uveljavitev zakona)</w:t>
      </w:r>
    </w:p>
    <w:p w14:paraId="5D37971E" w14:textId="77777777" w:rsidR="00E51EB8" w:rsidRPr="00E51EB8" w:rsidRDefault="00E51EB8" w:rsidP="00E51EB8">
      <w:pPr>
        <w:spacing w:after="0" w:line="240" w:lineRule="auto"/>
        <w:jc w:val="center"/>
        <w:rPr>
          <w:rFonts w:ascii="Arial" w:hAnsi="Arial" w:cs="Arial"/>
          <w:b/>
          <w:sz w:val="20"/>
          <w:szCs w:val="20"/>
        </w:rPr>
      </w:pPr>
    </w:p>
    <w:p w14:paraId="38AD3CA8" w14:textId="77777777" w:rsidR="00E51EB8" w:rsidRPr="00E51EB8" w:rsidRDefault="00E51EB8" w:rsidP="00E51EB8">
      <w:pPr>
        <w:spacing w:after="0" w:line="240" w:lineRule="auto"/>
        <w:jc w:val="both"/>
        <w:rPr>
          <w:rFonts w:ascii="Arial" w:hAnsi="Arial" w:cs="Arial"/>
          <w:sz w:val="20"/>
          <w:szCs w:val="20"/>
        </w:rPr>
      </w:pPr>
      <w:r w:rsidRPr="00E51EB8">
        <w:rPr>
          <w:rFonts w:ascii="Arial" w:hAnsi="Arial" w:cs="Arial"/>
          <w:sz w:val="20"/>
          <w:szCs w:val="20"/>
        </w:rPr>
        <w:t xml:space="preserve">Člen določa, da zakon začne veljati petnajsti dan po objavi v Uradnem listu Republike Slovenije. </w:t>
      </w:r>
    </w:p>
    <w:p w14:paraId="68FCBBF1" w14:textId="77777777" w:rsidR="00E51EB8" w:rsidRPr="00E51EB8" w:rsidRDefault="00E51EB8" w:rsidP="00E51EB8">
      <w:pPr>
        <w:spacing w:after="0" w:line="240" w:lineRule="auto"/>
        <w:rPr>
          <w:rFonts w:ascii="Arial" w:hAnsi="Arial" w:cs="Arial"/>
          <w:sz w:val="20"/>
          <w:szCs w:val="20"/>
        </w:rPr>
      </w:pPr>
    </w:p>
    <w:p w14:paraId="5FBF9B76" w14:textId="77777777" w:rsidR="005B185A" w:rsidRPr="00F11CA3" w:rsidRDefault="005B185A">
      <w:pPr>
        <w:rPr>
          <w:rFonts w:ascii="Arial" w:hAnsi="Arial" w:cs="Arial"/>
          <w:sz w:val="20"/>
          <w:szCs w:val="20"/>
        </w:rPr>
      </w:pPr>
    </w:p>
    <w:tbl>
      <w:tblPr>
        <w:tblW w:w="0" w:type="auto"/>
        <w:tblLook w:val="04A0" w:firstRow="1" w:lastRow="0" w:firstColumn="1" w:lastColumn="0" w:noHBand="0" w:noVBand="1"/>
      </w:tblPr>
      <w:tblGrid>
        <w:gridCol w:w="8714"/>
      </w:tblGrid>
      <w:tr w:rsidR="00041ECE" w:rsidRPr="00F11CA3" w14:paraId="03DD2084" w14:textId="77777777" w:rsidTr="00041ECE">
        <w:tc>
          <w:tcPr>
            <w:tcW w:w="8714" w:type="dxa"/>
          </w:tcPr>
          <w:p w14:paraId="520779EB" w14:textId="77777777" w:rsidR="00041ECE" w:rsidRPr="00F11CA3" w:rsidRDefault="00041ECE" w:rsidP="00041ECE">
            <w:pPr>
              <w:pStyle w:val="Poglavje"/>
              <w:spacing w:before="0" w:after="0" w:line="260" w:lineRule="exact"/>
              <w:jc w:val="left"/>
              <w:rPr>
                <w:sz w:val="20"/>
                <w:szCs w:val="20"/>
              </w:rPr>
            </w:pPr>
            <w:r w:rsidRPr="00F11CA3">
              <w:rPr>
                <w:rFonts w:eastAsia="Calibri"/>
                <w:b w:val="0"/>
                <w:sz w:val="20"/>
                <w:szCs w:val="20"/>
                <w:lang w:eastAsia="en-US"/>
              </w:rPr>
              <w:br w:type="page"/>
            </w:r>
            <w:r w:rsidRPr="00F11CA3">
              <w:rPr>
                <w:sz w:val="20"/>
                <w:szCs w:val="20"/>
              </w:rPr>
              <w:t>IV. BESEDILO ČLENOV, KI SE SPREMINJAJO</w:t>
            </w:r>
          </w:p>
        </w:tc>
      </w:tr>
      <w:tr w:rsidR="00041ECE" w:rsidRPr="00F11CA3" w14:paraId="427C81D3" w14:textId="77777777" w:rsidTr="00041ECE">
        <w:tc>
          <w:tcPr>
            <w:tcW w:w="8714" w:type="dxa"/>
          </w:tcPr>
          <w:p w14:paraId="553509E5" w14:textId="77777777" w:rsidR="00041ECE" w:rsidRPr="00F11CA3" w:rsidRDefault="00041ECE" w:rsidP="00041ECE">
            <w:pPr>
              <w:pStyle w:val="Neotevilenodstavek"/>
              <w:spacing w:before="0" w:after="0" w:line="260" w:lineRule="exact"/>
              <w:rPr>
                <w:sz w:val="20"/>
                <w:szCs w:val="20"/>
              </w:rPr>
            </w:pPr>
            <w:r w:rsidRPr="00F11CA3">
              <w:rPr>
                <w:sz w:val="20"/>
                <w:szCs w:val="20"/>
              </w:rPr>
              <w:t>/</w:t>
            </w:r>
          </w:p>
          <w:p w14:paraId="6EC97AE4" w14:textId="77777777" w:rsidR="00041ECE" w:rsidRPr="00F11CA3" w:rsidRDefault="00041ECE" w:rsidP="00041ECE">
            <w:pPr>
              <w:pStyle w:val="Neotevilenodstavek"/>
              <w:spacing w:before="0" w:after="0" w:line="260" w:lineRule="exact"/>
              <w:rPr>
                <w:sz w:val="20"/>
                <w:szCs w:val="20"/>
              </w:rPr>
            </w:pPr>
          </w:p>
        </w:tc>
      </w:tr>
      <w:tr w:rsidR="00041ECE" w:rsidRPr="00F11CA3" w14:paraId="7476F906" w14:textId="77777777" w:rsidTr="00041ECE">
        <w:tc>
          <w:tcPr>
            <w:tcW w:w="8714" w:type="dxa"/>
          </w:tcPr>
          <w:p w14:paraId="3D8D6560" w14:textId="77777777" w:rsidR="00041ECE" w:rsidRPr="00F11CA3" w:rsidRDefault="00041ECE" w:rsidP="00041ECE">
            <w:pPr>
              <w:pStyle w:val="Poglavje"/>
              <w:spacing w:before="0" w:after="0" w:line="260" w:lineRule="exact"/>
              <w:jc w:val="left"/>
              <w:rPr>
                <w:sz w:val="20"/>
                <w:szCs w:val="20"/>
              </w:rPr>
            </w:pPr>
            <w:r w:rsidRPr="00F11CA3">
              <w:rPr>
                <w:sz w:val="20"/>
                <w:szCs w:val="20"/>
              </w:rPr>
              <w:t>V. PREDLOG, DA SE PREDLOG ZAKONA OBRAVNAVA PO NUJNEM OZIROMA SKRAJŠANEM POSTOPKU</w:t>
            </w:r>
          </w:p>
        </w:tc>
      </w:tr>
      <w:tr w:rsidR="00041ECE" w:rsidRPr="00F11CA3" w14:paraId="0EC6C220" w14:textId="77777777" w:rsidTr="00041ECE">
        <w:tc>
          <w:tcPr>
            <w:tcW w:w="8714" w:type="dxa"/>
          </w:tcPr>
          <w:p w14:paraId="133C63A1" w14:textId="77777777" w:rsidR="00041ECE" w:rsidRPr="00F11CA3" w:rsidRDefault="00F769F9" w:rsidP="00F769F9">
            <w:pPr>
              <w:pStyle w:val="Neotevilenodstavek"/>
              <w:spacing w:before="0" w:after="0" w:line="260" w:lineRule="exact"/>
              <w:rPr>
                <w:sz w:val="20"/>
                <w:szCs w:val="20"/>
              </w:rPr>
            </w:pPr>
            <w:r w:rsidRPr="00F11CA3">
              <w:rPr>
                <w:sz w:val="20"/>
                <w:szCs w:val="20"/>
              </w:rPr>
              <w:t>/</w:t>
            </w:r>
          </w:p>
        </w:tc>
      </w:tr>
      <w:tr w:rsidR="00041ECE" w:rsidRPr="00F11CA3" w14:paraId="47083293" w14:textId="77777777" w:rsidTr="00041ECE">
        <w:tc>
          <w:tcPr>
            <w:tcW w:w="8714" w:type="dxa"/>
          </w:tcPr>
          <w:p w14:paraId="7A1206A9" w14:textId="77777777" w:rsidR="00041ECE" w:rsidRPr="00F11CA3" w:rsidRDefault="00041ECE" w:rsidP="00041ECE">
            <w:pPr>
              <w:pStyle w:val="Poglavje"/>
              <w:spacing w:before="0" w:after="0" w:line="260" w:lineRule="exact"/>
              <w:jc w:val="left"/>
              <w:rPr>
                <w:sz w:val="20"/>
                <w:szCs w:val="20"/>
              </w:rPr>
            </w:pPr>
          </w:p>
          <w:p w14:paraId="209674B6" w14:textId="77777777" w:rsidR="00041ECE" w:rsidRPr="00F11CA3" w:rsidRDefault="00041ECE" w:rsidP="00041ECE">
            <w:pPr>
              <w:pStyle w:val="Poglavje"/>
              <w:spacing w:before="0" w:after="0" w:line="260" w:lineRule="exact"/>
              <w:jc w:val="left"/>
              <w:rPr>
                <w:sz w:val="20"/>
                <w:szCs w:val="20"/>
              </w:rPr>
            </w:pPr>
            <w:r w:rsidRPr="00F11CA3">
              <w:rPr>
                <w:sz w:val="20"/>
                <w:szCs w:val="20"/>
              </w:rPr>
              <w:t>VI. PRILOGE</w:t>
            </w:r>
          </w:p>
        </w:tc>
      </w:tr>
      <w:tr w:rsidR="00041ECE" w:rsidRPr="00F11CA3" w14:paraId="4278D29A" w14:textId="77777777" w:rsidTr="00041ECE">
        <w:tc>
          <w:tcPr>
            <w:tcW w:w="8714" w:type="dxa"/>
          </w:tcPr>
          <w:p w14:paraId="2088FDAE" w14:textId="77777777" w:rsidR="00041ECE" w:rsidRPr="00F11CA3" w:rsidRDefault="00041ECE" w:rsidP="00041ECE">
            <w:pPr>
              <w:pStyle w:val="Alineazaodstavkom"/>
              <w:numPr>
                <w:ilvl w:val="0"/>
                <w:numId w:val="0"/>
              </w:numPr>
              <w:tabs>
                <w:tab w:val="clear" w:pos="540"/>
                <w:tab w:val="clear" w:pos="900"/>
              </w:tabs>
              <w:overflowPunct w:val="0"/>
              <w:autoSpaceDE w:val="0"/>
              <w:autoSpaceDN w:val="0"/>
              <w:adjustRightInd w:val="0"/>
              <w:spacing w:line="260" w:lineRule="exact"/>
              <w:ind w:left="397" w:hanging="397"/>
              <w:textAlignment w:val="baseline"/>
              <w:rPr>
                <w:sz w:val="20"/>
                <w:szCs w:val="20"/>
              </w:rPr>
            </w:pPr>
            <w:r w:rsidRPr="00F11CA3">
              <w:rPr>
                <w:sz w:val="20"/>
                <w:szCs w:val="20"/>
              </w:rPr>
              <w:t>/</w:t>
            </w:r>
          </w:p>
        </w:tc>
      </w:tr>
    </w:tbl>
    <w:p w14:paraId="30344858" w14:textId="77777777" w:rsidR="00041ECE" w:rsidRPr="00F11CA3" w:rsidRDefault="00041ECE" w:rsidP="000851CB">
      <w:pPr>
        <w:spacing w:after="0" w:line="240" w:lineRule="auto"/>
        <w:rPr>
          <w:rFonts w:ascii="Arial" w:hAnsi="Arial" w:cs="Arial"/>
          <w:sz w:val="20"/>
          <w:szCs w:val="20"/>
        </w:rPr>
      </w:pPr>
    </w:p>
    <w:p w14:paraId="60C82F1C" w14:textId="77777777" w:rsidR="000851CB" w:rsidRPr="00F11CA3" w:rsidRDefault="000851CB" w:rsidP="000851CB">
      <w:pPr>
        <w:spacing w:after="0" w:line="240" w:lineRule="auto"/>
        <w:jc w:val="both"/>
        <w:rPr>
          <w:rFonts w:ascii="Arial" w:hAnsi="Arial" w:cs="Arial"/>
          <w:sz w:val="20"/>
          <w:szCs w:val="20"/>
        </w:rPr>
      </w:pPr>
    </w:p>
    <w:p w14:paraId="7AC42886" w14:textId="77777777" w:rsidR="00092A46" w:rsidRPr="00F11CA3" w:rsidRDefault="00092A46" w:rsidP="00092A46">
      <w:pPr>
        <w:spacing w:after="0" w:line="240" w:lineRule="auto"/>
        <w:jc w:val="both"/>
        <w:rPr>
          <w:rFonts w:ascii="Arial" w:hAnsi="Arial" w:cs="Arial"/>
          <w:sz w:val="20"/>
          <w:szCs w:val="20"/>
        </w:rPr>
      </w:pPr>
    </w:p>
    <w:p w14:paraId="52539756" w14:textId="77777777" w:rsidR="00092A46" w:rsidRPr="00F11CA3" w:rsidRDefault="00092A46" w:rsidP="00092A46">
      <w:pPr>
        <w:spacing w:after="0" w:line="240" w:lineRule="auto"/>
        <w:jc w:val="both"/>
        <w:rPr>
          <w:rFonts w:ascii="Arial" w:hAnsi="Arial" w:cs="Arial"/>
          <w:sz w:val="20"/>
          <w:szCs w:val="20"/>
        </w:rPr>
      </w:pPr>
    </w:p>
    <w:sectPr w:rsidR="00092A46" w:rsidRPr="00F11CA3" w:rsidSect="00D57C89">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95AD" w14:textId="77777777" w:rsidR="006F3B9F" w:rsidRDefault="006F3B9F" w:rsidP="004F1EC6">
      <w:pPr>
        <w:spacing w:after="0" w:line="240" w:lineRule="auto"/>
      </w:pPr>
      <w:r>
        <w:separator/>
      </w:r>
    </w:p>
  </w:endnote>
  <w:endnote w:type="continuationSeparator" w:id="0">
    <w:p w14:paraId="1F00EFF4" w14:textId="77777777" w:rsidR="006F3B9F" w:rsidRDefault="006F3B9F" w:rsidP="004F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5F4C" w14:textId="77777777" w:rsidR="006F3B9F" w:rsidRDefault="006F3B9F" w:rsidP="004F1EC6">
      <w:pPr>
        <w:spacing w:after="0" w:line="240" w:lineRule="auto"/>
      </w:pPr>
      <w:r>
        <w:separator/>
      </w:r>
    </w:p>
  </w:footnote>
  <w:footnote w:type="continuationSeparator" w:id="0">
    <w:p w14:paraId="29D26B20" w14:textId="77777777" w:rsidR="006F3B9F" w:rsidRDefault="006F3B9F" w:rsidP="004F1EC6">
      <w:pPr>
        <w:spacing w:after="0" w:line="240" w:lineRule="auto"/>
      </w:pPr>
      <w:r>
        <w:continuationSeparator/>
      </w:r>
    </w:p>
  </w:footnote>
  <w:footnote w:id="1">
    <w:p w14:paraId="27703FCB" w14:textId="77777777" w:rsidR="0021209F" w:rsidRPr="00905FD2" w:rsidRDefault="0021209F" w:rsidP="00536474">
      <w:pPr>
        <w:pStyle w:val="FootnoteText"/>
        <w:rPr>
          <w:sz w:val="22"/>
          <w:szCs w:val="22"/>
          <w:lang w:val="sl-SI"/>
        </w:rPr>
      </w:pPr>
      <w:r w:rsidRPr="00905FD2">
        <w:rPr>
          <w:rStyle w:val="FootnoteReference"/>
          <w:sz w:val="22"/>
          <w:szCs w:val="22"/>
        </w:rPr>
        <w:footnoteRef/>
      </w:r>
      <w:r w:rsidRPr="00905FD2">
        <w:rPr>
          <w:sz w:val="22"/>
          <w:szCs w:val="22"/>
        </w:rPr>
        <w:t xml:space="preserve"> </w:t>
      </w:r>
      <w:r w:rsidRPr="00905FD2">
        <w:rPr>
          <w:sz w:val="22"/>
          <w:szCs w:val="22"/>
          <w:lang w:val="sl-SI"/>
        </w:rPr>
        <w:t>angl. Act No. 561/2007 Coll. on investment aid and amendments to certain acts, as amended  Act No. 56/2009, Act No. 231/2011, Act No. 70/2013, Act No. 102/2014, Act No. 62/2015.</w:t>
      </w:r>
    </w:p>
  </w:footnote>
  <w:footnote w:id="2">
    <w:p w14:paraId="184C103C" w14:textId="77777777" w:rsidR="0021209F" w:rsidRPr="00E85D4A" w:rsidRDefault="0021209F" w:rsidP="00536474">
      <w:pPr>
        <w:pStyle w:val="FootnoteText"/>
        <w:rPr>
          <w:lang w:val="sl-SI"/>
        </w:rPr>
      </w:pPr>
      <w:r>
        <w:rPr>
          <w:rStyle w:val="FootnoteReference"/>
        </w:rPr>
        <w:footnoteRef/>
      </w:r>
      <w:r>
        <w:t xml:space="preserve"> </w:t>
      </w:r>
      <w:r w:rsidRPr="005F67F3">
        <w:t>Act No. 72/2000 Coll., on investment incentives in wording of Act. No. 84/2015 Coll., and selected provisions of Act No. 586/1992 on income taxes, as amended, Act No. 435/2004 on employment, as amended, Act No. 280/2009 – the Tax Code, as amended, and Act No. 338/1992 on real estate tax, as amended</w:t>
      </w:r>
      <w:r>
        <w:rPr>
          <w:lang w:val="sl-SI"/>
        </w:rPr>
        <w:t>.</w:t>
      </w:r>
    </w:p>
  </w:footnote>
  <w:footnote w:id="3">
    <w:p w14:paraId="39179E32" w14:textId="77777777" w:rsidR="0021209F" w:rsidRPr="00E85D4A" w:rsidRDefault="0021209F" w:rsidP="00536474">
      <w:pPr>
        <w:pStyle w:val="FootnoteText"/>
        <w:rPr>
          <w:lang w:val="sl-SI"/>
        </w:rPr>
      </w:pPr>
      <w:r>
        <w:rPr>
          <w:rStyle w:val="FootnoteReference"/>
        </w:rPr>
        <w:footnoteRef/>
      </w:r>
      <w:r>
        <w:t xml:space="preserve"> </w:t>
      </w:r>
      <w:r w:rsidRPr="00E85D4A">
        <w:rPr>
          <w:lang w:val="sl-SI"/>
        </w:rPr>
        <w:t>Zakon o poticanju ulaganja  102/2015</w:t>
      </w:r>
      <w:r>
        <w:rPr>
          <w:lang w:val="sl-SI"/>
        </w:rPr>
        <w:t>.</w:t>
      </w:r>
    </w:p>
  </w:footnote>
  <w:footnote w:id="4">
    <w:p w14:paraId="49E7D66D" w14:textId="77777777" w:rsidR="0021209F" w:rsidRPr="00DD0E6A" w:rsidRDefault="0021209F" w:rsidP="00E51EB8">
      <w:pPr>
        <w:pStyle w:val="FootnoteText"/>
        <w:jc w:val="both"/>
        <w:rPr>
          <w:rFonts w:ascii="Arial" w:hAnsi="Arial" w:cs="Arial"/>
          <w:sz w:val="16"/>
          <w:szCs w:val="16"/>
        </w:rPr>
      </w:pPr>
      <w:r w:rsidRPr="00DD0E6A">
        <w:rPr>
          <w:rFonts w:ascii="Arial" w:hAnsi="Arial" w:cs="Arial"/>
          <w:sz w:val="16"/>
          <w:szCs w:val="16"/>
        </w:rPr>
        <w:footnoteRef/>
      </w:r>
      <w:r w:rsidRPr="00DD0E6A">
        <w:rPr>
          <w:rFonts w:ascii="Arial" w:hAnsi="Arial" w:cs="Arial"/>
          <w:sz w:val="16"/>
          <w:szCs w:val="16"/>
        </w:rPr>
        <w:tab/>
        <w:t xml:space="preserve"> Povzeto po Komentarju Ustave Republike Slovenije, Fakulteta za podiplomske državne in evropske študije, 2002, str. 667.</w:t>
      </w:r>
    </w:p>
  </w:footnote>
  <w:footnote w:id="5">
    <w:p w14:paraId="5E19F2C1" w14:textId="77777777" w:rsidR="0021209F" w:rsidRPr="00DD0E6A" w:rsidRDefault="0021209F" w:rsidP="00E51EB8">
      <w:pPr>
        <w:pStyle w:val="FootnoteText"/>
        <w:rPr>
          <w:rFonts w:ascii="Arial" w:hAnsi="Arial" w:cs="Arial"/>
          <w:sz w:val="16"/>
          <w:szCs w:val="16"/>
        </w:rPr>
      </w:pPr>
      <w:r w:rsidRPr="00DD0E6A">
        <w:rPr>
          <w:rFonts w:ascii="Arial" w:hAnsi="Arial" w:cs="Arial"/>
          <w:sz w:val="16"/>
          <w:szCs w:val="16"/>
        </w:rPr>
        <w:footnoteRef/>
      </w:r>
      <w:r w:rsidRPr="00DD0E6A">
        <w:rPr>
          <w:rFonts w:ascii="Arial" w:hAnsi="Arial" w:cs="Arial"/>
          <w:sz w:val="16"/>
          <w:szCs w:val="16"/>
        </w:rPr>
        <w:tab/>
        <w:t xml:space="preserve"> Povzeto po Komentarju Ustave Republike Slovenije, Fakulteta za podiplomske državne in evropske študije, 2002, str. 669-670.</w:t>
      </w:r>
    </w:p>
  </w:footnote>
  <w:footnote w:id="6">
    <w:p w14:paraId="2482CA2E" w14:textId="77777777" w:rsidR="0021209F" w:rsidRDefault="0021209F" w:rsidP="00E51EB8">
      <w:pPr>
        <w:pStyle w:val="FootnoteText"/>
      </w:pPr>
      <w:r w:rsidRPr="00DD0E6A">
        <w:rPr>
          <w:rFonts w:ascii="Arial" w:hAnsi="Arial" w:cs="Arial"/>
          <w:sz w:val="16"/>
          <w:szCs w:val="16"/>
        </w:rPr>
        <w:footnoteRef/>
      </w:r>
      <w:r w:rsidRPr="00DD0E6A">
        <w:rPr>
          <w:rFonts w:ascii="Arial" w:hAnsi="Arial" w:cs="Arial"/>
          <w:sz w:val="16"/>
          <w:szCs w:val="16"/>
        </w:rPr>
        <w:tab/>
        <w:t xml:space="preserve"> Povzeto po Komentarju Ustave Republike Slovenije, Fakulteta za podiplomske državne in evropske študije, 2002, str. 671.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hint="default"/>
        <w:b/>
        <w:bCs/>
        <w:color w:val="000000"/>
        <w:spacing w:val="0"/>
        <w:position w:val="0"/>
        <w:sz w:val="24"/>
        <w:shd w:val="clear" w:color="auto" w:fill="FFFFFF"/>
        <w:vertAlign w:val="baseline"/>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00000009"/>
    <w:name w:val="WW8Num8"/>
    <w:lvl w:ilvl="0">
      <w:start w:val="1"/>
      <w:numFmt w:val="decimal"/>
      <w:lvlText w:val="(%1)"/>
      <w:lvlJc w:val="left"/>
      <w:pPr>
        <w:tabs>
          <w:tab w:val="num" w:pos="-360"/>
        </w:tabs>
        <w:ind w:left="384" w:hanging="384"/>
      </w:pPr>
      <w:rPr>
        <w:rFonts w:ascii="Arial" w:eastAsia="Times New Roman" w:hAnsi="Arial" w:cs="Arial" w:hint="default"/>
        <w:bCs/>
        <w:iCs/>
        <w:color w:val="000000"/>
        <w:shd w:val="clear" w:color="auto" w:fill="FFFFFF"/>
      </w:rPr>
    </w:lvl>
  </w:abstractNum>
  <w:abstractNum w:abstractNumId="2" w15:restartNumberingAfterBreak="0">
    <w:nsid w:val="0000000B"/>
    <w:multiLevelType w:val="singleLevel"/>
    <w:tmpl w:val="0000000B"/>
    <w:name w:val="WW8Num10"/>
    <w:lvl w:ilvl="0">
      <w:start w:val="1"/>
      <w:numFmt w:val="decimal"/>
      <w:lvlText w:val="(%1)"/>
      <w:lvlJc w:val="left"/>
      <w:pPr>
        <w:tabs>
          <w:tab w:val="num" w:pos="350"/>
        </w:tabs>
        <w:ind w:left="1070" w:hanging="360"/>
      </w:pPr>
      <w:rPr>
        <w:rFonts w:eastAsia="Calibri" w:cs="Times New Roman" w:hint="default"/>
        <w:bCs/>
        <w:color w:val="000000"/>
        <w:shd w:val="clear" w:color="auto" w:fill="FFFFFF"/>
      </w:rPr>
    </w:lvl>
  </w:abstractNum>
  <w:abstractNum w:abstractNumId="3" w15:restartNumberingAfterBreak="0">
    <w:nsid w:val="0000001A"/>
    <w:multiLevelType w:val="singleLevel"/>
    <w:tmpl w:val="0000001A"/>
    <w:name w:val="WW8Num35"/>
    <w:lvl w:ilvl="0">
      <w:numFmt w:val="bullet"/>
      <w:lvlText w:val="-"/>
      <w:lvlJc w:val="right"/>
      <w:pPr>
        <w:tabs>
          <w:tab w:val="num" w:pos="0"/>
        </w:tabs>
        <w:ind w:left="720" w:hanging="360"/>
      </w:pPr>
      <w:rPr>
        <w:rFonts w:ascii="Arial" w:hAnsi="Arial" w:cs="Arial" w:hint="default"/>
        <w:spacing w:val="0"/>
        <w:position w:val="0"/>
        <w:sz w:val="24"/>
        <w:vertAlign w:val="baseline"/>
      </w:rPr>
    </w:lvl>
  </w:abstractNum>
  <w:abstractNum w:abstractNumId="4" w15:restartNumberingAfterBreak="0">
    <w:nsid w:val="00000036"/>
    <w:multiLevelType w:val="singleLevel"/>
    <w:tmpl w:val="00000036"/>
    <w:name w:val="WW8Num79"/>
    <w:lvl w:ilvl="0">
      <w:numFmt w:val="bullet"/>
      <w:lvlText w:val="-"/>
      <w:lvlJc w:val="right"/>
      <w:pPr>
        <w:tabs>
          <w:tab w:val="num" w:pos="0"/>
        </w:tabs>
        <w:ind w:left="720" w:hanging="360"/>
      </w:pPr>
      <w:rPr>
        <w:rFonts w:ascii="Arial" w:hAnsi="Arial" w:cs="Arial" w:hint="default"/>
        <w:spacing w:val="0"/>
        <w:position w:val="0"/>
        <w:sz w:val="24"/>
        <w:vertAlign w:val="baseline"/>
      </w:rPr>
    </w:lvl>
  </w:abstractNum>
  <w:abstractNum w:abstractNumId="5" w15:restartNumberingAfterBreak="0">
    <w:nsid w:val="089F5AE1"/>
    <w:multiLevelType w:val="hybridMultilevel"/>
    <w:tmpl w:val="76F073D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A83ADC"/>
    <w:multiLevelType w:val="hybridMultilevel"/>
    <w:tmpl w:val="884EB33C"/>
    <w:lvl w:ilvl="0" w:tplc="448643E8">
      <w:numFmt w:val="bullet"/>
      <w:lvlText w:val="-"/>
      <w:lvlJc w:val="right"/>
      <w:pPr>
        <w:ind w:left="720" w:hanging="360"/>
      </w:pPr>
      <w:rPr>
        <w:rFonts w:ascii="Arial" w:hAnsi="Arial" w:hint="default"/>
        <w:spacing w:val="0"/>
        <w:position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0F10CD"/>
    <w:multiLevelType w:val="hybridMultilevel"/>
    <w:tmpl w:val="8D6E6094"/>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F03781"/>
    <w:multiLevelType w:val="hybridMultilevel"/>
    <w:tmpl w:val="568E1276"/>
    <w:lvl w:ilvl="0" w:tplc="AE6C1774">
      <w:start w:val="1"/>
      <w:numFmt w:val="upperRoman"/>
      <w:pStyle w:val="Heading4"/>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D1B67FB"/>
    <w:multiLevelType w:val="hybridMultilevel"/>
    <w:tmpl w:val="B00A1A3E"/>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302710"/>
    <w:multiLevelType w:val="hybridMultilevel"/>
    <w:tmpl w:val="E9F88280"/>
    <w:lvl w:ilvl="0" w:tplc="32CAFE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F813F5"/>
    <w:multiLevelType w:val="hybridMultilevel"/>
    <w:tmpl w:val="9CBC8878"/>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A35F02"/>
    <w:multiLevelType w:val="multilevel"/>
    <w:tmpl w:val="12B85E28"/>
    <w:lvl w:ilvl="0">
      <w:numFmt w:val="bullet"/>
      <w:lvlText w:val="-"/>
      <w:lvlJc w:val="left"/>
      <w:pPr>
        <w:tabs>
          <w:tab w:val="num" w:pos="432"/>
        </w:tabs>
        <w:ind w:left="432" w:hanging="432"/>
      </w:pPr>
      <w:rPr>
        <w:rFonts w:ascii="Arial" w:hAnsi="Arial" w:hint="default"/>
        <w:spacing w:val="0"/>
        <w:position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26F25C8E"/>
    <w:multiLevelType w:val="hybridMultilevel"/>
    <w:tmpl w:val="191CB8D0"/>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181D6D"/>
    <w:multiLevelType w:val="hybridMultilevel"/>
    <w:tmpl w:val="1F24029C"/>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8E775E"/>
    <w:multiLevelType w:val="hybridMultilevel"/>
    <w:tmpl w:val="566CFB4C"/>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6E6E3A"/>
    <w:multiLevelType w:val="hybridMultilevel"/>
    <w:tmpl w:val="F62E036A"/>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B720A8"/>
    <w:multiLevelType w:val="hybridMultilevel"/>
    <w:tmpl w:val="F440C0BE"/>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242CEF"/>
    <w:multiLevelType w:val="hybridMultilevel"/>
    <w:tmpl w:val="FA70453C"/>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795C26"/>
    <w:multiLevelType w:val="hybridMultilevel"/>
    <w:tmpl w:val="DF0C8C42"/>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F2577C"/>
    <w:multiLevelType w:val="hybridMultilevel"/>
    <w:tmpl w:val="0E9E2948"/>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29033A"/>
    <w:multiLevelType w:val="hybridMultilevel"/>
    <w:tmpl w:val="CA44220E"/>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0425F8"/>
    <w:multiLevelType w:val="hybridMultilevel"/>
    <w:tmpl w:val="B166273C"/>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A428E7"/>
    <w:multiLevelType w:val="hybridMultilevel"/>
    <w:tmpl w:val="E3D26E24"/>
    <w:lvl w:ilvl="0" w:tplc="74EE4A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E75208"/>
    <w:multiLevelType w:val="hybridMultilevel"/>
    <w:tmpl w:val="47F4B5A4"/>
    <w:lvl w:ilvl="0" w:tplc="0000000D">
      <w:numFmt w:val="bullet"/>
      <w:lvlText w:val="-"/>
      <w:lvlJc w:val="left"/>
      <w:pPr>
        <w:ind w:left="720" w:hanging="360"/>
      </w:pPr>
      <w:rPr>
        <w:rFonts w:ascii="Arial" w:hAnsi="Arial" w:cs="Arial" w:hint="default"/>
        <w:b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6E23E31"/>
    <w:multiLevelType w:val="hybridMultilevel"/>
    <w:tmpl w:val="26BC751E"/>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3A77F8"/>
    <w:multiLevelType w:val="hybridMultilevel"/>
    <w:tmpl w:val="8146037C"/>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870AC5"/>
    <w:multiLevelType w:val="hybridMultilevel"/>
    <w:tmpl w:val="D56C18C4"/>
    <w:lvl w:ilvl="0" w:tplc="8960BFDA">
      <w:start w:val="1"/>
      <w:numFmt w:val="bullet"/>
      <w:pStyle w:val="Alineazaodstavkom"/>
      <w:lvlText w:val="-"/>
      <w:lvlJc w:val="left"/>
      <w:pPr>
        <w:tabs>
          <w:tab w:val="num" w:pos="397"/>
        </w:tabs>
        <w:ind w:left="397" w:hanging="397"/>
      </w:pPr>
      <w:rPr>
        <w:rFonts w:ascii="Arial" w:hAnsi="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CE1F57"/>
    <w:multiLevelType w:val="hybridMultilevel"/>
    <w:tmpl w:val="4FD2B1F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11E7A"/>
    <w:multiLevelType w:val="hybridMultilevel"/>
    <w:tmpl w:val="DB9457D2"/>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953430"/>
    <w:multiLevelType w:val="hybridMultilevel"/>
    <w:tmpl w:val="A238CFE8"/>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ED05D2"/>
    <w:multiLevelType w:val="hybridMultilevel"/>
    <w:tmpl w:val="EFAEA01E"/>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24"/>
  </w:num>
  <w:num w:numId="5">
    <w:abstractNumId w:val="28"/>
  </w:num>
  <w:num w:numId="6">
    <w:abstractNumId w:val="16"/>
  </w:num>
  <w:num w:numId="7">
    <w:abstractNumId w:val="0"/>
  </w:num>
  <w:num w:numId="8">
    <w:abstractNumId w:val="3"/>
  </w:num>
  <w:num w:numId="9">
    <w:abstractNumId w:val="25"/>
  </w:num>
  <w:num w:numId="10">
    <w:abstractNumId w:val="12"/>
  </w:num>
  <w:num w:numId="11">
    <w:abstractNumId w:val="29"/>
  </w:num>
  <w:num w:numId="12">
    <w:abstractNumId w:val="9"/>
  </w:num>
  <w:num w:numId="13">
    <w:abstractNumId w:val="6"/>
  </w:num>
  <w:num w:numId="14">
    <w:abstractNumId w:val="31"/>
  </w:num>
  <w:num w:numId="15">
    <w:abstractNumId w:val="30"/>
  </w:num>
  <w:num w:numId="16">
    <w:abstractNumId w:val="27"/>
  </w:num>
  <w:num w:numId="17">
    <w:abstractNumId w:val="7"/>
  </w:num>
  <w:num w:numId="18">
    <w:abstractNumId w:val="14"/>
  </w:num>
  <w:num w:numId="19">
    <w:abstractNumId w:val="17"/>
  </w:num>
  <w:num w:numId="20">
    <w:abstractNumId w:val="19"/>
  </w:num>
  <w:num w:numId="21">
    <w:abstractNumId w:val="23"/>
  </w:num>
  <w:num w:numId="22">
    <w:abstractNumId w:val="18"/>
  </w:num>
  <w:num w:numId="23">
    <w:abstractNumId w:val="32"/>
  </w:num>
  <w:num w:numId="24">
    <w:abstractNumId w:val="22"/>
  </w:num>
  <w:num w:numId="25">
    <w:abstractNumId w:val="13"/>
  </w:num>
  <w:num w:numId="26">
    <w:abstractNumId w:val="11"/>
  </w:num>
  <w:num w:numId="27">
    <w:abstractNumId w:val="26"/>
  </w:num>
  <w:num w:numId="28">
    <w:abstractNumId w:val="15"/>
  </w:num>
  <w:num w:numId="29">
    <w:abstractNumId w:val="20"/>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A8"/>
    <w:rsid w:val="00003E0B"/>
    <w:rsid w:val="000068E6"/>
    <w:rsid w:val="00007A7A"/>
    <w:rsid w:val="0001055F"/>
    <w:rsid w:val="000108ED"/>
    <w:rsid w:val="0001553D"/>
    <w:rsid w:val="000155C0"/>
    <w:rsid w:val="0002074B"/>
    <w:rsid w:val="0002468C"/>
    <w:rsid w:val="000254B6"/>
    <w:rsid w:val="000257F1"/>
    <w:rsid w:val="00030621"/>
    <w:rsid w:val="00032B76"/>
    <w:rsid w:val="00032CAD"/>
    <w:rsid w:val="00034D2C"/>
    <w:rsid w:val="0003627D"/>
    <w:rsid w:val="00036767"/>
    <w:rsid w:val="00037BF0"/>
    <w:rsid w:val="00040252"/>
    <w:rsid w:val="00041ECE"/>
    <w:rsid w:val="00042E44"/>
    <w:rsid w:val="000446CE"/>
    <w:rsid w:val="00044B4F"/>
    <w:rsid w:val="00045702"/>
    <w:rsid w:val="00046E61"/>
    <w:rsid w:val="00051447"/>
    <w:rsid w:val="000521C8"/>
    <w:rsid w:val="00054CF2"/>
    <w:rsid w:val="00055521"/>
    <w:rsid w:val="00055827"/>
    <w:rsid w:val="00055D01"/>
    <w:rsid w:val="00056B58"/>
    <w:rsid w:val="0006011B"/>
    <w:rsid w:val="000621E8"/>
    <w:rsid w:val="00062AD1"/>
    <w:rsid w:val="000636BC"/>
    <w:rsid w:val="00063E1D"/>
    <w:rsid w:val="00063F05"/>
    <w:rsid w:val="000654A5"/>
    <w:rsid w:val="00065B41"/>
    <w:rsid w:val="00066DA7"/>
    <w:rsid w:val="000672DB"/>
    <w:rsid w:val="00071294"/>
    <w:rsid w:val="00071A39"/>
    <w:rsid w:val="00071ED7"/>
    <w:rsid w:val="00072B78"/>
    <w:rsid w:val="00076225"/>
    <w:rsid w:val="00076349"/>
    <w:rsid w:val="00076E7D"/>
    <w:rsid w:val="00080683"/>
    <w:rsid w:val="00080D23"/>
    <w:rsid w:val="00080EBC"/>
    <w:rsid w:val="000819B1"/>
    <w:rsid w:val="00082BB3"/>
    <w:rsid w:val="00083889"/>
    <w:rsid w:val="0008390D"/>
    <w:rsid w:val="000851CB"/>
    <w:rsid w:val="000911AD"/>
    <w:rsid w:val="000927FD"/>
    <w:rsid w:val="00092A46"/>
    <w:rsid w:val="00093134"/>
    <w:rsid w:val="00094337"/>
    <w:rsid w:val="0009749D"/>
    <w:rsid w:val="00097C92"/>
    <w:rsid w:val="000A14E3"/>
    <w:rsid w:val="000A345C"/>
    <w:rsid w:val="000A3E9B"/>
    <w:rsid w:val="000A666C"/>
    <w:rsid w:val="000A758C"/>
    <w:rsid w:val="000A7C8B"/>
    <w:rsid w:val="000B01A5"/>
    <w:rsid w:val="000B2FAA"/>
    <w:rsid w:val="000B46ED"/>
    <w:rsid w:val="000B5A92"/>
    <w:rsid w:val="000B7050"/>
    <w:rsid w:val="000B7513"/>
    <w:rsid w:val="000C231C"/>
    <w:rsid w:val="000C4FBA"/>
    <w:rsid w:val="000C5C80"/>
    <w:rsid w:val="000C63E8"/>
    <w:rsid w:val="000C712B"/>
    <w:rsid w:val="000C7F0D"/>
    <w:rsid w:val="000D009D"/>
    <w:rsid w:val="000D4C1B"/>
    <w:rsid w:val="000D6214"/>
    <w:rsid w:val="000E10CE"/>
    <w:rsid w:val="000E1E6B"/>
    <w:rsid w:val="000E255C"/>
    <w:rsid w:val="000E5789"/>
    <w:rsid w:val="000E628E"/>
    <w:rsid w:val="000E7F5D"/>
    <w:rsid w:val="000F1E2B"/>
    <w:rsid w:val="000F388E"/>
    <w:rsid w:val="000F54B9"/>
    <w:rsid w:val="000F72F4"/>
    <w:rsid w:val="000F7F4B"/>
    <w:rsid w:val="0010010E"/>
    <w:rsid w:val="001033C0"/>
    <w:rsid w:val="00104879"/>
    <w:rsid w:val="001075D3"/>
    <w:rsid w:val="00110FEC"/>
    <w:rsid w:val="001111A7"/>
    <w:rsid w:val="00111460"/>
    <w:rsid w:val="001149F4"/>
    <w:rsid w:val="001154BE"/>
    <w:rsid w:val="001202B7"/>
    <w:rsid w:val="0012099E"/>
    <w:rsid w:val="0012131B"/>
    <w:rsid w:val="00121F78"/>
    <w:rsid w:val="00122A06"/>
    <w:rsid w:val="00123CE9"/>
    <w:rsid w:val="00123D7E"/>
    <w:rsid w:val="00123FA2"/>
    <w:rsid w:val="001242CF"/>
    <w:rsid w:val="001272D8"/>
    <w:rsid w:val="00130896"/>
    <w:rsid w:val="001318E9"/>
    <w:rsid w:val="00131E41"/>
    <w:rsid w:val="001320A3"/>
    <w:rsid w:val="00136165"/>
    <w:rsid w:val="001365D7"/>
    <w:rsid w:val="001374D5"/>
    <w:rsid w:val="001443FD"/>
    <w:rsid w:val="00150261"/>
    <w:rsid w:val="00150D8C"/>
    <w:rsid w:val="00151D2A"/>
    <w:rsid w:val="00153D86"/>
    <w:rsid w:val="00154B9C"/>
    <w:rsid w:val="00154B9D"/>
    <w:rsid w:val="00155593"/>
    <w:rsid w:val="0015722E"/>
    <w:rsid w:val="00163BFE"/>
    <w:rsid w:val="00165E71"/>
    <w:rsid w:val="001678E0"/>
    <w:rsid w:val="00170344"/>
    <w:rsid w:val="001813FE"/>
    <w:rsid w:val="00182259"/>
    <w:rsid w:val="00183B0D"/>
    <w:rsid w:val="001857DC"/>
    <w:rsid w:val="00185D38"/>
    <w:rsid w:val="001967E3"/>
    <w:rsid w:val="00196CA7"/>
    <w:rsid w:val="00197F94"/>
    <w:rsid w:val="001A0C53"/>
    <w:rsid w:val="001A1D8F"/>
    <w:rsid w:val="001A4AF0"/>
    <w:rsid w:val="001A62BA"/>
    <w:rsid w:val="001A69ED"/>
    <w:rsid w:val="001A74AB"/>
    <w:rsid w:val="001B0DC0"/>
    <w:rsid w:val="001B1F0F"/>
    <w:rsid w:val="001B5735"/>
    <w:rsid w:val="001C0216"/>
    <w:rsid w:val="001C1B1B"/>
    <w:rsid w:val="001C389A"/>
    <w:rsid w:val="001C6F6B"/>
    <w:rsid w:val="001D0277"/>
    <w:rsid w:val="001D7B01"/>
    <w:rsid w:val="001E032A"/>
    <w:rsid w:val="001E4390"/>
    <w:rsid w:val="001E47BA"/>
    <w:rsid w:val="001E551E"/>
    <w:rsid w:val="001E5B8F"/>
    <w:rsid w:val="001F0CD2"/>
    <w:rsid w:val="001F43F1"/>
    <w:rsid w:val="001F68D9"/>
    <w:rsid w:val="001F774C"/>
    <w:rsid w:val="001F7ACF"/>
    <w:rsid w:val="00200808"/>
    <w:rsid w:val="00202639"/>
    <w:rsid w:val="002028BF"/>
    <w:rsid w:val="0020378A"/>
    <w:rsid w:val="00203E43"/>
    <w:rsid w:val="0020583F"/>
    <w:rsid w:val="00207011"/>
    <w:rsid w:val="00207DC3"/>
    <w:rsid w:val="00210735"/>
    <w:rsid w:val="0021082C"/>
    <w:rsid w:val="0021209F"/>
    <w:rsid w:val="002141D1"/>
    <w:rsid w:val="00214B78"/>
    <w:rsid w:val="00214C84"/>
    <w:rsid w:val="00214D68"/>
    <w:rsid w:val="0021582C"/>
    <w:rsid w:val="00216C15"/>
    <w:rsid w:val="00220894"/>
    <w:rsid w:val="00220F63"/>
    <w:rsid w:val="00220FF0"/>
    <w:rsid w:val="002214E4"/>
    <w:rsid w:val="002217F1"/>
    <w:rsid w:val="00221C24"/>
    <w:rsid w:val="002220E1"/>
    <w:rsid w:val="00224FA5"/>
    <w:rsid w:val="00225A0A"/>
    <w:rsid w:val="00226BB4"/>
    <w:rsid w:val="002331CE"/>
    <w:rsid w:val="00242442"/>
    <w:rsid w:val="00242C02"/>
    <w:rsid w:val="00244A61"/>
    <w:rsid w:val="00245B7C"/>
    <w:rsid w:val="0024723B"/>
    <w:rsid w:val="00247CF6"/>
    <w:rsid w:val="00251188"/>
    <w:rsid w:val="00252576"/>
    <w:rsid w:val="002529EB"/>
    <w:rsid w:val="002554C2"/>
    <w:rsid w:val="00256D8D"/>
    <w:rsid w:val="00257508"/>
    <w:rsid w:val="00257CC5"/>
    <w:rsid w:val="00261ADC"/>
    <w:rsid w:val="00267592"/>
    <w:rsid w:val="00270A8D"/>
    <w:rsid w:val="002715D3"/>
    <w:rsid w:val="002717AC"/>
    <w:rsid w:val="00271915"/>
    <w:rsid w:val="00272DB5"/>
    <w:rsid w:val="00274331"/>
    <w:rsid w:val="0027443B"/>
    <w:rsid w:val="002747EA"/>
    <w:rsid w:val="002749AD"/>
    <w:rsid w:val="002754DB"/>
    <w:rsid w:val="0028066F"/>
    <w:rsid w:val="002839F0"/>
    <w:rsid w:val="002907FE"/>
    <w:rsid w:val="00291335"/>
    <w:rsid w:val="0029161F"/>
    <w:rsid w:val="0029188C"/>
    <w:rsid w:val="00293775"/>
    <w:rsid w:val="00293D8A"/>
    <w:rsid w:val="00297BF0"/>
    <w:rsid w:val="002A3EF1"/>
    <w:rsid w:val="002A49E4"/>
    <w:rsid w:val="002A6EFB"/>
    <w:rsid w:val="002B4754"/>
    <w:rsid w:val="002B48E8"/>
    <w:rsid w:val="002B5427"/>
    <w:rsid w:val="002B640D"/>
    <w:rsid w:val="002B6A48"/>
    <w:rsid w:val="002C0930"/>
    <w:rsid w:val="002C432C"/>
    <w:rsid w:val="002C44E3"/>
    <w:rsid w:val="002C46E5"/>
    <w:rsid w:val="002C491D"/>
    <w:rsid w:val="002C597F"/>
    <w:rsid w:val="002C5CAB"/>
    <w:rsid w:val="002D01B6"/>
    <w:rsid w:val="002D0395"/>
    <w:rsid w:val="002D061D"/>
    <w:rsid w:val="002D063E"/>
    <w:rsid w:val="002D1943"/>
    <w:rsid w:val="002D64AC"/>
    <w:rsid w:val="002D64FA"/>
    <w:rsid w:val="002E04C6"/>
    <w:rsid w:val="002E1B88"/>
    <w:rsid w:val="002E1FD9"/>
    <w:rsid w:val="002E3F8F"/>
    <w:rsid w:val="002E4B08"/>
    <w:rsid w:val="002E54E5"/>
    <w:rsid w:val="002E5C95"/>
    <w:rsid w:val="002E675D"/>
    <w:rsid w:val="002F1939"/>
    <w:rsid w:val="002F4B1A"/>
    <w:rsid w:val="002F733F"/>
    <w:rsid w:val="0030272B"/>
    <w:rsid w:val="00303CA1"/>
    <w:rsid w:val="00304749"/>
    <w:rsid w:val="00304ABD"/>
    <w:rsid w:val="0030520D"/>
    <w:rsid w:val="00306A61"/>
    <w:rsid w:val="00307191"/>
    <w:rsid w:val="00307B39"/>
    <w:rsid w:val="003108CC"/>
    <w:rsid w:val="00310CC3"/>
    <w:rsid w:val="00311169"/>
    <w:rsid w:val="00311B5B"/>
    <w:rsid w:val="003123EB"/>
    <w:rsid w:val="00313081"/>
    <w:rsid w:val="0031318C"/>
    <w:rsid w:val="0031410F"/>
    <w:rsid w:val="0031485B"/>
    <w:rsid w:val="00315ADA"/>
    <w:rsid w:val="00320202"/>
    <w:rsid w:val="00321AEA"/>
    <w:rsid w:val="003236B1"/>
    <w:rsid w:val="00323EED"/>
    <w:rsid w:val="003246D8"/>
    <w:rsid w:val="00324911"/>
    <w:rsid w:val="0032585C"/>
    <w:rsid w:val="0033375D"/>
    <w:rsid w:val="00334F7A"/>
    <w:rsid w:val="003355F6"/>
    <w:rsid w:val="003367D6"/>
    <w:rsid w:val="00336990"/>
    <w:rsid w:val="00337D55"/>
    <w:rsid w:val="00341471"/>
    <w:rsid w:val="003436DE"/>
    <w:rsid w:val="003452EA"/>
    <w:rsid w:val="00351605"/>
    <w:rsid w:val="0035233B"/>
    <w:rsid w:val="00353E28"/>
    <w:rsid w:val="00362A3C"/>
    <w:rsid w:val="0036335A"/>
    <w:rsid w:val="0036429A"/>
    <w:rsid w:val="00364523"/>
    <w:rsid w:val="00366429"/>
    <w:rsid w:val="0037043E"/>
    <w:rsid w:val="00372393"/>
    <w:rsid w:val="00372F89"/>
    <w:rsid w:val="00373A9A"/>
    <w:rsid w:val="00374108"/>
    <w:rsid w:val="0037543E"/>
    <w:rsid w:val="00377262"/>
    <w:rsid w:val="00377D91"/>
    <w:rsid w:val="00383E62"/>
    <w:rsid w:val="00390AA8"/>
    <w:rsid w:val="00391C37"/>
    <w:rsid w:val="00393170"/>
    <w:rsid w:val="00395188"/>
    <w:rsid w:val="003957EF"/>
    <w:rsid w:val="00397F70"/>
    <w:rsid w:val="003A076E"/>
    <w:rsid w:val="003A2CAB"/>
    <w:rsid w:val="003A2FE9"/>
    <w:rsid w:val="003A5119"/>
    <w:rsid w:val="003A5B05"/>
    <w:rsid w:val="003B347F"/>
    <w:rsid w:val="003C07E6"/>
    <w:rsid w:val="003C1DD4"/>
    <w:rsid w:val="003C1E95"/>
    <w:rsid w:val="003C3FF7"/>
    <w:rsid w:val="003D1A2A"/>
    <w:rsid w:val="003D5187"/>
    <w:rsid w:val="003D6A41"/>
    <w:rsid w:val="003D72E0"/>
    <w:rsid w:val="003D7968"/>
    <w:rsid w:val="003E0DDD"/>
    <w:rsid w:val="003E2146"/>
    <w:rsid w:val="003E3214"/>
    <w:rsid w:val="003E6578"/>
    <w:rsid w:val="003E6E95"/>
    <w:rsid w:val="003F1279"/>
    <w:rsid w:val="003F1C6F"/>
    <w:rsid w:val="003F1CDC"/>
    <w:rsid w:val="003F1FA9"/>
    <w:rsid w:val="003F3770"/>
    <w:rsid w:val="003F46FF"/>
    <w:rsid w:val="003F4B7C"/>
    <w:rsid w:val="003F5F68"/>
    <w:rsid w:val="004005B6"/>
    <w:rsid w:val="00400D3A"/>
    <w:rsid w:val="00400F90"/>
    <w:rsid w:val="004036DC"/>
    <w:rsid w:val="004038BC"/>
    <w:rsid w:val="004070EE"/>
    <w:rsid w:val="00407858"/>
    <w:rsid w:val="00407D2D"/>
    <w:rsid w:val="00411055"/>
    <w:rsid w:val="00415D2E"/>
    <w:rsid w:val="00416341"/>
    <w:rsid w:val="004176D5"/>
    <w:rsid w:val="00420DC3"/>
    <w:rsid w:val="00422845"/>
    <w:rsid w:val="00422918"/>
    <w:rsid w:val="00422BCF"/>
    <w:rsid w:val="0042565B"/>
    <w:rsid w:val="00425C49"/>
    <w:rsid w:val="00426757"/>
    <w:rsid w:val="00426B9B"/>
    <w:rsid w:val="00426C08"/>
    <w:rsid w:val="00432AA1"/>
    <w:rsid w:val="004332C4"/>
    <w:rsid w:val="00437AE0"/>
    <w:rsid w:val="00441629"/>
    <w:rsid w:val="00442BAB"/>
    <w:rsid w:val="00443391"/>
    <w:rsid w:val="00444A1E"/>
    <w:rsid w:val="00446815"/>
    <w:rsid w:val="004472D5"/>
    <w:rsid w:val="00447B58"/>
    <w:rsid w:val="00452E44"/>
    <w:rsid w:val="00457F61"/>
    <w:rsid w:val="004611D0"/>
    <w:rsid w:val="004614D6"/>
    <w:rsid w:val="004630D5"/>
    <w:rsid w:val="0046393A"/>
    <w:rsid w:val="004652E1"/>
    <w:rsid w:val="00472184"/>
    <w:rsid w:val="0047332E"/>
    <w:rsid w:val="00473852"/>
    <w:rsid w:val="004804FC"/>
    <w:rsid w:val="0048238D"/>
    <w:rsid w:val="00482B08"/>
    <w:rsid w:val="00483078"/>
    <w:rsid w:val="00484A46"/>
    <w:rsid w:val="00491648"/>
    <w:rsid w:val="004918AB"/>
    <w:rsid w:val="00494CEC"/>
    <w:rsid w:val="00496597"/>
    <w:rsid w:val="004A1E98"/>
    <w:rsid w:val="004A2BE1"/>
    <w:rsid w:val="004A67CB"/>
    <w:rsid w:val="004B075A"/>
    <w:rsid w:val="004B0B91"/>
    <w:rsid w:val="004B1186"/>
    <w:rsid w:val="004B12D7"/>
    <w:rsid w:val="004B27D2"/>
    <w:rsid w:val="004B5487"/>
    <w:rsid w:val="004B5556"/>
    <w:rsid w:val="004B6A6D"/>
    <w:rsid w:val="004C371B"/>
    <w:rsid w:val="004C63E4"/>
    <w:rsid w:val="004C71E6"/>
    <w:rsid w:val="004C7616"/>
    <w:rsid w:val="004D05B9"/>
    <w:rsid w:val="004D1187"/>
    <w:rsid w:val="004D1C77"/>
    <w:rsid w:val="004D3615"/>
    <w:rsid w:val="004D4230"/>
    <w:rsid w:val="004D4D96"/>
    <w:rsid w:val="004D6BB3"/>
    <w:rsid w:val="004D6EC2"/>
    <w:rsid w:val="004D74E1"/>
    <w:rsid w:val="004E13F1"/>
    <w:rsid w:val="004E14D5"/>
    <w:rsid w:val="004E3F45"/>
    <w:rsid w:val="004E6DE0"/>
    <w:rsid w:val="004F0252"/>
    <w:rsid w:val="004F1B73"/>
    <w:rsid w:val="004F1EC6"/>
    <w:rsid w:val="00501A84"/>
    <w:rsid w:val="00502BBC"/>
    <w:rsid w:val="00502EC1"/>
    <w:rsid w:val="00504571"/>
    <w:rsid w:val="00504A05"/>
    <w:rsid w:val="00504B1C"/>
    <w:rsid w:val="00506C13"/>
    <w:rsid w:val="0051294D"/>
    <w:rsid w:val="00512CC1"/>
    <w:rsid w:val="00513313"/>
    <w:rsid w:val="0051437E"/>
    <w:rsid w:val="00516B3E"/>
    <w:rsid w:val="00527F5F"/>
    <w:rsid w:val="00530603"/>
    <w:rsid w:val="005325BE"/>
    <w:rsid w:val="005335B1"/>
    <w:rsid w:val="00534676"/>
    <w:rsid w:val="005349F1"/>
    <w:rsid w:val="00535C04"/>
    <w:rsid w:val="00536474"/>
    <w:rsid w:val="00536585"/>
    <w:rsid w:val="0053750B"/>
    <w:rsid w:val="00537BCD"/>
    <w:rsid w:val="00537E78"/>
    <w:rsid w:val="00544785"/>
    <w:rsid w:val="00547170"/>
    <w:rsid w:val="0054774E"/>
    <w:rsid w:val="005529F3"/>
    <w:rsid w:val="00552D93"/>
    <w:rsid w:val="00557D0E"/>
    <w:rsid w:val="00557D6C"/>
    <w:rsid w:val="00560985"/>
    <w:rsid w:val="00562174"/>
    <w:rsid w:val="00567914"/>
    <w:rsid w:val="00571EE6"/>
    <w:rsid w:val="00572BE7"/>
    <w:rsid w:val="005734B0"/>
    <w:rsid w:val="00574FC6"/>
    <w:rsid w:val="00577A0C"/>
    <w:rsid w:val="0058160C"/>
    <w:rsid w:val="00586CC3"/>
    <w:rsid w:val="00593647"/>
    <w:rsid w:val="00597342"/>
    <w:rsid w:val="0059796D"/>
    <w:rsid w:val="005A758A"/>
    <w:rsid w:val="005B185A"/>
    <w:rsid w:val="005B37C7"/>
    <w:rsid w:val="005B39E5"/>
    <w:rsid w:val="005B4B04"/>
    <w:rsid w:val="005C0FCD"/>
    <w:rsid w:val="005C10C1"/>
    <w:rsid w:val="005C12B8"/>
    <w:rsid w:val="005C2F3F"/>
    <w:rsid w:val="005C38B2"/>
    <w:rsid w:val="005C4098"/>
    <w:rsid w:val="005C4CC1"/>
    <w:rsid w:val="005C53CC"/>
    <w:rsid w:val="005C6E4F"/>
    <w:rsid w:val="005C7A17"/>
    <w:rsid w:val="005D009B"/>
    <w:rsid w:val="005D28B8"/>
    <w:rsid w:val="005D553F"/>
    <w:rsid w:val="005D6F93"/>
    <w:rsid w:val="005E230E"/>
    <w:rsid w:val="005E3438"/>
    <w:rsid w:val="005E3874"/>
    <w:rsid w:val="005E46D8"/>
    <w:rsid w:val="005E5C44"/>
    <w:rsid w:val="005E6B49"/>
    <w:rsid w:val="005F1BDC"/>
    <w:rsid w:val="005F2010"/>
    <w:rsid w:val="005F2260"/>
    <w:rsid w:val="005F588B"/>
    <w:rsid w:val="005F5F20"/>
    <w:rsid w:val="005F67F3"/>
    <w:rsid w:val="005F69AC"/>
    <w:rsid w:val="00601848"/>
    <w:rsid w:val="00603CAC"/>
    <w:rsid w:val="006067B9"/>
    <w:rsid w:val="00610D7D"/>
    <w:rsid w:val="00611511"/>
    <w:rsid w:val="00611DD8"/>
    <w:rsid w:val="0061306C"/>
    <w:rsid w:val="00613A0B"/>
    <w:rsid w:val="00613DD1"/>
    <w:rsid w:val="00615186"/>
    <w:rsid w:val="006200AF"/>
    <w:rsid w:val="006200DA"/>
    <w:rsid w:val="00620D19"/>
    <w:rsid w:val="00621C82"/>
    <w:rsid w:val="0062499B"/>
    <w:rsid w:val="00624ADB"/>
    <w:rsid w:val="006250ED"/>
    <w:rsid w:val="006257BB"/>
    <w:rsid w:val="00625A5B"/>
    <w:rsid w:val="00627F93"/>
    <w:rsid w:val="0063128D"/>
    <w:rsid w:val="0063471B"/>
    <w:rsid w:val="0063525B"/>
    <w:rsid w:val="0064204B"/>
    <w:rsid w:val="00642D63"/>
    <w:rsid w:val="0064305A"/>
    <w:rsid w:val="00643EAA"/>
    <w:rsid w:val="006500AC"/>
    <w:rsid w:val="006526E4"/>
    <w:rsid w:val="00652862"/>
    <w:rsid w:val="00653F55"/>
    <w:rsid w:val="006546AF"/>
    <w:rsid w:val="00655182"/>
    <w:rsid w:val="00655724"/>
    <w:rsid w:val="00656170"/>
    <w:rsid w:val="006562A9"/>
    <w:rsid w:val="00662362"/>
    <w:rsid w:val="00666BA3"/>
    <w:rsid w:val="00671F60"/>
    <w:rsid w:val="00673E89"/>
    <w:rsid w:val="0067511E"/>
    <w:rsid w:val="00677AC1"/>
    <w:rsid w:val="00680CE0"/>
    <w:rsid w:val="00683047"/>
    <w:rsid w:val="00683BF2"/>
    <w:rsid w:val="00683FEE"/>
    <w:rsid w:val="006851F3"/>
    <w:rsid w:val="00690DF3"/>
    <w:rsid w:val="006918A5"/>
    <w:rsid w:val="0069213F"/>
    <w:rsid w:val="00693099"/>
    <w:rsid w:val="00695427"/>
    <w:rsid w:val="00695AE6"/>
    <w:rsid w:val="00695C22"/>
    <w:rsid w:val="00696EB4"/>
    <w:rsid w:val="00697CDF"/>
    <w:rsid w:val="006A46A4"/>
    <w:rsid w:val="006A7E5F"/>
    <w:rsid w:val="006B056C"/>
    <w:rsid w:val="006B1173"/>
    <w:rsid w:val="006B16E3"/>
    <w:rsid w:val="006B2385"/>
    <w:rsid w:val="006B3E18"/>
    <w:rsid w:val="006B421F"/>
    <w:rsid w:val="006B5853"/>
    <w:rsid w:val="006B5EB8"/>
    <w:rsid w:val="006C2C2C"/>
    <w:rsid w:val="006C300F"/>
    <w:rsid w:val="006C4616"/>
    <w:rsid w:val="006C5715"/>
    <w:rsid w:val="006C7BC1"/>
    <w:rsid w:val="006D1CC3"/>
    <w:rsid w:val="006D2943"/>
    <w:rsid w:val="006D3943"/>
    <w:rsid w:val="006D3CC1"/>
    <w:rsid w:val="006D6904"/>
    <w:rsid w:val="006E2B71"/>
    <w:rsid w:val="006E331F"/>
    <w:rsid w:val="006E516D"/>
    <w:rsid w:val="006E577B"/>
    <w:rsid w:val="006E7599"/>
    <w:rsid w:val="006F0EF9"/>
    <w:rsid w:val="006F1266"/>
    <w:rsid w:val="006F2CA0"/>
    <w:rsid w:val="006F3B9F"/>
    <w:rsid w:val="006F42DD"/>
    <w:rsid w:val="006F482F"/>
    <w:rsid w:val="006F6550"/>
    <w:rsid w:val="006F6ADA"/>
    <w:rsid w:val="00701656"/>
    <w:rsid w:val="007019DD"/>
    <w:rsid w:val="0070259F"/>
    <w:rsid w:val="00702F45"/>
    <w:rsid w:val="00703B4F"/>
    <w:rsid w:val="0070449E"/>
    <w:rsid w:val="00706861"/>
    <w:rsid w:val="00706CB5"/>
    <w:rsid w:val="00710C02"/>
    <w:rsid w:val="00711820"/>
    <w:rsid w:val="00711BFF"/>
    <w:rsid w:val="007136C5"/>
    <w:rsid w:val="00714960"/>
    <w:rsid w:val="007202C4"/>
    <w:rsid w:val="007217F8"/>
    <w:rsid w:val="007226B7"/>
    <w:rsid w:val="007232B6"/>
    <w:rsid w:val="007236D4"/>
    <w:rsid w:val="00724E40"/>
    <w:rsid w:val="00725BA5"/>
    <w:rsid w:val="007274DC"/>
    <w:rsid w:val="007277B8"/>
    <w:rsid w:val="00727BB3"/>
    <w:rsid w:val="00732B2C"/>
    <w:rsid w:val="00734006"/>
    <w:rsid w:val="00735228"/>
    <w:rsid w:val="00736D3D"/>
    <w:rsid w:val="007379BF"/>
    <w:rsid w:val="00743151"/>
    <w:rsid w:val="007445C1"/>
    <w:rsid w:val="00744E3C"/>
    <w:rsid w:val="00745086"/>
    <w:rsid w:val="00747D63"/>
    <w:rsid w:val="0075096C"/>
    <w:rsid w:val="007509A3"/>
    <w:rsid w:val="007509B7"/>
    <w:rsid w:val="007537EE"/>
    <w:rsid w:val="00757DD5"/>
    <w:rsid w:val="00760716"/>
    <w:rsid w:val="00760A7A"/>
    <w:rsid w:val="0076138D"/>
    <w:rsid w:val="00761CBE"/>
    <w:rsid w:val="00763283"/>
    <w:rsid w:val="00763900"/>
    <w:rsid w:val="007663C9"/>
    <w:rsid w:val="0076730B"/>
    <w:rsid w:val="00767CB9"/>
    <w:rsid w:val="00771F5E"/>
    <w:rsid w:val="00773E56"/>
    <w:rsid w:val="00774518"/>
    <w:rsid w:val="00774E92"/>
    <w:rsid w:val="00777F93"/>
    <w:rsid w:val="00780B25"/>
    <w:rsid w:val="00781250"/>
    <w:rsid w:val="007833ED"/>
    <w:rsid w:val="007845D5"/>
    <w:rsid w:val="007866C6"/>
    <w:rsid w:val="0078786D"/>
    <w:rsid w:val="00790DF7"/>
    <w:rsid w:val="0079157D"/>
    <w:rsid w:val="00792498"/>
    <w:rsid w:val="007935C3"/>
    <w:rsid w:val="00795341"/>
    <w:rsid w:val="007A0A40"/>
    <w:rsid w:val="007A16FF"/>
    <w:rsid w:val="007A2458"/>
    <w:rsid w:val="007A279C"/>
    <w:rsid w:val="007A476B"/>
    <w:rsid w:val="007A7A5B"/>
    <w:rsid w:val="007B0A3A"/>
    <w:rsid w:val="007B1DA5"/>
    <w:rsid w:val="007B441E"/>
    <w:rsid w:val="007B5974"/>
    <w:rsid w:val="007B68BA"/>
    <w:rsid w:val="007C1B99"/>
    <w:rsid w:val="007C3BB4"/>
    <w:rsid w:val="007C5704"/>
    <w:rsid w:val="007C58EC"/>
    <w:rsid w:val="007C78AC"/>
    <w:rsid w:val="007D18D8"/>
    <w:rsid w:val="007E1368"/>
    <w:rsid w:val="007E192B"/>
    <w:rsid w:val="007E2163"/>
    <w:rsid w:val="007E2FD4"/>
    <w:rsid w:val="007E3658"/>
    <w:rsid w:val="007E3944"/>
    <w:rsid w:val="007E3DD2"/>
    <w:rsid w:val="007E594E"/>
    <w:rsid w:val="007E5EFE"/>
    <w:rsid w:val="007E6BB2"/>
    <w:rsid w:val="007E6CC7"/>
    <w:rsid w:val="007F164D"/>
    <w:rsid w:val="007F1CDC"/>
    <w:rsid w:val="007F3C0E"/>
    <w:rsid w:val="007F7C28"/>
    <w:rsid w:val="008003CE"/>
    <w:rsid w:val="0080220D"/>
    <w:rsid w:val="00806348"/>
    <w:rsid w:val="0081294D"/>
    <w:rsid w:val="00814830"/>
    <w:rsid w:val="008171B0"/>
    <w:rsid w:val="00820AB4"/>
    <w:rsid w:val="00820F85"/>
    <w:rsid w:val="0082204D"/>
    <w:rsid w:val="00822550"/>
    <w:rsid w:val="0082471C"/>
    <w:rsid w:val="00824E62"/>
    <w:rsid w:val="0082601F"/>
    <w:rsid w:val="00827041"/>
    <w:rsid w:val="00830A03"/>
    <w:rsid w:val="0083114C"/>
    <w:rsid w:val="008324AE"/>
    <w:rsid w:val="008349E3"/>
    <w:rsid w:val="00837A7E"/>
    <w:rsid w:val="00842E3C"/>
    <w:rsid w:val="0084313A"/>
    <w:rsid w:val="00843C6E"/>
    <w:rsid w:val="0084543C"/>
    <w:rsid w:val="0084763F"/>
    <w:rsid w:val="0085096B"/>
    <w:rsid w:val="0085121B"/>
    <w:rsid w:val="00851F71"/>
    <w:rsid w:val="00855631"/>
    <w:rsid w:val="0086026A"/>
    <w:rsid w:val="00862BC4"/>
    <w:rsid w:val="008641BF"/>
    <w:rsid w:val="00866FF3"/>
    <w:rsid w:val="0086761A"/>
    <w:rsid w:val="0087300E"/>
    <w:rsid w:val="008748F4"/>
    <w:rsid w:val="008750F8"/>
    <w:rsid w:val="008757C8"/>
    <w:rsid w:val="00875931"/>
    <w:rsid w:val="00876036"/>
    <w:rsid w:val="00877D8D"/>
    <w:rsid w:val="008810D1"/>
    <w:rsid w:val="00881A76"/>
    <w:rsid w:val="00881EA8"/>
    <w:rsid w:val="0088224F"/>
    <w:rsid w:val="00883A37"/>
    <w:rsid w:val="00884687"/>
    <w:rsid w:val="008934AD"/>
    <w:rsid w:val="00893BA0"/>
    <w:rsid w:val="00894943"/>
    <w:rsid w:val="00895008"/>
    <w:rsid w:val="00896437"/>
    <w:rsid w:val="00896B48"/>
    <w:rsid w:val="00897993"/>
    <w:rsid w:val="008A02A2"/>
    <w:rsid w:val="008A04C2"/>
    <w:rsid w:val="008A267A"/>
    <w:rsid w:val="008A39DD"/>
    <w:rsid w:val="008A4E18"/>
    <w:rsid w:val="008B50DE"/>
    <w:rsid w:val="008B59F0"/>
    <w:rsid w:val="008B7209"/>
    <w:rsid w:val="008B7902"/>
    <w:rsid w:val="008C0743"/>
    <w:rsid w:val="008C08AF"/>
    <w:rsid w:val="008C1274"/>
    <w:rsid w:val="008C24E8"/>
    <w:rsid w:val="008C26F0"/>
    <w:rsid w:val="008C4E7B"/>
    <w:rsid w:val="008C5322"/>
    <w:rsid w:val="008C665D"/>
    <w:rsid w:val="008C767E"/>
    <w:rsid w:val="008D01E1"/>
    <w:rsid w:val="008D0315"/>
    <w:rsid w:val="008D1DDD"/>
    <w:rsid w:val="008D204F"/>
    <w:rsid w:val="008D20D4"/>
    <w:rsid w:val="008D22D1"/>
    <w:rsid w:val="008D2380"/>
    <w:rsid w:val="008D4322"/>
    <w:rsid w:val="008D437E"/>
    <w:rsid w:val="008D6712"/>
    <w:rsid w:val="008D741E"/>
    <w:rsid w:val="008D7FE8"/>
    <w:rsid w:val="008E0316"/>
    <w:rsid w:val="008E09E2"/>
    <w:rsid w:val="008E2AD4"/>
    <w:rsid w:val="008E31E0"/>
    <w:rsid w:val="008E4FFA"/>
    <w:rsid w:val="008E6744"/>
    <w:rsid w:val="008E7E62"/>
    <w:rsid w:val="008F431A"/>
    <w:rsid w:val="008F6770"/>
    <w:rsid w:val="008F7EE9"/>
    <w:rsid w:val="00901627"/>
    <w:rsid w:val="00902EDB"/>
    <w:rsid w:val="00905381"/>
    <w:rsid w:val="00905FD2"/>
    <w:rsid w:val="0090755C"/>
    <w:rsid w:val="00907B3A"/>
    <w:rsid w:val="00914749"/>
    <w:rsid w:val="00914CE3"/>
    <w:rsid w:val="00915D4A"/>
    <w:rsid w:val="0092084F"/>
    <w:rsid w:val="00923B00"/>
    <w:rsid w:val="00925D40"/>
    <w:rsid w:val="009312CA"/>
    <w:rsid w:val="009316A2"/>
    <w:rsid w:val="00932638"/>
    <w:rsid w:val="009333BB"/>
    <w:rsid w:val="009337AC"/>
    <w:rsid w:val="00934167"/>
    <w:rsid w:val="0094111F"/>
    <w:rsid w:val="009431AF"/>
    <w:rsid w:val="00943504"/>
    <w:rsid w:val="00944022"/>
    <w:rsid w:val="0094611B"/>
    <w:rsid w:val="009506EB"/>
    <w:rsid w:val="009519F9"/>
    <w:rsid w:val="0095274C"/>
    <w:rsid w:val="00953A24"/>
    <w:rsid w:val="00954C07"/>
    <w:rsid w:val="00955B0B"/>
    <w:rsid w:val="00957AD6"/>
    <w:rsid w:val="009626AE"/>
    <w:rsid w:val="00962EA4"/>
    <w:rsid w:val="00965634"/>
    <w:rsid w:val="0096592C"/>
    <w:rsid w:val="009663A9"/>
    <w:rsid w:val="0096761A"/>
    <w:rsid w:val="0097033B"/>
    <w:rsid w:val="009706BA"/>
    <w:rsid w:val="00971BC7"/>
    <w:rsid w:val="009728A8"/>
    <w:rsid w:val="00974DCF"/>
    <w:rsid w:val="009755C5"/>
    <w:rsid w:val="009756A4"/>
    <w:rsid w:val="00975A3A"/>
    <w:rsid w:val="00976033"/>
    <w:rsid w:val="00977A52"/>
    <w:rsid w:val="009818E4"/>
    <w:rsid w:val="0098240B"/>
    <w:rsid w:val="0098309F"/>
    <w:rsid w:val="00984350"/>
    <w:rsid w:val="0098583A"/>
    <w:rsid w:val="00985C8D"/>
    <w:rsid w:val="00987B1E"/>
    <w:rsid w:val="009905CA"/>
    <w:rsid w:val="009928A6"/>
    <w:rsid w:val="009938FA"/>
    <w:rsid w:val="00993A10"/>
    <w:rsid w:val="00993FBE"/>
    <w:rsid w:val="0099418B"/>
    <w:rsid w:val="00995C80"/>
    <w:rsid w:val="009964BB"/>
    <w:rsid w:val="00996543"/>
    <w:rsid w:val="0099717A"/>
    <w:rsid w:val="0099753E"/>
    <w:rsid w:val="009976BC"/>
    <w:rsid w:val="009A0C2A"/>
    <w:rsid w:val="009A16FF"/>
    <w:rsid w:val="009A1A70"/>
    <w:rsid w:val="009A1A92"/>
    <w:rsid w:val="009A202C"/>
    <w:rsid w:val="009A26DD"/>
    <w:rsid w:val="009A3A14"/>
    <w:rsid w:val="009A69C3"/>
    <w:rsid w:val="009A7A66"/>
    <w:rsid w:val="009B0939"/>
    <w:rsid w:val="009B19A1"/>
    <w:rsid w:val="009B266E"/>
    <w:rsid w:val="009B2EAA"/>
    <w:rsid w:val="009B4135"/>
    <w:rsid w:val="009B526B"/>
    <w:rsid w:val="009B6C6F"/>
    <w:rsid w:val="009B71FB"/>
    <w:rsid w:val="009B7351"/>
    <w:rsid w:val="009B7EF9"/>
    <w:rsid w:val="009C0D68"/>
    <w:rsid w:val="009C1A2F"/>
    <w:rsid w:val="009C2756"/>
    <w:rsid w:val="009C2F29"/>
    <w:rsid w:val="009C43B9"/>
    <w:rsid w:val="009C6161"/>
    <w:rsid w:val="009C6AE3"/>
    <w:rsid w:val="009C7E26"/>
    <w:rsid w:val="009D14FA"/>
    <w:rsid w:val="009D2543"/>
    <w:rsid w:val="009D2BFF"/>
    <w:rsid w:val="009D2FA4"/>
    <w:rsid w:val="009E3990"/>
    <w:rsid w:val="009E3AFB"/>
    <w:rsid w:val="009E7B71"/>
    <w:rsid w:val="009F0A4B"/>
    <w:rsid w:val="009F0DDB"/>
    <w:rsid w:val="009F0FAE"/>
    <w:rsid w:val="009F126F"/>
    <w:rsid w:val="009F32AF"/>
    <w:rsid w:val="009F6757"/>
    <w:rsid w:val="009F689B"/>
    <w:rsid w:val="009F753C"/>
    <w:rsid w:val="009F7C86"/>
    <w:rsid w:val="00A0200E"/>
    <w:rsid w:val="00A02CCF"/>
    <w:rsid w:val="00A04556"/>
    <w:rsid w:val="00A06584"/>
    <w:rsid w:val="00A06B13"/>
    <w:rsid w:val="00A07340"/>
    <w:rsid w:val="00A12501"/>
    <w:rsid w:val="00A17FC4"/>
    <w:rsid w:val="00A21940"/>
    <w:rsid w:val="00A224E7"/>
    <w:rsid w:val="00A26AC6"/>
    <w:rsid w:val="00A30175"/>
    <w:rsid w:val="00A331F1"/>
    <w:rsid w:val="00A365FF"/>
    <w:rsid w:val="00A37775"/>
    <w:rsid w:val="00A3790F"/>
    <w:rsid w:val="00A37BE9"/>
    <w:rsid w:val="00A37C7F"/>
    <w:rsid w:val="00A404EA"/>
    <w:rsid w:val="00A44169"/>
    <w:rsid w:val="00A47E07"/>
    <w:rsid w:val="00A52155"/>
    <w:rsid w:val="00A53389"/>
    <w:rsid w:val="00A53E60"/>
    <w:rsid w:val="00A542FA"/>
    <w:rsid w:val="00A547AC"/>
    <w:rsid w:val="00A55AAF"/>
    <w:rsid w:val="00A576B3"/>
    <w:rsid w:val="00A60947"/>
    <w:rsid w:val="00A63B70"/>
    <w:rsid w:val="00A64DE5"/>
    <w:rsid w:val="00A65F07"/>
    <w:rsid w:val="00A667FD"/>
    <w:rsid w:val="00A66A0F"/>
    <w:rsid w:val="00A67972"/>
    <w:rsid w:val="00A679B7"/>
    <w:rsid w:val="00A67AE9"/>
    <w:rsid w:val="00A67FBF"/>
    <w:rsid w:val="00A70BA9"/>
    <w:rsid w:val="00A71E1B"/>
    <w:rsid w:val="00A72137"/>
    <w:rsid w:val="00A737C7"/>
    <w:rsid w:val="00A73AE5"/>
    <w:rsid w:val="00A74157"/>
    <w:rsid w:val="00A75A94"/>
    <w:rsid w:val="00A760AA"/>
    <w:rsid w:val="00A77011"/>
    <w:rsid w:val="00A80246"/>
    <w:rsid w:val="00A81A5C"/>
    <w:rsid w:val="00A8240F"/>
    <w:rsid w:val="00A84DBC"/>
    <w:rsid w:val="00A84F8A"/>
    <w:rsid w:val="00A8519A"/>
    <w:rsid w:val="00A851DD"/>
    <w:rsid w:val="00A8685D"/>
    <w:rsid w:val="00A90E42"/>
    <w:rsid w:val="00A91831"/>
    <w:rsid w:val="00A92119"/>
    <w:rsid w:val="00A92BE3"/>
    <w:rsid w:val="00A93043"/>
    <w:rsid w:val="00A951C9"/>
    <w:rsid w:val="00A97CD6"/>
    <w:rsid w:val="00AA0CA2"/>
    <w:rsid w:val="00AA1074"/>
    <w:rsid w:val="00AA1660"/>
    <w:rsid w:val="00AA7D4A"/>
    <w:rsid w:val="00AB0EBF"/>
    <w:rsid w:val="00AB1BE1"/>
    <w:rsid w:val="00AB3265"/>
    <w:rsid w:val="00AB4A04"/>
    <w:rsid w:val="00AB6F83"/>
    <w:rsid w:val="00AB7C38"/>
    <w:rsid w:val="00AB7F02"/>
    <w:rsid w:val="00AC003C"/>
    <w:rsid w:val="00AC09D0"/>
    <w:rsid w:val="00AC0E20"/>
    <w:rsid w:val="00AC0F94"/>
    <w:rsid w:val="00AC105D"/>
    <w:rsid w:val="00AC1175"/>
    <w:rsid w:val="00AC1C6B"/>
    <w:rsid w:val="00AC2460"/>
    <w:rsid w:val="00AC4703"/>
    <w:rsid w:val="00AC4AA3"/>
    <w:rsid w:val="00AC50BA"/>
    <w:rsid w:val="00AC7F61"/>
    <w:rsid w:val="00AD26EE"/>
    <w:rsid w:val="00AD382F"/>
    <w:rsid w:val="00AD3B24"/>
    <w:rsid w:val="00AD6712"/>
    <w:rsid w:val="00AD777F"/>
    <w:rsid w:val="00AD7B23"/>
    <w:rsid w:val="00AE040F"/>
    <w:rsid w:val="00AE16DF"/>
    <w:rsid w:val="00AE3335"/>
    <w:rsid w:val="00AE4799"/>
    <w:rsid w:val="00AE779D"/>
    <w:rsid w:val="00AE77F5"/>
    <w:rsid w:val="00AF0555"/>
    <w:rsid w:val="00AF0C0E"/>
    <w:rsid w:val="00AF0DB9"/>
    <w:rsid w:val="00AF1F5D"/>
    <w:rsid w:val="00AF205B"/>
    <w:rsid w:val="00AF2DED"/>
    <w:rsid w:val="00AF4497"/>
    <w:rsid w:val="00AF4D1A"/>
    <w:rsid w:val="00AF5FD7"/>
    <w:rsid w:val="00AF6C7F"/>
    <w:rsid w:val="00AF6EBB"/>
    <w:rsid w:val="00B0197F"/>
    <w:rsid w:val="00B03D23"/>
    <w:rsid w:val="00B06A62"/>
    <w:rsid w:val="00B10497"/>
    <w:rsid w:val="00B110BB"/>
    <w:rsid w:val="00B11193"/>
    <w:rsid w:val="00B11826"/>
    <w:rsid w:val="00B11BAE"/>
    <w:rsid w:val="00B11C43"/>
    <w:rsid w:val="00B127DB"/>
    <w:rsid w:val="00B1287E"/>
    <w:rsid w:val="00B1516C"/>
    <w:rsid w:val="00B21D59"/>
    <w:rsid w:val="00B24293"/>
    <w:rsid w:val="00B25A9D"/>
    <w:rsid w:val="00B26572"/>
    <w:rsid w:val="00B26A00"/>
    <w:rsid w:val="00B2715D"/>
    <w:rsid w:val="00B30598"/>
    <w:rsid w:val="00B32719"/>
    <w:rsid w:val="00B33774"/>
    <w:rsid w:val="00B33D89"/>
    <w:rsid w:val="00B425C0"/>
    <w:rsid w:val="00B4584D"/>
    <w:rsid w:val="00B46953"/>
    <w:rsid w:val="00B51D53"/>
    <w:rsid w:val="00B53142"/>
    <w:rsid w:val="00B537C3"/>
    <w:rsid w:val="00B55B22"/>
    <w:rsid w:val="00B60E53"/>
    <w:rsid w:val="00B6433D"/>
    <w:rsid w:val="00B70800"/>
    <w:rsid w:val="00B71479"/>
    <w:rsid w:val="00B724CE"/>
    <w:rsid w:val="00B72DD3"/>
    <w:rsid w:val="00B75153"/>
    <w:rsid w:val="00B75C38"/>
    <w:rsid w:val="00B767E5"/>
    <w:rsid w:val="00B82B23"/>
    <w:rsid w:val="00B86189"/>
    <w:rsid w:val="00B870E6"/>
    <w:rsid w:val="00B944F9"/>
    <w:rsid w:val="00BA1063"/>
    <w:rsid w:val="00BA188D"/>
    <w:rsid w:val="00BA3E7F"/>
    <w:rsid w:val="00BA5CC5"/>
    <w:rsid w:val="00BB0571"/>
    <w:rsid w:val="00BB3E97"/>
    <w:rsid w:val="00BB4B9B"/>
    <w:rsid w:val="00BB721A"/>
    <w:rsid w:val="00BB7E5B"/>
    <w:rsid w:val="00BC1AEE"/>
    <w:rsid w:val="00BC1D5C"/>
    <w:rsid w:val="00BC1DCA"/>
    <w:rsid w:val="00BC1F31"/>
    <w:rsid w:val="00BC47CD"/>
    <w:rsid w:val="00BC4D57"/>
    <w:rsid w:val="00BC51C9"/>
    <w:rsid w:val="00BC5E63"/>
    <w:rsid w:val="00BC66CB"/>
    <w:rsid w:val="00BD6504"/>
    <w:rsid w:val="00BE1637"/>
    <w:rsid w:val="00BE78BF"/>
    <w:rsid w:val="00BF05B6"/>
    <w:rsid w:val="00BF12BF"/>
    <w:rsid w:val="00BF3893"/>
    <w:rsid w:val="00BF3D9B"/>
    <w:rsid w:val="00BF3F2C"/>
    <w:rsid w:val="00BF4C25"/>
    <w:rsid w:val="00BF571E"/>
    <w:rsid w:val="00C01DCC"/>
    <w:rsid w:val="00C043B6"/>
    <w:rsid w:val="00C04FD6"/>
    <w:rsid w:val="00C05480"/>
    <w:rsid w:val="00C054B3"/>
    <w:rsid w:val="00C05CD6"/>
    <w:rsid w:val="00C0602A"/>
    <w:rsid w:val="00C069C1"/>
    <w:rsid w:val="00C07DB1"/>
    <w:rsid w:val="00C10507"/>
    <w:rsid w:val="00C105E8"/>
    <w:rsid w:val="00C108C1"/>
    <w:rsid w:val="00C127B6"/>
    <w:rsid w:val="00C12F8A"/>
    <w:rsid w:val="00C133C8"/>
    <w:rsid w:val="00C1344E"/>
    <w:rsid w:val="00C135D3"/>
    <w:rsid w:val="00C161B1"/>
    <w:rsid w:val="00C22DD8"/>
    <w:rsid w:val="00C23104"/>
    <w:rsid w:val="00C241BE"/>
    <w:rsid w:val="00C27678"/>
    <w:rsid w:val="00C3506D"/>
    <w:rsid w:val="00C35412"/>
    <w:rsid w:val="00C37C90"/>
    <w:rsid w:val="00C4289D"/>
    <w:rsid w:val="00C42C47"/>
    <w:rsid w:val="00C4476C"/>
    <w:rsid w:val="00C45008"/>
    <w:rsid w:val="00C461AC"/>
    <w:rsid w:val="00C500FE"/>
    <w:rsid w:val="00C51E4F"/>
    <w:rsid w:val="00C52126"/>
    <w:rsid w:val="00C5430D"/>
    <w:rsid w:val="00C54A8E"/>
    <w:rsid w:val="00C54BAB"/>
    <w:rsid w:val="00C54BB0"/>
    <w:rsid w:val="00C5573E"/>
    <w:rsid w:val="00C55919"/>
    <w:rsid w:val="00C565AC"/>
    <w:rsid w:val="00C576E4"/>
    <w:rsid w:val="00C60759"/>
    <w:rsid w:val="00C6091F"/>
    <w:rsid w:val="00C61C00"/>
    <w:rsid w:val="00C62574"/>
    <w:rsid w:val="00C6294E"/>
    <w:rsid w:val="00C6351A"/>
    <w:rsid w:val="00C63684"/>
    <w:rsid w:val="00C66074"/>
    <w:rsid w:val="00C706DE"/>
    <w:rsid w:val="00C72DC8"/>
    <w:rsid w:val="00C74A4C"/>
    <w:rsid w:val="00C75BF3"/>
    <w:rsid w:val="00C75E96"/>
    <w:rsid w:val="00C760C2"/>
    <w:rsid w:val="00C77FA4"/>
    <w:rsid w:val="00C822C8"/>
    <w:rsid w:val="00C823F1"/>
    <w:rsid w:val="00C82452"/>
    <w:rsid w:val="00C83AB7"/>
    <w:rsid w:val="00C847FA"/>
    <w:rsid w:val="00C84891"/>
    <w:rsid w:val="00C84C11"/>
    <w:rsid w:val="00C87B87"/>
    <w:rsid w:val="00C87BA1"/>
    <w:rsid w:val="00C87DD8"/>
    <w:rsid w:val="00C96042"/>
    <w:rsid w:val="00CA11BA"/>
    <w:rsid w:val="00CA2739"/>
    <w:rsid w:val="00CA4F31"/>
    <w:rsid w:val="00CA5679"/>
    <w:rsid w:val="00CB3C97"/>
    <w:rsid w:val="00CB61DE"/>
    <w:rsid w:val="00CB7416"/>
    <w:rsid w:val="00CC1213"/>
    <w:rsid w:val="00CC1E96"/>
    <w:rsid w:val="00CC3693"/>
    <w:rsid w:val="00CC6889"/>
    <w:rsid w:val="00CD00DE"/>
    <w:rsid w:val="00CD1C0A"/>
    <w:rsid w:val="00CD2004"/>
    <w:rsid w:val="00CD26BF"/>
    <w:rsid w:val="00CD288E"/>
    <w:rsid w:val="00CD44BF"/>
    <w:rsid w:val="00CD4E39"/>
    <w:rsid w:val="00CD56EA"/>
    <w:rsid w:val="00CD57FF"/>
    <w:rsid w:val="00CE25BA"/>
    <w:rsid w:val="00CE3055"/>
    <w:rsid w:val="00CE4190"/>
    <w:rsid w:val="00CE4690"/>
    <w:rsid w:val="00CE5064"/>
    <w:rsid w:val="00CE60D8"/>
    <w:rsid w:val="00CF0748"/>
    <w:rsid w:val="00CF296E"/>
    <w:rsid w:val="00CF7649"/>
    <w:rsid w:val="00D000A0"/>
    <w:rsid w:val="00D01629"/>
    <w:rsid w:val="00D01820"/>
    <w:rsid w:val="00D02128"/>
    <w:rsid w:val="00D0255E"/>
    <w:rsid w:val="00D0268C"/>
    <w:rsid w:val="00D0492B"/>
    <w:rsid w:val="00D10BB2"/>
    <w:rsid w:val="00D13A64"/>
    <w:rsid w:val="00D152DF"/>
    <w:rsid w:val="00D164C0"/>
    <w:rsid w:val="00D2282E"/>
    <w:rsid w:val="00D228E8"/>
    <w:rsid w:val="00D22917"/>
    <w:rsid w:val="00D25018"/>
    <w:rsid w:val="00D2549C"/>
    <w:rsid w:val="00D27F23"/>
    <w:rsid w:val="00D3194C"/>
    <w:rsid w:val="00D31A40"/>
    <w:rsid w:val="00D32BBC"/>
    <w:rsid w:val="00D3510A"/>
    <w:rsid w:val="00D36274"/>
    <w:rsid w:val="00D400CC"/>
    <w:rsid w:val="00D41162"/>
    <w:rsid w:val="00D42035"/>
    <w:rsid w:val="00D4323B"/>
    <w:rsid w:val="00D45B9F"/>
    <w:rsid w:val="00D47B11"/>
    <w:rsid w:val="00D514FA"/>
    <w:rsid w:val="00D53884"/>
    <w:rsid w:val="00D53E3F"/>
    <w:rsid w:val="00D56E59"/>
    <w:rsid w:val="00D57C89"/>
    <w:rsid w:val="00D57ECC"/>
    <w:rsid w:val="00D603E7"/>
    <w:rsid w:val="00D61DE8"/>
    <w:rsid w:val="00D6264E"/>
    <w:rsid w:val="00D63339"/>
    <w:rsid w:val="00D6580D"/>
    <w:rsid w:val="00D66FAF"/>
    <w:rsid w:val="00D726FF"/>
    <w:rsid w:val="00D764C2"/>
    <w:rsid w:val="00D82338"/>
    <w:rsid w:val="00D828ED"/>
    <w:rsid w:val="00D833DF"/>
    <w:rsid w:val="00D86C02"/>
    <w:rsid w:val="00D91EBD"/>
    <w:rsid w:val="00D936C9"/>
    <w:rsid w:val="00D9437F"/>
    <w:rsid w:val="00D9638E"/>
    <w:rsid w:val="00DA086C"/>
    <w:rsid w:val="00DA0B39"/>
    <w:rsid w:val="00DA146F"/>
    <w:rsid w:val="00DA1AD4"/>
    <w:rsid w:val="00DA3B44"/>
    <w:rsid w:val="00DA5A3D"/>
    <w:rsid w:val="00DA6F3D"/>
    <w:rsid w:val="00DA7937"/>
    <w:rsid w:val="00DB00AE"/>
    <w:rsid w:val="00DB1EA2"/>
    <w:rsid w:val="00DB24A0"/>
    <w:rsid w:val="00DB3BE2"/>
    <w:rsid w:val="00DB6991"/>
    <w:rsid w:val="00DB7665"/>
    <w:rsid w:val="00DC09A7"/>
    <w:rsid w:val="00DC3A53"/>
    <w:rsid w:val="00DC4B28"/>
    <w:rsid w:val="00DC6743"/>
    <w:rsid w:val="00DC6B6C"/>
    <w:rsid w:val="00DD28A2"/>
    <w:rsid w:val="00DD3AC2"/>
    <w:rsid w:val="00DD4372"/>
    <w:rsid w:val="00DD4C4C"/>
    <w:rsid w:val="00DD56C2"/>
    <w:rsid w:val="00DD7265"/>
    <w:rsid w:val="00DE2169"/>
    <w:rsid w:val="00DE2A37"/>
    <w:rsid w:val="00DE3426"/>
    <w:rsid w:val="00DE3E0E"/>
    <w:rsid w:val="00DE4A7A"/>
    <w:rsid w:val="00DE66FA"/>
    <w:rsid w:val="00DE671C"/>
    <w:rsid w:val="00DE6AB5"/>
    <w:rsid w:val="00DF2C7D"/>
    <w:rsid w:val="00DF356B"/>
    <w:rsid w:val="00DF4335"/>
    <w:rsid w:val="00DF4D0E"/>
    <w:rsid w:val="00DF5607"/>
    <w:rsid w:val="00DF5C74"/>
    <w:rsid w:val="00DF6C1D"/>
    <w:rsid w:val="00DF759D"/>
    <w:rsid w:val="00E02F2B"/>
    <w:rsid w:val="00E04392"/>
    <w:rsid w:val="00E05B9E"/>
    <w:rsid w:val="00E07A09"/>
    <w:rsid w:val="00E10F8C"/>
    <w:rsid w:val="00E11210"/>
    <w:rsid w:val="00E1145B"/>
    <w:rsid w:val="00E1207C"/>
    <w:rsid w:val="00E122A8"/>
    <w:rsid w:val="00E13371"/>
    <w:rsid w:val="00E14395"/>
    <w:rsid w:val="00E2226E"/>
    <w:rsid w:val="00E2233E"/>
    <w:rsid w:val="00E22CB4"/>
    <w:rsid w:val="00E22EA6"/>
    <w:rsid w:val="00E242B6"/>
    <w:rsid w:val="00E2534E"/>
    <w:rsid w:val="00E32073"/>
    <w:rsid w:val="00E32BD8"/>
    <w:rsid w:val="00E32EE8"/>
    <w:rsid w:val="00E34560"/>
    <w:rsid w:val="00E35582"/>
    <w:rsid w:val="00E3694D"/>
    <w:rsid w:val="00E36C82"/>
    <w:rsid w:val="00E400BC"/>
    <w:rsid w:val="00E443BE"/>
    <w:rsid w:val="00E44BF6"/>
    <w:rsid w:val="00E4599E"/>
    <w:rsid w:val="00E5100D"/>
    <w:rsid w:val="00E51EB8"/>
    <w:rsid w:val="00E53030"/>
    <w:rsid w:val="00E54031"/>
    <w:rsid w:val="00E62E39"/>
    <w:rsid w:val="00E65253"/>
    <w:rsid w:val="00E65512"/>
    <w:rsid w:val="00E679A3"/>
    <w:rsid w:val="00E7030A"/>
    <w:rsid w:val="00E71BAC"/>
    <w:rsid w:val="00E72490"/>
    <w:rsid w:val="00E80363"/>
    <w:rsid w:val="00E81264"/>
    <w:rsid w:val="00E84F50"/>
    <w:rsid w:val="00E85D08"/>
    <w:rsid w:val="00E85D4A"/>
    <w:rsid w:val="00E8651A"/>
    <w:rsid w:val="00E91D4F"/>
    <w:rsid w:val="00E9255C"/>
    <w:rsid w:val="00E9784C"/>
    <w:rsid w:val="00E97EA7"/>
    <w:rsid w:val="00EA046A"/>
    <w:rsid w:val="00EA2A80"/>
    <w:rsid w:val="00EB13E8"/>
    <w:rsid w:val="00EB20B7"/>
    <w:rsid w:val="00EB2368"/>
    <w:rsid w:val="00EB27F5"/>
    <w:rsid w:val="00EB354E"/>
    <w:rsid w:val="00EB5A12"/>
    <w:rsid w:val="00EB6608"/>
    <w:rsid w:val="00EC0C43"/>
    <w:rsid w:val="00EC599F"/>
    <w:rsid w:val="00EC75BA"/>
    <w:rsid w:val="00EC75C8"/>
    <w:rsid w:val="00ED0ACB"/>
    <w:rsid w:val="00ED1A3A"/>
    <w:rsid w:val="00ED1AAC"/>
    <w:rsid w:val="00ED20A1"/>
    <w:rsid w:val="00ED258C"/>
    <w:rsid w:val="00ED3F47"/>
    <w:rsid w:val="00ED62EF"/>
    <w:rsid w:val="00ED7831"/>
    <w:rsid w:val="00EE0B67"/>
    <w:rsid w:val="00EE0F3F"/>
    <w:rsid w:val="00EE147B"/>
    <w:rsid w:val="00EE2263"/>
    <w:rsid w:val="00EE25E3"/>
    <w:rsid w:val="00EE2BC2"/>
    <w:rsid w:val="00EE2E4E"/>
    <w:rsid w:val="00EE58DF"/>
    <w:rsid w:val="00EE5940"/>
    <w:rsid w:val="00EE5C6C"/>
    <w:rsid w:val="00EE65DB"/>
    <w:rsid w:val="00EE7218"/>
    <w:rsid w:val="00EF36BB"/>
    <w:rsid w:val="00EF56FF"/>
    <w:rsid w:val="00EF7AB0"/>
    <w:rsid w:val="00F020DA"/>
    <w:rsid w:val="00F02790"/>
    <w:rsid w:val="00F03A7A"/>
    <w:rsid w:val="00F03D5E"/>
    <w:rsid w:val="00F04813"/>
    <w:rsid w:val="00F054C1"/>
    <w:rsid w:val="00F063DA"/>
    <w:rsid w:val="00F06AC2"/>
    <w:rsid w:val="00F11CA3"/>
    <w:rsid w:val="00F1358E"/>
    <w:rsid w:val="00F135C9"/>
    <w:rsid w:val="00F13E42"/>
    <w:rsid w:val="00F140BF"/>
    <w:rsid w:val="00F15E71"/>
    <w:rsid w:val="00F16218"/>
    <w:rsid w:val="00F168CD"/>
    <w:rsid w:val="00F170E2"/>
    <w:rsid w:val="00F175F2"/>
    <w:rsid w:val="00F2303F"/>
    <w:rsid w:val="00F23EB4"/>
    <w:rsid w:val="00F242E9"/>
    <w:rsid w:val="00F24F22"/>
    <w:rsid w:val="00F256F6"/>
    <w:rsid w:val="00F339FA"/>
    <w:rsid w:val="00F36127"/>
    <w:rsid w:val="00F376DC"/>
    <w:rsid w:val="00F40CD0"/>
    <w:rsid w:val="00F41743"/>
    <w:rsid w:val="00F41AD6"/>
    <w:rsid w:val="00F41DAB"/>
    <w:rsid w:val="00F44050"/>
    <w:rsid w:val="00F46558"/>
    <w:rsid w:val="00F5609B"/>
    <w:rsid w:val="00F56950"/>
    <w:rsid w:val="00F57E8C"/>
    <w:rsid w:val="00F61A7C"/>
    <w:rsid w:val="00F63021"/>
    <w:rsid w:val="00F65D2D"/>
    <w:rsid w:val="00F66AAB"/>
    <w:rsid w:val="00F70538"/>
    <w:rsid w:val="00F70C19"/>
    <w:rsid w:val="00F72186"/>
    <w:rsid w:val="00F724F7"/>
    <w:rsid w:val="00F72D85"/>
    <w:rsid w:val="00F769F9"/>
    <w:rsid w:val="00F76D0F"/>
    <w:rsid w:val="00F77F63"/>
    <w:rsid w:val="00F80DC4"/>
    <w:rsid w:val="00F84CD0"/>
    <w:rsid w:val="00F872F0"/>
    <w:rsid w:val="00F87F9D"/>
    <w:rsid w:val="00F908C7"/>
    <w:rsid w:val="00F9372C"/>
    <w:rsid w:val="00F94B92"/>
    <w:rsid w:val="00F95D1D"/>
    <w:rsid w:val="00F972C0"/>
    <w:rsid w:val="00F9778B"/>
    <w:rsid w:val="00F97E4E"/>
    <w:rsid w:val="00FA0672"/>
    <w:rsid w:val="00FA0AC1"/>
    <w:rsid w:val="00FA1E41"/>
    <w:rsid w:val="00FA24A8"/>
    <w:rsid w:val="00FA53CC"/>
    <w:rsid w:val="00FA55B2"/>
    <w:rsid w:val="00FA6101"/>
    <w:rsid w:val="00FA72C4"/>
    <w:rsid w:val="00FB3C86"/>
    <w:rsid w:val="00FB48B4"/>
    <w:rsid w:val="00FB6D98"/>
    <w:rsid w:val="00FC0494"/>
    <w:rsid w:val="00FC1E9F"/>
    <w:rsid w:val="00FC2B1A"/>
    <w:rsid w:val="00FC3D0F"/>
    <w:rsid w:val="00FC4608"/>
    <w:rsid w:val="00FC4829"/>
    <w:rsid w:val="00FC7A59"/>
    <w:rsid w:val="00FD12F0"/>
    <w:rsid w:val="00FD1789"/>
    <w:rsid w:val="00FD1B83"/>
    <w:rsid w:val="00FD2082"/>
    <w:rsid w:val="00FD3D9E"/>
    <w:rsid w:val="00FE0668"/>
    <w:rsid w:val="00FE123F"/>
    <w:rsid w:val="00FE7003"/>
    <w:rsid w:val="00FF3F90"/>
    <w:rsid w:val="00FF4F99"/>
    <w:rsid w:val="00FF52EC"/>
    <w:rsid w:val="00FF6A02"/>
    <w:rsid w:val="00FF6BB7"/>
    <w:rsid w:val="00FF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603D"/>
  <w15:docId w15:val="{E45C59A0-FB86-4909-9DB7-C34B5B48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sl-SI"/>
    </w:rPr>
  </w:style>
  <w:style w:type="paragraph" w:styleId="Heading1">
    <w:name w:val="heading 1"/>
    <w:basedOn w:val="Normal"/>
    <w:next w:val="Normal"/>
    <w:link w:val="Heading1Char"/>
    <w:uiPriority w:val="9"/>
    <w:qFormat/>
    <w:rsid w:val="00743151"/>
    <w:pPr>
      <w:keepNext/>
      <w:spacing w:after="0" w:line="240" w:lineRule="auto"/>
      <w:jc w:val="center"/>
      <w:outlineLvl w:val="0"/>
    </w:pPr>
    <w:rPr>
      <w:rFonts w:ascii="Arial" w:hAnsi="Arial" w:cs="Arial"/>
      <w:b/>
      <w:sz w:val="20"/>
      <w:szCs w:val="20"/>
    </w:rPr>
  </w:style>
  <w:style w:type="paragraph" w:styleId="Heading2">
    <w:name w:val="heading 2"/>
    <w:basedOn w:val="Normal"/>
    <w:next w:val="Normal"/>
    <w:link w:val="Heading2Char"/>
    <w:uiPriority w:val="9"/>
    <w:unhideWhenUsed/>
    <w:qFormat/>
    <w:rsid w:val="00247CF6"/>
    <w:pPr>
      <w:keepNext/>
      <w:spacing w:after="0" w:line="240" w:lineRule="auto"/>
      <w:ind w:left="360"/>
      <w:jc w:val="both"/>
      <w:outlineLvl w:val="1"/>
    </w:pPr>
    <w:rPr>
      <w:rFonts w:ascii="Arial" w:hAnsi="Arial" w:cs="Arial"/>
      <w:b/>
      <w:sz w:val="20"/>
      <w:szCs w:val="20"/>
    </w:rPr>
  </w:style>
  <w:style w:type="paragraph" w:styleId="Heading3">
    <w:name w:val="heading 3"/>
    <w:basedOn w:val="Normal"/>
    <w:next w:val="Normal"/>
    <w:link w:val="Heading3Char"/>
    <w:uiPriority w:val="9"/>
    <w:qFormat/>
    <w:rsid w:val="000851C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EE58DF"/>
    <w:pPr>
      <w:keepNext/>
      <w:numPr>
        <w:numId w:val="1"/>
      </w:numPr>
      <w:spacing w:after="0" w:line="240" w:lineRule="auto"/>
      <w:jc w:val="center"/>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84C11"/>
    <w:rPr>
      <w:sz w:val="16"/>
      <w:szCs w:val="16"/>
    </w:rPr>
  </w:style>
  <w:style w:type="paragraph" w:styleId="CommentText">
    <w:name w:val="annotation text"/>
    <w:basedOn w:val="Normal"/>
    <w:link w:val="CommentTextChar"/>
    <w:uiPriority w:val="99"/>
    <w:unhideWhenUsed/>
    <w:rsid w:val="00C84C11"/>
    <w:rPr>
      <w:sz w:val="20"/>
      <w:szCs w:val="20"/>
    </w:rPr>
  </w:style>
  <w:style w:type="character" w:customStyle="1" w:styleId="CommentTextChar">
    <w:name w:val="Comment Text Char"/>
    <w:link w:val="CommentText"/>
    <w:uiPriority w:val="99"/>
    <w:rsid w:val="00C84C11"/>
    <w:rPr>
      <w:lang w:eastAsia="en-US"/>
    </w:rPr>
  </w:style>
  <w:style w:type="paragraph" w:styleId="CommentSubject">
    <w:name w:val="annotation subject"/>
    <w:basedOn w:val="CommentText"/>
    <w:next w:val="CommentText"/>
    <w:link w:val="CommentSubjectChar"/>
    <w:uiPriority w:val="99"/>
    <w:semiHidden/>
    <w:unhideWhenUsed/>
    <w:rsid w:val="00C84C11"/>
    <w:rPr>
      <w:b/>
      <w:bCs/>
    </w:rPr>
  </w:style>
  <w:style w:type="character" w:customStyle="1" w:styleId="CommentSubjectChar">
    <w:name w:val="Comment Subject Char"/>
    <w:link w:val="CommentSubject"/>
    <w:uiPriority w:val="99"/>
    <w:semiHidden/>
    <w:rsid w:val="00C84C11"/>
    <w:rPr>
      <w:b/>
      <w:bCs/>
      <w:lang w:eastAsia="en-US"/>
    </w:rPr>
  </w:style>
  <w:style w:type="paragraph" w:styleId="BalloonText">
    <w:name w:val="Balloon Text"/>
    <w:basedOn w:val="Normal"/>
    <w:link w:val="BalloonTextChar"/>
    <w:uiPriority w:val="99"/>
    <w:semiHidden/>
    <w:unhideWhenUsed/>
    <w:rsid w:val="00C84C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4C11"/>
    <w:rPr>
      <w:rFonts w:ascii="Tahoma" w:hAnsi="Tahoma" w:cs="Tahoma"/>
      <w:sz w:val="16"/>
      <w:szCs w:val="16"/>
      <w:lang w:eastAsia="en-US"/>
    </w:rPr>
  </w:style>
  <w:style w:type="paragraph" w:customStyle="1" w:styleId="Barvnosenenjepoudarek31">
    <w:name w:val="Barvno senčenje – poudarek 31"/>
    <w:basedOn w:val="Normal"/>
    <w:uiPriority w:val="34"/>
    <w:qFormat/>
    <w:rsid w:val="00366429"/>
    <w:pPr>
      <w:ind w:left="708"/>
    </w:pPr>
  </w:style>
  <w:style w:type="paragraph" w:styleId="NormalWeb">
    <w:name w:val="Normal (Web)"/>
    <w:basedOn w:val="Normal"/>
    <w:uiPriority w:val="99"/>
    <w:unhideWhenUsed/>
    <w:rsid w:val="00D2501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ormal2">
    <w:name w:val="normal2"/>
    <w:basedOn w:val="Normal"/>
    <w:rsid w:val="00560985"/>
    <w:pPr>
      <w:spacing w:before="120" w:after="0" w:line="312" w:lineRule="atLeast"/>
      <w:jc w:val="both"/>
    </w:pPr>
    <w:rPr>
      <w:rFonts w:ascii="Times New Roman" w:eastAsia="Times New Roman" w:hAnsi="Times New Roman"/>
      <w:sz w:val="24"/>
      <w:szCs w:val="24"/>
      <w:lang w:eastAsia="sl-SI"/>
    </w:rPr>
  </w:style>
  <w:style w:type="paragraph" w:customStyle="1" w:styleId="len1">
    <w:name w:val="len1"/>
    <w:basedOn w:val="Normal"/>
    <w:rsid w:val="00377D91"/>
    <w:pPr>
      <w:spacing w:before="480" w:after="0" w:line="240" w:lineRule="auto"/>
      <w:jc w:val="center"/>
    </w:pPr>
    <w:rPr>
      <w:rFonts w:ascii="Arial" w:eastAsia="Times New Roman" w:hAnsi="Arial" w:cs="Arial"/>
      <w:b/>
      <w:bCs/>
      <w:lang w:eastAsia="sl-SI"/>
    </w:rPr>
  </w:style>
  <w:style w:type="paragraph" w:customStyle="1" w:styleId="odstavek1">
    <w:name w:val="odstavek1"/>
    <w:basedOn w:val="Normal"/>
    <w:rsid w:val="00377D91"/>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ormal"/>
    <w:rsid w:val="00377D91"/>
    <w:pPr>
      <w:spacing w:after="0" w:line="240" w:lineRule="auto"/>
      <w:jc w:val="center"/>
    </w:pPr>
    <w:rPr>
      <w:rFonts w:ascii="Arial" w:eastAsia="Times New Roman" w:hAnsi="Arial" w:cs="Arial"/>
      <w:b/>
      <w:bCs/>
      <w:lang w:eastAsia="sl-SI"/>
    </w:rPr>
  </w:style>
  <w:style w:type="paragraph" w:customStyle="1" w:styleId="odstavek">
    <w:name w:val="odstavek"/>
    <w:basedOn w:val="Normal"/>
    <w:rsid w:val="00C10507"/>
    <w:pPr>
      <w:spacing w:before="100" w:beforeAutospacing="1" w:after="100" w:afterAutospacing="1" w:line="240" w:lineRule="auto"/>
    </w:pPr>
    <w:rPr>
      <w:rFonts w:ascii="Times" w:hAnsi="Times"/>
      <w:sz w:val="20"/>
      <w:szCs w:val="20"/>
      <w:lang w:val="en-US"/>
    </w:rPr>
  </w:style>
  <w:style w:type="paragraph" w:customStyle="1" w:styleId="alineazaodstavkom0">
    <w:name w:val="alineazaodstavkom"/>
    <w:basedOn w:val="Normal"/>
    <w:rsid w:val="00362A3C"/>
    <w:pPr>
      <w:spacing w:before="100" w:beforeAutospacing="1" w:after="100" w:afterAutospacing="1" w:line="240" w:lineRule="auto"/>
    </w:pPr>
    <w:rPr>
      <w:rFonts w:ascii="Times" w:hAnsi="Times"/>
      <w:sz w:val="20"/>
      <w:szCs w:val="20"/>
      <w:lang w:val="en-US"/>
    </w:rPr>
  </w:style>
  <w:style w:type="character" w:customStyle="1" w:styleId="apple-converted-space">
    <w:name w:val="apple-converted-space"/>
    <w:rsid w:val="00362A3C"/>
  </w:style>
  <w:style w:type="paragraph" w:customStyle="1" w:styleId="Srednjiseznam2poudarek21">
    <w:name w:val="Srednji seznam 2 – poudarek 21"/>
    <w:hidden/>
    <w:uiPriority w:val="71"/>
    <w:rsid w:val="00CA2739"/>
    <w:rPr>
      <w:sz w:val="22"/>
      <w:szCs w:val="22"/>
      <w:lang w:val="sl-SI"/>
    </w:rPr>
  </w:style>
  <w:style w:type="paragraph" w:customStyle="1" w:styleId="ZADEVA">
    <w:name w:val="ZADEVA"/>
    <w:basedOn w:val="Normal"/>
    <w:qFormat/>
    <w:rsid w:val="00F65D2D"/>
    <w:pPr>
      <w:tabs>
        <w:tab w:val="left" w:pos="1701"/>
      </w:tabs>
      <w:spacing w:after="0" w:line="260" w:lineRule="atLeast"/>
      <w:ind w:left="1701" w:hanging="1701"/>
    </w:pPr>
    <w:rPr>
      <w:rFonts w:ascii="Arial" w:eastAsia="Times New Roman" w:hAnsi="Arial"/>
      <w:b/>
      <w:sz w:val="20"/>
      <w:szCs w:val="24"/>
      <w:lang w:val="it-IT"/>
    </w:rPr>
  </w:style>
  <w:style w:type="paragraph" w:styleId="FootnoteText">
    <w:name w:val="footnote text"/>
    <w:aliases w:val=" Char Char,Sprotna opomba - besedilo Znak1,Sprotna opomba - besedilo Znak Znak2,Sprotna opomba - besedilo Znak1 Znak Znak1,Sprotna opomba - besedilo Znak1 Znak Znak Znak,Sprotna opomba - besedilo Znak Znak Znak Znak Znak"/>
    <w:basedOn w:val="Normal"/>
    <w:link w:val="FootnoteTextChar"/>
    <w:uiPriority w:val="99"/>
    <w:qFormat/>
    <w:rsid w:val="004F1EC6"/>
    <w:pPr>
      <w:spacing w:after="0" w:line="240" w:lineRule="auto"/>
    </w:pPr>
    <w:rPr>
      <w:rFonts w:ascii="Times New Roman" w:eastAsia="Times New Roman" w:hAnsi="Times New Roman"/>
      <w:sz w:val="20"/>
      <w:szCs w:val="20"/>
      <w:vertAlign w:val="superscript"/>
      <w:lang w:val="x-none" w:eastAsia="x-none"/>
    </w:rPr>
  </w:style>
  <w:style w:type="character" w:customStyle="1" w:styleId="FootnoteTextChar">
    <w:name w:val="Footnote Text Char"/>
    <w:aliases w:val=" Char Char Char,Sprotna opomba - besedilo Znak1 Char,Sprotna opomba - besedilo Znak Znak2 Char,Sprotna opomba - besedilo Znak1 Znak Znak1 Char,Sprotna opomba - besedilo Znak1 Znak Znak Znak Char"/>
    <w:link w:val="FootnoteText"/>
    <w:uiPriority w:val="99"/>
    <w:rsid w:val="004F1EC6"/>
    <w:rPr>
      <w:rFonts w:ascii="Times New Roman" w:eastAsia="Times New Roman" w:hAnsi="Times New Roman"/>
      <w:vertAlign w:val="superscript"/>
      <w:lang w:val="x-none" w:eastAsia="x-none"/>
    </w:rPr>
  </w:style>
  <w:style w:type="character" w:styleId="FootnoteReference">
    <w:name w:val="footnote reference"/>
    <w:aliases w:val="Fussnota,Footnote symbol,Footnote,Footnote reference number,number,note TESI,SUPERS,EN Footnote Reference,Times 10 Point,Exposant 3 Point,Footnote Reference_LVL6,Footnote Reference_LVL61,Footnote Reference_LVL62,Odwołanie przypis"/>
    <w:uiPriority w:val="99"/>
    <w:qFormat/>
    <w:rsid w:val="004F1EC6"/>
    <w:rPr>
      <w:vertAlign w:val="superscript"/>
    </w:rPr>
  </w:style>
  <w:style w:type="paragraph" w:customStyle="1" w:styleId="Barvniseznampoudarek11">
    <w:name w:val="Barvni seznam – poudarek 11"/>
    <w:basedOn w:val="Normal"/>
    <w:link w:val="ColorfulList-Accent1Char"/>
    <w:uiPriority w:val="34"/>
    <w:qFormat/>
    <w:rsid w:val="0020378A"/>
    <w:pPr>
      <w:spacing w:after="160" w:line="259" w:lineRule="auto"/>
      <w:ind w:left="720"/>
      <w:contextualSpacing/>
    </w:pPr>
  </w:style>
  <w:style w:type="character" w:customStyle="1" w:styleId="ColorfulList-Accent1Char">
    <w:name w:val="Colorful List - Accent 1 Char"/>
    <w:link w:val="Barvniseznampoudarek11"/>
    <w:uiPriority w:val="34"/>
    <w:locked/>
    <w:rsid w:val="0020378A"/>
    <w:rPr>
      <w:sz w:val="22"/>
      <w:szCs w:val="22"/>
      <w:lang w:eastAsia="en-US"/>
    </w:rPr>
  </w:style>
  <w:style w:type="character" w:styleId="Hyperlink">
    <w:name w:val="Hyperlink"/>
    <w:uiPriority w:val="99"/>
    <w:unhideWhenUsed/>
    <w:rsid w:val="00536474"/>
    <w:rPr>
      <w:color w:val="0000FF"/>
      <w:u w:val="single"/>
    </w:rPr>
  </w:style>
  <w:style w:type="character" w:customStyle="1" w:styleId="Heading3Char">
    <w:name w:val="Heading 3 Char"/>
    <w:link w:val="Heading3"/>
    <w:uiPriority w:val="9"/>
    <w:rsid w:val="000851CB"/>
    <w:rPr>
      <w:rFonts w:ascii="Cambria" w:eastAsia="Times New Roman" w:hAnsi="Cambria"/>
      <w:b/>
      <w:bCs/>
      <w:sz w:val="26"/>
      <w:szCs w:val="26"/>
      <w:lang w:eastAsia="en-US"/>
    </w:rPr>
  </w:style>
  <w:style w:type="character" w:customStyle="1" w:styleId="OdstavekZnak">
    <w:name w:val="Odstavek Znak"/>
    <w:link w:val="Odstavek0"/>
    <w:locked/>
    <w:rsid w:val="000851CB"/>
    <w:rPr>
      <w:rFonts w:ascii="Arial" w:eastAsia="Times New Roman" w:hAnsi="Arial" w:cs="Arial"/>
      <w:sz w:val="22"/>
      <w:szCs w:val="22"/>
      <w:lang w:val="x-none" w:eastAsia="x-none"/>
    </w:rPr>
  </w:style>
  <w:style w:type="paragraph" w:customStyle="1" w:styleId="Odstavek0">
    <w:name w:val="Odstavek"/>
    <w:basedOn w:val="Normal"/>
    <w:link w:val="OdstavekZnak"/>
    <w:qFormat/>
    <w:rsid w:val="000851CB"/>
    <w:pPr>
      <w:overflowPunct w:val="0"/>
      <w:autoSpaceDE w:val="0"/>
      <w:autoSpaceDN w:val="0"/>
      <w:adjustRightInd w:val="0"/>
      <w:spacing w:before="240" w:after="0" w:line="240" w:lineRule="auto"/>
      <w:ind w:firstLine="1021"/>
      <w:jc w:val="both"/>
    </w:pPr>
    <w:rPr>
      <w:rFonts w:ascii="Arial" w:eastAsia="Times New Roman" w:hAnsi="Arial" w:cs="Arial"/>
      <w:lang w:val="x-none" w:eastAsia="x-none"/>
    </w:rPr>
  </w:style>
  <w:style w:type="character" w:styleId="Strong">
    <w:name w:val="Strong"/>
    <w:uiPriority w:val="22"/>
    <w:qFormat/>
    <w:rsid w:val="000851CB"/>
    <w:rPr>
      <w:b/>
      <w:bCs/>
    </w:rPr>
  </w:style>
  <w:style w:type="paragraph" w:customStyle="1" w:styleId="Alineazaodstavkom">
    <w:name w:val="Alinea za odstavkom"/>
    <w:basedOn w:val="Normal"/>
    <w:link w:val="AlineazaodstavkomZnak"/>
    <w:qFormat/>
    <w:rsid w:val="000851CB"/>
    <w:pPr>
      <w:numPr>
        <w:numId w:val="5"/>
      </w:numPr>
      <w:tabs>
        <w:tab w:val="left" w:pos="540"/>
        <w:tab w:val="left" w:pos="900"/>
      </w:tabs>
      <w:spacing w:after="0" w:line="240" w:lineRule="auto"/>
      <w:jc w:val="both"/>
    </w:pPr>
    <w:rPr>
      <w:rFonts w:ascii="Arial" w:hAnsi="Arial" w:cs="Arial"/>
      <w:lang w:eastAsia="sl-SI"/>
    </w:rPr>
  </w:style>
  <w:style w:type="character" w:customStyle="1" w:styleId="AlineazaodstavkomZnak">
    <w:name w:val="Alinea za odstavkom Znak"/>
    <w:link w:val="Alineazaodstavkom"/>
    <w:locked/>
    <w:rsid w:val="000851CB"/>
    <w:rPr>
      <w:rFonts w:ascii="Arial" w:hAnsi="Arial" w:cs="Arial"/>
      <w:sz w:val="22"/>
      <w:szCs w:val="22"/>
      <w:lang w:val="sl-SI" w:eastAsia="sl-SI"/>
    </w:rPr>
  </w:style>
  <w:style w:type="paragraph" w:customStyle="1" w:styleId="Poglavje">
    <w:name w:val="Poglavje"/>
    <w:basedOn w:val="Normal"/>
    <w:qFormat/>
    <w:rsid w:val="00041EC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041EC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041ECE"/>
    <w:rPr>
      <w:rFonts w:ascii="Arial" w:eastAsia="Times New Roman" w:hAnsi="Arial" w:cs="Arial"/>
      <w:sz w:val="22"/>
      <w:szCs w:val="22"/>
    </w:rPr>
  </w:style>
  <w:style w:type="paragraph" w:customStyle="1" w:styleId="Oddelek">
    <w:name w:val="Oddelek"/>
    <w:basedOn w:val="Normal"/>
    <w:link w:val="OddelekZnak1"/>
    <w:qFormat/>
    <w:rsid w:val="00041ECE"/>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041ECE"/>
    <w:rPr>
      <w:rFonts w:ascii="Arial" w:eastAsia="Times New Roman" w:hAnsi="Arial" w:cs="Arial"/>
      <w:b/>
      <w:sz w:val="22"/>
      <w:szCs w:val="22"/>
      <w:lang w:val="sl-SI" w:eastAsia="sl-SI"/>
    </w:rPr>
  </w:style>
  <w:style w:type="paragraph" w:customStyle="1" w:styleId="poglavje0">
    <w:name w:val="poglavje"/>
    <w:basedOn w:val="Normal"/>
    <w:rsid w:val="0063128D"/>
    <w:pPr>
      <w:spacing w:before="100" w:beforeAutospacing="1" w:after="100" w:afterAutospacing="1" w:line="240" w:lineRule="auto"/>
    </w:pPr>
    <w:rPr>
      <w:rFonts w:ascii="Times" w:hAnsi="Times"/>
      <w:sz w:val="20"/>
      <w:szCs w:val="20"/>
      <w:lang w:val="en-US"/>
    </w:rPr>
  </w:style>
  <w:style w:type="paragraph" w:customStyle="1" w:styleId="len">
    <w:name w:val="len"/>
    <w:basedOn w:val="Normal"/>
    <w:rsid w:val="0063128D"/>
    <w:pPr>
      <w:spacing w:before="100" w:beforeAutospacing="1" w:after="100" w:afterAutospacing="1" w:line="240" w:lineRule="auto"/>
    </w:pPr>
    <w:rPr>
      <w:rFonts w:ascii="Times" w:hAnsi="Times"/>
      <w:sz w:val="20"/>
      <w:szCs w:val="20"/>
      <w:lang w:val="en-US"/>
    </w:rPr>
  </w:style>
  <w:style w:type="paragraph" w:customStyle="1" w:styleId="tevilnatoka">
    <w:name w:val="tevilnatoka"/>
    <w:basedOn w:val="Normal"/>
    <w:rsid w:val="0063128D"/>
    <w:pPr>
      <w:spacing w:before="100" w:beforeAutospacing="1" w:after="100" w:afterAutospacing="1" w:line="240" w:lineRule="auto"/>
    </w:pPr>
    <w:rPr>
      <w:rFonts w:ascii="Times" w:hAnsi="Times"/>
      <w:sz w:val="20"/>
      <w:szCs w:val="20"/>
      <w:lang w:val="en-US"/>
    </w:rPr>
  </w:style>
  <w:style w:type="paragraph" w:styleId="ListParagraph">
    <w:name w:val="List Paragraph"/>
    <w:basedOn w:val="Normal"/>
    <w:uiPriority w:val="72"/>
    <w:rsid w:val="00EA046A"/>
    <w:pPr>
      <w:ind w:left="720"/>
      <w:contextualSpacing/>
    </w:pPr>
  </w:style>
  <w:style w:type="character" w:customStyle="1" w:styleId="Heading1Char">
    <w:name w:val="Heading 1 Char"/>
    <w:basedOn w:val="DefaultParagraphFont"/>
    <w:link w:val="Heading1"/>
    <w:uiPriority w:val="9"/>
    <w:rsid w:val="00743151"/>
    <w:rPr>
      <w:rFonts w:ascii="Arial" w:hAnsi="Arial" w:cs="Arial"/>
      <w:b/>
      <w:lang w:val="sl-SI"/>
    </w:rPr>
  </w:style>
  <w:style w:type="paragraph" w:styleId="Revision">
    <w:name w:val="Revision"/>
    <w:hidden/>
    <w:uiPriority w:val="71"/>
    <w:rsid w:val="00DF5607"/>
    <w:rPr>
      <w:sz w:val="22"/>
      <w:szCs w:val="22"/>
      <w:lang w:val="sl-SI"/>
    </w:rPr>
  </w:style>
  <w:style w:type="character" w:customStyle="1" w:styleId="Heading2Char">
    <w:name w:val="Heading 2 Char"/>
    <w:basedOn w:val="DefaultParagraphFont"/>
    <w:link w:val="Heading2"/>
    <w:uiPriority w:val="9"/>
    <w:rsid w:val="00247CF6"/>
    <w:rPr>
      <w:rFonts w:ascii="Arial" w:hAnsi="Arial" w:cs="Arial"/>
      <w:b/>
      <w:lang w:val="sl-SI"/>
    </w:rPr>
  </w:style>
  <w:style w:type="paragraph" w:styleId="BodyText3">
    <w:name w:val="Body Text 3"/>
    <w:basedOn w:val="Normal"/>
    <w:link w:val="BodyText3Char"/>
    <w:uiPriority w:val="99"/>
    <w:unhideWhenUsed/>
    <w:rsid w:val="00150D8C"/>
    <w:pPr>
      <w:tabs>
        <w:tab w:val="left" w:pos="20"/>
        <w:tab w:val="left" w:pos="200"/>
      </w:tabs>
      <w:suppressAutoHyphens/>
      <w:spacing w:line="240" w:lineRule="auto"/>
      <w:jc w:val="center"/>
    </w:pPr>
    <w:rPr>
      <w:rFonts w:ascii="Arial" w:eastAsia="Times New Roman" w:hAnsi="Arial" w:cs="Arial"/>
      <w:sz w:val="20"/>
      <w:szCs w:val="20"/>
      <w:lang w:eastAsia="ar-SA"/>
    </w:rPr>
  </w:style>
  <w:style w:type="character" w:customStyle="1" w:styleId="Telobesedila3Znak">
    <w:name w:val="Telo besedila 3 Znak"/>
    <w:basedOn w:val="DefaultParagraphFont"/>
    <w:uiPriority w:val="99"/>
    <w:semiHidden/>
    <w:rsid w:val="00150D8C"/>
    <w:rPr>
      <w:sz w:val="16"/>
      <w:szCs w:val="16"/>
      <w:lang w:val="sl-SI"/>
    </w:rPr>
  </w:style>
  <w:style w:type="character" w:customStyle="1" w:styleId="BodyText3Char">
    <w:name w:val="Body Text 3 Char"/>
    <w:link w:val="BodyText3"/>
    <w:uiPriority w:val="99"/>
    <w:rsid w:val="00150D8C"/>
    <w:rPr>
      <w:rFonts w:ascii="Arial" w:eastAsia="Times New Roman" w:hAnsi="Arial" w:cs="Arial"/>
      <w:lang w:val="sl-SI" w:eastAsia="ar-SA"/>
    </w:rPr>
  </w:style>
  <w:style w:type="paragraph" w:customStyle="1" w:styleId="Naslovtabele">
    <w:name w:val="Naslov tabele"/>
    <w:basedOn w:val="Normal"/>
    <w:rsid w:val="007202C4"/>
    <w:pPr>
      <w:suppressLineNumbers/>
      <w:suppressAutoHyphens/>
      <w:spacing w:after="0" w:line="260" w:lineRule="exact"/>
      <w:jc w:val="center"/>
    </w:pPr>
    <w:rPr>
      <w:b/>
      <w:bCs/>
      <w:sz w:val="20"/>
      <w:szCs w:val="20"/>
      <w:lang w:eastAsia="ar-SA"/>
    </w:rPr>
  </w:style>
  <w:style w:type="paragraph" w:customStyle="1" w:styleId="poglavje1">
    <w:name w:val="poglavje1"/>
    <w:basedOn w:val="Normal"/>
    <w:rsid w:val="00076225"/>
    <w:pPr>
      <w:spacing w:before="480" w:after="0" w:line="240" w:lineRule="auto"/>
      <w:jc w:val="center"/>
    </w:pPr>
    <w:rPr>
      <w:rFonts w:ascii="Arial" w:eastAsia="Times New Roman" w:hAnsi="Arial" w:cs="Arial"/>
      <w:lang w:val="en-US"/>
    </w:rPr>
  </w:style>
  <w:style w:type="paragraph" w:customStyle="1" w:styleId="tevilnatoka1">
    <w:name w:val="tevilnatoka1"/>
    <w:basedOn w:val="Normal"/>
    <w:rsid w:val="00076225"/>
    <w:pPr>
      <w:spacing w:after="0" w:line="240" w:lineRule="auto"/>
      <w:ind w:left="425" w:hanging="425"/>
      <w:jc w:val="both"/>
    </w:pPr>
    <w:rPr>
      <w:rFonts w:ascii="Arial" w:eastAsia="Times New Roman" w:hAnsi="Arial" w:cs="Arial"/>
      <w:lang w:val="en-US"/>
    </w:rPr>
  </w:style>
  <w:style w:type="paragraph" w:customStyle="1" w:styleId="alineazaodstavkom1">
    <w:name w:val="alineazaodstavkom1"/>
    <w:basedOn w:val="Normal"/>
    <w:rsid w:val="00076225"/>
    <w:pPr>
      <w:spacing w:after="0" w:line="240" w:lineRule="auto"/>
      <w:ind w:left="425" w:hanging="425"/>
      <w:jc w:val="both"/>
    </w:pPr>
    <w:rPr>
      <w:rFonts w:ascii="Arial" w:eastAsia="Times New Roman" w:hAnsi="Arial" w:cs="Arial"/>
      <w:lang w:val="en-US"/>
    </w:rPr>
  </w:style>
  <w:style w:type="character" w:customStyle="1" w:styleId="highlight1">
    <w:name w:val="highlight1"/>
    <w:basedOn w:val="DefaultParagraphFont"/>
    <w:rsid w:val="00076225"/>
    <w:rPr>
      <w:shd w:val="clear" w:color="auto" w:fill="FFFF88"/>
    </w:rPr>
  </w:style>
  <w:style w:type="paragraph" w:styleId="Header">
    <w:name w:val="header"/>
    <w:basedOn w:val="Normal"/>
    <w:link w:val="HeaderChar"/>
    <w:uiPriority w:val="99"/>
    <w:unhideWhenUsed/>
    <w:rsid w:val="008F43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431A"/>
    <w:rPr>
      <w:sz w:val="22"/>
      <w:szCs w:val="22"/>
      <w:lang w:val="sl-SI"/>
    </w:rPr>
  </w:style>
  <w:style w:type="paragraph" w:styleId="Footer">
    <w:name w:val="footer"/>
    <w:basedOn w:val="Normal"/>
    <w:link w:val="FooterChar"/>
    <w:uiPriority w:val="99"/>
    <w:unhideWhenUsed/>
    <w:rsid w:val="008F43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431A"/>
    <w:rPr>
      <w:sz w:val="22"/>
      <w:szCs w:val="22"/>
      <w:lang w:val="sl-SI"/>
    </w:rPr>
  </w:style>
  <w:style w:type="character" w:customStyle="1" w:styleId="Heading4Char">
    <w:name w:val="Heading 4 Char"/>
    <w:basedOn w:val="DefaultParagraphFont"/>
    <w:link w:val="Heading4"/>
    <w:uiPriority w:val="9"/>
    <w:rsid w:val="00EE58DF"/>
    <w:rPr>
      <w:rFonts w:ascii="Arial" w:hAnsi="Arial" w:cs="Arial"/>
      <w:b/>
      <w:lang w:val="sl-SI"/>
    </w:rPr>
  </w:style>
  <w:style w:type="paragraph" w:styleId="BodyText">
    <w:name w:val="Body Text"/>
    <w:basedOn w:val="Normal"/>
    <w:link w:val="BodyTextChar"/>
    <w:uiPriority w:val="99"/>
    <w:unhideWhenUsed/>
    <w:rsid w:val="00D603E7"/>
    <w:pPr>
      <w:spacing w:after="0" w:line="240" w:lineRule="auto"/>
      <w:jc w:val="both"/>
    </w:pPr>
    <w:rPr>
      <w:rFonts w:ascii="Arial" w:hAnsi="Arial" w:cs="Arial"/>
      <w:sz w:val="20"/>
      <w:szCs w:val="20"/>
    </w:rPr>
  </w:style>
  <w:style w:type="character" w:customStyle="1" w:styleId="BodyTextChar">
    <w:name w:val="Body Text Char"/>
    <w:basedOn w:val="DefaultParagraphFont"/>
    <w:link w:val="BodyText"/>
    <w:uiPriority w:val="99"/>
    <w:rsid w:val="00D603E7"/>
    <w:rPr>
      <w:rFonts w:ascii="Arial" w:hAnsi="Arial" w:cs="Arial"/>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386">
      <w:bodyDiv w:val="1"/>
      <w:marLeft w:val="0"/>
      <w:marRight w:val="0"/>
      <w:marTop w:val="0"/>
      <w:marBottom w:val="0"/>
      <w:divBdr>
        <w:top w:val="none" w:sz="0" w:space="0" w:color="auto"/>
        <w:left w:val="none" w:sz="0" w:space="0" w:color="auto"/>
        <w:bottom w:val="none" w:sz="0" w:space="0" w:color="auto"/>
        <w:right w:val="none" w:sz="0" w:space="0" w:color="auto"/>
      </w:divBdr>
      <w:divsChild>
        <w:div w:id="742796835">
          <w:marLeft w:val="0"/>
          <w:marRight w:val="0"/>
          <w:marTop w:val="0"/>
          <w:marBottom w:val="0"/>
          <w:divBdr>
            <w:top w:val="none" w:sz="0" w:space="0" w:color="auto"/>
            <w:left w:val="none" w:sz="0" w:space="0" w:color="auto"/>
            <w:bottom w:val="none" w:sz="0" w:space="0" w:color="auto"/>
            <w:right w:val="none" w:sz="0" w:space="0" w:color="auto"/>
          </w:divBdr>
          <w:divsChild>
            <w:div w:id="1113593682">
              <w:marLeft w:val="0"/>
              <w:marRight w:val="0"/>
              <w:marTop w:val="100"/>
              <w:marBottom w:val="100"/>
              <w:divBdr>
                <w:top w:val="none" w:sz="0" w:space="0" w:color="auto"/>
                <w:left w:val="none" w:sz="0" w:space="0" w:color="auto"/>
                <w:bottom w:val="none" w:sz="0" w:space="0" w:color="auto"/>
                <w:right w:val="none" w:sz="0" w:space="0" w:color="auto"/>
              </w:divBdr>
              <w:divsChild>
                <w:div w:id="1273055596">
                  <w:marLeft w:val="0"/>
                  <w:marRight w:val="0"/>
                  <w:marTop w:val="0"/>
                  <w:marBottom w:val="0"/>
                  <w:divBdr>
                    <w:top w:val="none" w:sz="0" w:space="0" w:color="auto"/>
                    <w:left w:val="none" w:sz="0" w:space="0" w:color="auto"/>
                    <w:bottom w:val="none" w:sz="0" w:space="0" w:color="auto"/>
                    <w:right w:val="none" w:sz="0" w:space="0" w:color="auto"/>
                  </w:divBdr>
                  <w:divsChild>
                    <w:div w:id="350373388">
                      <w:marLeft w:val="0"/>
                      <w:marRight w:val="0"/>
                      <w:marTop w:val="0"/>
                      <w:marBottom w:val="0"/>
                      <w:divBdr>
                        <w:top w:val="none" w:sz="0" w:space="0" w:color="auto"/>
                        <w:left w:val="none" w:sz="0" w:space="0" w:color="auto"/>
                        <w:bottom w:val="none" w:sz="0" w:space="0" w:color="auto"/>
                        <w:right w:val="none" w:sz="0" w:space="0" w:color="auto"/>
                      </w:divBdr>
                      <w:divsChild>
                        <w:div w:id="707099157">
                          <w:marLeft w:val="0"/>
                          <w:marRight w:val="0"/>
                          <w:marTop w:val="0"/>
                          <w:marBottom w:val="0"/>
                          <w:divBdr>
                            <w:top w:val="none" w:sz="0" w:space="0" w:color="auto"/>
                            <w:left w:val="none" w:sz="0" w:space="0" w:color="auto"/>
                            <w:bottom w:val="none" w:sz="0" w:space="0" w:color="auto"/>
                            <w:right w:val="none" w:sz="0" w:space="0" w:color="auto"/>
                          </w:divBdr>
                          <w:divsChild>
                            <w:div w:id="2143568945">
                              <w:marLeft w:val="0"/>
                              <w:marRight w:val="0"/>
                              <w:marTop w:val="0"/>
                              <w:marBottom w:val="0"/>
                              <w:divBdr>
                                <w:top w:val="none" w:sz="0" w:space="0" w:color="auto"/>
                                <w:left w:val="none" w:sz="0" w:space="0" w:color="auto"/>
                                <w:bottom w:val="none" w:sz="0" w:space="0" w:color="auto"/>
                                <w:right w:val="none" w:sz="0" w:space="0" w:color="auto"/>
                              </w:divBdr>
                              <w:divsChild>
                                <w:div w:id="2046296811">
                                  <w:marLeft w:val="0"/>
                                  <w:marRight w:val="0"/>
                                  <w:marTop w:val="0"/>
                                  <w:marBottom w:val="0"/>
                                  <w:divBdr>
                                    <w:top w:val="none" w:sz="0" w:space="0" w:color="auto"/>
                                    <w:left w:val="none" w:sz="0" w:space="0" w:color="auto"/>
                                    <w:bottom w:val="none" w:sz="0" w:space="0" w:color="auto"/>
                                    <w:right w:val="none" w:sz="0" w:space="0" w:color="auto"/>
                                  </w:divBdr>
                                  <w:divsChild>
                                    <w:div w:id="1666129178">
                                      <w:marLeft w:val="0"/>
                                      <w:marRight w:val="0"/>
                                      <w:marTop w:val="0"/>
                                      <w:marBottom w:val="0"/>
                                      <w:divBdr>
                                        <w:top w:val="none" w:sz="0" w:space="0" w:color="auto"/>
                                        <w:left w:val="none" w:sz="0" w:space="0" w:color="auto"/>
                                        <w:bottom w:val="none" w:sz="0" w:space="0" w:color="auto"/>
                                        <w:right w:val="none" w:sz="0" w:space="0" w:color="auto"/>
                                      </w:divBdr>
                                      <w:divsChild>
                                        <w:div w:id="877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676">
      <w:bodyDiv w:val="1"/>
      <w:marLeft w:val="0"/>
      <w:marRight w:val="0"/>
      <w:marTop w:val="0"/>
      <w:marBottom w:val="0"/>
      <w:divBdr>
        <w:top w:val="none" w:sz="0" w:space="0" w:color="auto"/>
        <w:left w:val="none" w:sz="0" w:space="0" w:color="auto"/>
        <w:bottom w:val="none" w:sz="0" w:space="0" w:color="auto"/>
        <w:right w:val="none" w:sz="0" w:space="0" w:color="auto"/>
      </w:divBdr>
      <w:divsChild>
        <w:div w:id="1972979633">
          <w:marLeft w:val="0"/>
          <w:marRight w:val="0"/>
          <w:marTop w:val="0"/>
          <w:marBottom w:val="0"/>
          <w:divBdr>
            <w:top w:val="none" w:sz="0" w:space="0" w:color="auto"/>
            <w:left w:val="none" w:sz="0" w:space="0" w:color="auto"/>
            <w:bottom w:val="none" w:sz="0" w:space="0" w:color="auto"/>
            <w:right w:val="none" w:sz="0" w:space="0" w:color="auto"/>
          </w:divBdr>
          <w:divsChild>
            <w:div w:id="1542479748">
              <w:marLeft w:val="0"/>
              <w:marRight w:val="0"/>
              <w:marTop w:val="100"/>
              <w:marBottom w:val="100"/>
              <w:divBdr>
                <w:top w:val="none" w:sz="0" w:space="0" w:color="auto"/>
                <w:left w:val="none" w:sz="0" w:space="0" w:color="auto"/>
                <w:bottom w:val="none" w:sz="0" w:space="0" w:color="auto"/>
                <w:right w:val="none" w:sz="0" w:space="0" w:color="auto"/>
              </w:divBdr>
              <w:divsChild>
                <w:div w:id="150298366">
                  <w:marLeft w:val="0"/>
                  <w:marRight w:val="0"/>
                  <w:marTop w:val="0"/>
                  <w:marBottom w:val="0"/>
                  <w:divBdr>
                    <w:top w:val="none" w:sz="0" w:space="0" w:color="auto"/>
                    <w:left w:val="none" w:sz="0" w:space="0" w:color="auto"/>
                    <w:bottom w:val="none" w:sz="0" w:space="0" w:color="auto"/>
                    <w:right w:val="none" w:sz="0" w:space="0" w:color="auto"/>
                  </w:divBdr>
                  <w:divsChild>
                    <w:div w:id="1398550892">
                      <w:marLeft w:val="0"/>
                      <w:marRight w:val="0"/>
                      <w:marTop w:val="0"/>
                      <w:marBottom w:val="0"/>
                      <w:divBdr>
                        <w:top w:val="none" w:sz="0" w:space="0" w:color="auto"/>
                        <w:left w:val="none" w:sz="0" w:space="0" w:color="auto"/>
                        <w:bottom w:val="none" w:sz="0" w:space="0" w:color="auto"/>
                        <w:right w:val="none" w:sz="0" w:space="0" w:color="auto"/>
                      </w:divBdr>
                      <w:divsChild>
                        <w:div w:id="1467504238">
                          <w:marLeft w:val="0"/>
                          <w:marRight w:val="0"/>
                          <w:marTop w:val="0"/>
                          <w:marBottom w:val="0"/>
                          <w:divBdr>
                            <w:top w:val="none" w:sz="0" w:space="0" w:color="auto"/>
                            <w:left w:val="none" w:sz="0" w:space="0" w:color="auto"/>
                            <w:bottom w:val="none" w:sz="0" w:space="0" w:color="auto"/>
                            <w:right w:val="none" w:sz="0" w:space="0" w:color="auto"/>
                          </w:divBdr>
                          <w:divsChild>
                            <w:div w:id="35617593">
                              <w:marLeft w:val="0"/>
                              <w:marRight w:val="0"/>
                              <w:marTop w:val="0"/>
                              <w:marBottom w:val="0"/>
                              <w:divBdr>
                                <w:top w:val="none" w:sz="0" w:space="0" w:color="auto"/>
                                <w:left w:val="none" w:sz="0" w:space="0" w:color="auto"/>
                                <w:bottom w:val="none" w:sz="0" w:space="0" w:color="auto"/>
                                <w:right w:val="none" w:sz="0" w:space="0" w:color="auto"/>
                              </w:divBdr>
                              <w:divsChild>
                                <w:div w:id="396830499">
                                  <w:marLeft w:val="0"/>
                                  <w:marRight w:val="0"/>
                                  <w:marTop w:val="0"/>
                                  <w:marBottom w:val="0"/>
                                  <w:divBdr>
                                    <w:top w:val="none" w:sz="0" w:space="0" w:color="auto"/>
                                    <w:left w:val="none" w:sz="0" w:space="0" w:color="auto"/>
                                    <w:bottom w:val="none" w:sz="0" w:space="0" w:color="auto"/>
                                    <w:right w:val="none" w:sz="0" w:space="0" w:color="auto"/>
                                  </w:divBdr>
                                  <w:divsChild>
                                    <w:div w:id="1987271483">
                                      <w:marLeft w:val="0"/>
                                      <w:marRight w:val="0"/>
                                      <w:marTop w:val="0"/>
                                      <w:marBottom w:val="0"/>
                                      <w:divBdr>
                                        <w:top w:val="none" w:sz="0" w:space="0" w:color="auto"/>
                                        <w:left w:val="none" w:sz="0" w:space="0" w:color="auto"/>
                                        <w:bottom w:val="none" w:sz="0" w:space="0" w:color="auto"/>
                                        <w:right w:val="none" w:sz="0" w:space="0" w:color="auto"/>
                                      </w:divBdr>
                                      <w:divsChild>
                                        <w:div w:id="15329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7994">
      <w:bodyDiv w:val="1"/>
      <w:marLeft w:val="0"/>
      <w:marRight w:val="0"/>
      <w:marTop w:val="0"/>
      <w:marBottom w:val="0"/>
      <w:divBdr>
        <w:top w:val="none" w:sz="0" w:space="0" w:color="auto"/>
        <w:left w:val="none" w:sz="0" w:space="0" w:color="auto"/>
        <w:bottom w:val="none" w:sz="0" w:space="0" w:color="auto"/>
        <w:right w:val="none" w:sz="0" w:space="0" w:color="auto"/>
      </w:divBdr>
      <w:divsChild>
        <w:div w:id="2083332105">
          <w:marLeft w:val="0"/>
          <w:marRight w:val="0"/>
          <w:marTop w:val="0"/>
          <w:marBottom w:val="0"/>
          <w:divBdr>
            <w:top w:val="none" w:sz="0" w:space="0" w:color="auto"/>
            <w:left w:val="none" w:sz="0" w:space="0" w:color="auto"/>
            <w:bottom w:val="none" w:sz="0" w:space="0" w:color="auto"/>
            <w:right w:val="none" w:sz="0" w:space="0" w:color="auto"/>
          </w:divBdr>
          <w:divsChild>
            <w:div w:id="339964799">
              <w:marLeft w:val="0"/>
              <w:marRight w:val="0"/>
              <w:marTop w:val="100"/>
              <w:marBottom w:val="100"/>
              <w:divBdr>
                <w:top w:val="none" w:sz="0" w:space="0" w:color="auto"/>
                <w:left w:val="none" w:sz="0" w:space="0" w:color="auto"/>
                <w:bottom w:val="none" w:sz="0" w:space="0" w:color="auto"/>
                <w:right w:val="none" w:sz="0" w:space="0" w:color="auto"/>
              </w:divBdr>
              <w:divsChild>
                <w:div w:id="978804039">
                  <w:marLeft w:val="0"/>
                  <w:marRight w:val="0"/>
                  <w:marTop w:val="0"/>
                  <w:marBottom w:val="0"/>
                  <w:divBdr>
                    <w:top w:val="none" w:sz="0" w:space="0" w:color="auto"/>
                    <w:left w:val="none" w:sz="0" w:space="0" w:color="auto"/>
                    <w:bottom w:val="none" w:sz="0" w:space="0" w:color="auto"/>
                    <w:right w:val="none" w:sz="0" w:space="0" w:color="auto"/>
                  </w:divBdr>
                  <w:divsChild>
                    <w:div w:id="739790321">
                      <w:marLeft w:val="0"/>
                      <w:marRight w:val="0"/>
                      <w:marTop w:val="0"/>
                      <w:marBottom w:val="0"/>
                      <w:divBdr>
                        <w:top w:val="none" w:sz="0" w:space="0" w:color="auto"/>
                        <w:left w:val="none" w:sz="0" w:space="0" w:color="auto"/>
                        <w:bottom w:val="none" w:sz="0" w:space="0" w:color="auto"/>
                        <w:right w:val="none" w:sz="0" w:space="0" w:color="auto"/>
                      </w:divBdr>
                      <w:divsChild>
                        <w:div w:id="946157723">
                          <w:marLeft w:val="0"/>
                          <w:marRight w:val="0"/>
                          <w:marTop w:val="0"/>
                          <w:marBottom w:val="0"/>
                          <w:divBdr>
                            <w:top w:val="none" w:sz="0" w:space="0" w:color="auto"/>
                            <w:left w:val="none" w:sz="0" w:space="0" w:color="auto"/>
                            <w:bottom w:val="none" w:sz="0" w:space="0" w:color="auto"/>
                            <w:right w:val="none" w:sz="0" w:space="0" w:color="auto"/>
                          </w:divBdr>
                          <w:divsChild>
                            <w:div w:id="685519797">
                              <w:marLeft w:val="0"/>
                              <w:marRight w:val="0"/>
                              <w:marTop w:val="0"/>
                              <w:marBottom w:val="0"/>
                              <w:divBdr>
                                <w:top w:val="none" w:sz="0" w:space="0" w:color="auto"/>
                                <w:left w:val="none" w:sz="0" w:space="0" w:color="auto"/>
                                <w:bottom w:val="none" w:sz="0" w:space="0" w:color="auto"/>
                                <w:right w:val="none" w:sz="0" w:space="0" w:color="auto"/>
                              </w:divBdr>
                              <w:divsChild>
                                <w:div w:id="1893231267">
                                  <w:marLeft w:val="0"/>
                                  <w:marRight w:val="0"/>
                                  <w:marTop w:val="0"/>
                                  <w:marBottom w:val="0"/>
                                  <w:divBdr>
                                    <w:top w:val="none" w:sz="0" w:space="0" w:color="auto"/>
                                    <w:left w:val="none" w:sz="0" w:space="0" w:color="auto"/>
                                    <w:bottom w:val="none" w:sz="0" w:space="0" w:color="auto"/>
                                    <w:right w:val="none" w:sz="0" w:space="0" w:color="auto"/>
                                  </w:divBdr>
                                  <w:divsChild>
                                    <w:div w:id="1375738488">
                                      <w:marLeft w:val="0"/>
                                      <w:marRight w:val="0"/>
                                      <w:marTop w:val="0"/>
                                      <w:marBottom w:val="0"/>
                                      <w:divBdr>
                                        <w:top w:val="none" w:sz="0" w:space="0" w:color="auto"/>
                                        <w:left w:val="none" w:sz="0" w:space="0" w:color="auto"/>
                                        <w:bottom w:val="none" w:sz="0" w:space="0" w:color="auto"/>
                                        <w:right w:val="none" w:sz="0" w:space="0" w:color="auto"/>
                                      </w:divBdr>
                                      <w:divsChild>
                                        <w:div w:id="4328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390170">
      <w:bodyDiv w:val="1"/>
      <w:marLeft w:val="0"/>
      <w:marRight w:val="0"/>
      <w:marTop w:val="0"/>
      <w:marBottom w:val="0"/>
      <w:divBdr>
        <w:top w:val="none" w:sz="0" w:space="0" w:color="auto"/>
        <w:left w:val="none" w:sz="0" w:space="0" w:color="auto"/>
        <w:bottom w:val="none" w:sz="0" w:space="0" w:color="auto"/>
        <w:right w:val="none" w:sz="0" w:space="0" w:color="auto"/>
      </w:divBdr>
      <w:divsChild>
        <w:div w:id="928269457">
          <w:marLeft w:val="0"/>
          <w:marRight w:val="0"/>
          <w:marTop w:val="0"/>
          <w:marBottom w:val="0"/>
          <w:divBdr>
            <w:top w:val="none" w:sz="0" w:space="0" w:color="auto"/>
            <w:left w:val="none" w:sz="0" w:space="0" w:color="auto"/>
            <w:bottom w:val="none" w:sz="0" w:space="0" w:color="auto"/>
            <w:right w:val="none" w:sz="0" w:space="0" w:color="auto"/>
          </w:divBdr>
          <w:divsChild>
            <w:div w:id="285163943">
              <w:marLeft w:val="0"/>
              <w:marRight w:val="0"/>
              <w:marTop w:val="100"/>
              <w:marBottom w:val="100"/>
              <w:divBdr>
                <w:top w:val="none" w:sz="0" w:space="0" w:color="auto"/>
                <w:left w:val="none" w:sz="0" w:space="0" w:color="auto"/>
                <w:bottom w:val="none" w:sz="0" w:space="0" w:color="auto"/>
                <w:right w:val="none" w:sz="0" w:space="0" w:color="auto"/>
              </w:divBdr>
              <w:divsChild>
                <w:div w:id="1273365458">
                  <w:marLeft w:val="0"/>
                  <w:marRight w:val="0"/>
                  <w:marTop w:val="0"/>
                  <w:marBottom w:val="0"/>
                  <w:divBdr>
                    <w:top w:val="none" w:sz="0" w:space="0" w:color="auto"/>
                    <w:left w:val="none" w:sz="0" w:space="0" w:color="auto"/>
                    <w:bottom w:val="none" w:sz="0" w:space="0" w:color="auto"/>
                    <w:right w:val="none" w:sz="0" w:space="0" w:color="auto"/>
                  </w:divBdr>
                  <w:divsChild>
                    <w:div w:id="1599675503">
                      <w:marLeft w:val="0"/>
                      <w:marRight w:val="0"/>
                      <w:marTop w:val="0"/>
                      <w:marBottom w:val="0"/>
                      <w:divBdr>
                        <w:top w:val="none" w:sz="0" w:space="0" w:color="auto"/>
                        <w:left w:val="none" w:sz="0" w:space="0" w:color="auto"/>
                        <w:bottom w:val="none" w:sz="0" w:space="0" w:color="auto"/>
                        <w:right w:val="none" w:sz="0" w:space="0" w:color="auto"/>
                      </w:divBdr>
                      <w:divsChild>
                        <w:div w:id="953827158">
                          <w:marLeft w:val="0"/>
                          <w:marRight w:val="0"/>
                          <w:marTop w:val="0"/>
                          <w:marBottom w:val="0"/>
                          <w:divBdr>
                            <w:top w:val="none" w:sz="0" w:space="0" w:color="auto"/>
                            <w:left w:val="none" w:sz="0" w:space="0" w:color="auto"/>
                            <w:bottom w:val="none" w:sz="0" w:space="0" w:color="auto"/>
                            <w:right w:val="none" w:sz="0" w:space="0" w:color="auto"/>
                          </w:divBdr>
                          <w:divsChild>
                            <w:div w:id="719402249">
                              <w:marLeft w:val="0"/>
                              <w:marRight w:val="0"/>
                              <w:marTop w:val="0"/>
                              <w:marBottom w:val="0"/>
                              <w:divBdr>
                                <w:top w:val="none" w:sz="0" w:space="0" w:color="auto"/>
                                <w:left w:val="none" w:sz="0" w:space="0" w:color="auto"/>
                                <w:bottom w:val="none" w:sz="0" w:space="0" w:color="auto"/>
                                <w:right w:val="none" w:sz="0" w:space="0" w:color="auto"/>
                              </w:divBdr>
                              <w:divsChild>
                                <w:div w:id="798258522">
                                  <w:marLeft w:val="0"/>
                                  <w:marRight w:val="0"/>
                                  <w:marTop w:val="0"/>
                                  <w:marBottom w:val="0"/>
                                  <w:divBdr>
                                    <w:top w:val="none" w:sz="0" w:space="0" w:color="auto"/>
                                    <w:left w:val="none" w:sz="0" w:space="0" w:color="auto"/>
                                    <w:bottom w:val="none" w:sz="0" w:space="0" w:color="auto"/>
                                    <w:right w:val="none" w:sz="0" w:space="0" w:color="auto"/>
                                  </w:divBdr>
                                  <w:divsChild>
                                    <w:div w:id="1303779191">
                                      <w:marLeft w:val="0"/>
                                      <w:marRight w:val="0"/>
                                      <w:marTop w:val="0"/>
                                      <w:marBottom w:val="0"/>
                                      <w:divBdr>
                                        <w:top w:val="none" w:sz="0" w:space="0" w:color="auto"/>
                                        <w:left w:val="none" w:sz="0" w:space="0" w:color="auto"/>
                                        <w:bottom w:val="none" w:sz="0" w:space="0" w:color="auto"/>
                                        <w:right w:val="none" w:sz="0" w:space="0" w:color="auto"/>
                                      </w:divBdr>
                                      <w:divsChild>
                                        <w:div w:id="7465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171106">
      <w:bodyDiv w:val="1"/>
      <w:marLeft w:val="0"/>
      <w:marRight w:val="0"/>
      <w:marTop w:val="0"/>
      <w:marBottom w:val="0"/>
      <w:divBdr>
        <w:top w:val="none" w:sz="0" w:space="0" w:color="auto"/>
        <w:left w:val="none" w:sz="0" w:space="0" w:color="auto"/>
        <w:bottom w:val="none" w:sz="0" w:space="0" w:color="auto"/>
        <w:right w:val="none" w:sz="0" w:space="0" w:color="auto"/>
      </w:divBdr>
    </w:div>
    <w:div w:id="449013166">
      <w:bodyDiv w:val="1"/>
      <w:marLeft w:val="0"/>
      <w:marRight w:val="0"/>
      <w:marTop w:val="0"/>
      <w:marBottom w:val="0"/>
      <w:divBdr>
        <w:top w:val="none" w:sz="0" w:space="0" w:color="auto"/>
        <w:left w:val="none" w:sz="0" w:space="0" w:color="auto"/>
        <w:bottom w:val="none" w:sz="0" w:space="0" w:color="auto"/>
        <w:right w:val="none" w:sz="0" w:space="0" w:color="auto"/>
      </w:divBdr>
      <w:divsChild>
        <w:div w:id="872884070">
          <w:marLeft w:val="0"/>
          <w:marRight w:val="0"/>
          <w:marTop w:val="0"/>
          <w:marBottom w:val="0"/>
          <w:divBdr>
            <w:top w:val="none" w:sz="0" w:space="0" w:color="auto"/>
            <w:left w:val="none" w:sz="0" w:space="0" w:color="auto"/>
            <w:bottom w:val="none" w:sz="0" w:space="0" w:color="auto"/>
            <w:right w:val="none" w:sz="0" w:space="0" w:color="auto"/>
          </w:divBdr>
          <w:divsChild>
            <w:div w:id="1318722837">
              <w:marLeft w:val="0"/>
              <w:marRight w:val="0"/>
              <w:marTop w:val="100"/>
              <w:marBottom w:val="100"/>
              <w:divBdr>
                <w:top w:val="none" w:sz="0" w:space="0" w:color="auto"/>
                <w:left w:val="none" w:sz="0" w:space="0" w:color="auto"/>
                <w:bottom w:val="none" w:sz="0" w:space="0" w:color="auto"/>
                <w:right w:val="none" w:sz="0" w:space="0" w:color="auto"/>
              </w:divBdr>
              <w:divsChild>
                <w:div w:id="1356465218">
                  <w:marLeft w:val="0"/>
                  <w:marRight w:val="0"/>
                  <w:marTop w:val="0"/>
                  <w:marBottom w:val="0"/>
                  <w:divBdr>
                    <w:top w:val="none" w:sz="0" w:space="0" w:color="auto"/>
                    <w:left w:val="none" w:sz="0" w:space="0" w:color="auto"/>
                    <w:bottom w:val="none" w:sz="0" w:space="0" w:color="auto"/>
                    <w:right w:val="none" w:sz="0" w:space="0" w:color="auto"/>
                  </w:divBdr>
                  <w:divsChild>
                    <w:div w:id="2095465899">
                      <w:marLeft w:val="0"/>
                      <w:marRight w:val="0"/>
                      <w:marTop w:val="0"/>
                      <w:marBottom w:val="0"/>
                      <w:divBdr>
                        <w:top w:val="none" w:sz="0" w:space="0" w:color="auto"/>
                        <w:left w:val="none" w:sz="0" w:space="0" w:color="auto"/>
                        <w:bottom w:val="none" w:sz="0" w:space="0" w:color="auto"/>
                        <w:right w:val="none" w:sz="0" w:space="0" w:color="auto"/>
                      </w:divBdr>
                      <w:divsChild>
                        <w:div w:id="1777285057">
                          <w:marLeft w:val="0"/>
                          <w:marRight w:val="0"/>
                          <w:marTop w:val="0"/>
                          <w:marBottom w:val="0"/>
                          <w:divBdr>
                            <w:top w:val="none" w:sz="0" w:space="0" w:color="auto"/>
                            <w:left w:val="none" w:sz="0" w:space="0" w:color="auto"/>
                            <w:bottom w:val="none" w:sz="0" w:space="0" w:color="auto"/>
                            <w:right w:val="none" w:sz="0" w:space="0" w:color="auto"/>
                          </w:divBdr>
                          <w:divsChild>
                            <w:div w:id="1884712910">
                              <w:marLeft w:val="0"/>
                              <w:marRight w:val="0"/>
                              <w:marTop w:val="0"/>
                              <w:marBottom w:val="0"/>
                              <w:divBdr>
                                <w:top w:val="none" w:sz="0" w:space="0" w:color="auto"/>
                                <w:left w:val="none" w:sz="0" w:space="0" w:color="auto"/>
                                <w:bottom w:val="none" w:sz="0" w:space="0" w:color="auto"/>
                                <w:right w:val="none" w:sz="0" w:space="0" w:color="auto"/>
                              </w:divBdr>
                              <w:divsChild>
                                <w:div w:id="1896432974">
                                  <w:marLeft w:val="0"/>
                                  <w:marRight w:val="0"/>
                                  <w:marTop w:val="0"/>
                                  <w:marBottom w:val="0"/>
                                  <w:divBdr>
                                    <w:top w:val="none" w:sz="0" w:space="0" w:color="auto"/>
                                    <w:left w:val="none" w:sz="0" w:space="0" w:color="auto"/>
                                    <w:bottom w:val="none" w:sz="0" w:space="0" w:color="auto"/>
                                    <w:right w:val="none" w:sz="0" w:space="0" w:color="auto"/>
                                  </w:divBdr>
                                  <w:divsChild>
                                    <w:div w:id="1844970239">
                                      <w:marLeft w:val="0"/>
                                      <w:marRight w:val="0"/>
                                      <w:marTop w:val="0"/>
                                      <w:marBottom w:val="0"/>
                                      <w:divBdr>
                                        <w:top w:val="none" w:sz="0" w:space="0" w:color="auto"/>
                                        <w:left w:val="none" w:sz="0" w:space="0" w:color="auto"/>
                                        <w:bottom w:val="none" w:sz="0" w:space="0" w:color="auto"/>
                                        <w:right w:val="none" w:sz="0" w:space="0" w:color="auto"/>
                                      </w:divBdr>
                                      <w:divsChild>
                                        <w:div w:id="10256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194885">
      <w:bodyDiv w:val="1"/>
      <w:marLeft w:val="0"/>
      <w:marRight w:val="0"/>
      <w:marTop w:val="0"/>
      <w:marBottom w:val="0"/>
      <w:divBdr>
        <w:top w:val="none" w:sz="0" w:space="0" w:color="auto"/>
        <w:left w:val="none" w:sz="0" w:space="0" w:color="auto"/>
        <w:bottom w:val="none" w:sz="0" w:space="0" w:color="auto"/>
        <w:right w:val="none" w:sz="0" w:space="0" w:color="auto"/>
      </w:divBdr>
    </w:div>
    <w:div w:id="460222017">
      <w:bodyDiv w:val="1"/>
      <w:marLeft w:val="0"/>
      <w:marRight w:val="0"/>
      <w:marTop w:val="0"/>
      <w:marBottom w:val="0"/>
      <w:divBdr>
        <w:top w:val="none" w:sz="0" w:space="0" w:color="auto"/>
        <w:left w:val="none" w:sz="0" w:space="0" w:color="auto"/>
        <w:bottom w:val="none" w:sz="0" w:space="0" w:color="auto"/>
        <w:right w:val="none" w:sz="0" w:space="0" w:color="auto"/>
      </w:divBdr>
      <w:divsChild>
        <w:div w:id="2089883570">
          <w:marLeft w:val="0"/>
          <w:marRight w:val="0"/>
          <w:marTop w:val="0"/>
          <w:marBottom w:val="0"/>
          <w:divBdr>
            <w:top w:val="none" w:sz="0" w:space="0" w:color="auto"/>
            <w:left w:val="none" w:sz="0" w:space="0" w:color="auto"/>
            <w:bottom w:val="none" w:sz="0" w:space="0" w:color="auto"/>
            <w:right w:val="none" w:sz="0" w:space="0" w:color="auto"/>
          </w:divBdr>
          <w:divsChild>
            <w:div w:id="585456076">
              <w:marLeft w:val="0"/>
              <w:marRight w:val="0"/>
              <w:marTop w:val="100"/>
              <w:marBottom w:val="100"/>
              <w:divBdr>
                <w:top w:val="none" w:sz="0" w:space="0" w:color="auto"/>
                <w:left w:val="none" w:sz="0" w:space="0" w:color="auto"/>
                <w:bottom w:val="none" w:sz="0" w:space="0" w:color="auto"/>
                <w:right w:val="none" w:sz="0" w:space="0" w:color="auto"/>
              </w:divBdr>
              <w:divsChild>
                <w:div w:id="1680348356">
                  <w:marLeft w:val="0"/>
                  <w:marRight w:val="0"/>
                  <w:marTop w:val="0"/>
                  <w:marBottom w:val="0"/>
                  <w:divBdr>
                    <w:top w:val="none" w:sz="0" w:space="0" w:color="auto"/>
                    <w:left w:val="none" w:sz="0" w:space="0" w:color="auto"/>
                    <w:bottom w:val="none" w:sz="0" w:space="0" w:color="auto"/>
                    <w:right w:val="none" w:sz="0" w:space="0" w:color="auto"/>
                  </w:divBdr>
                  <w:divsChild>
                    <w:div w:id="372660139">
                      <w:marLeft w:val="0"/>
                      <w:marRight w:val="0"/>
                      <w:marTop w:val="0"/>
                      <w:marBottom w:val="0"/>
                      <w:divBdr>
                        <w:top w:val="none" w:sz="0" w:space="0" w:color="auto"/>
                        <w:left w:val="none" w:sz="0" w:space="0" w:color="auto"/>
                        <w:bottom w:val="none" w:sz="0" w:space="0" w:color="auto"/>
                        <w:right w:val="none" w:sz="0" w:space="0" w:color="auto"/>
                      </w:divBdr>
                      <w:divsChild>
                        <w:div w:id="2107115024">
                          <w:marLeft w:val="0"/>
                          <w:marRight w:val="0"/>
                          <w:marTop w:val="0"/>
                          <w:marBottom w:val="0"/>
                          <w:divBdr>
                            <w:top w:val="none" w:sz="0" w:space="0" w:color="auto"/>
                            <w:left w:val="none" w:sz="0" w:space="0" w:color="auto"/>
                            <w:bottom w:val="none" w:sz="0" w:space="0" w:color="auto"/>
                            <w:right w:val="none" w:sz="0" w:space="0" w:color="auto"/>
                          </w:divBdr>
                          <w:divsChild>
                            <w:div w:id="639191051">
                              <w:marLeft w:val="0"/>
                              <w:marRight w:val="0"/>
                              <w:marTop w:val="0"/>
                              <w:marBottom w:val="0"/>
                              <w:divBdr>
                                <w:top w:val="none" w:sz="0" w:space="0" w:color="auto"/>
                                <w:left w:val="none" w:sz="0" w:space="0" w:color="auto"/>
                                <w:bottom w:val="none" w:sz="0" w:space="0" w:color="auto"/>
                                <w:right w:val="none" w:sz="0" w:space="0" w:color="auto"/>
                              </w:divBdr>
                              <w:divsChild>
                                <w:div w:id="724139148">
                                  <w:marLeft w:val="0"/>
                                  <w:marRight w:val="0"/>
                                  <w:marTop w:val="0"/>
                                  <w:marBottom w:val="0"/>
                                  <w:divBdr>
                                    <w:top w:val="none" w:sz="0" w:space="0" w:color="auto"/>
                                    <w:left w:val="none" w:sz="0" w:space="0" w:color="auto"/>
                                    <w:bottom w:val="none" w:sz="0" w:space="0" w:color="auto"/>
                                    <w:right w:val="none" w:sz="0" w:space="0" w:color="auto"/>
                                  </w:divBdr>
                                  <w:divsChild>
                                    <w:div w:id="1620839396">
                                      <w:marLeft w:val="0"/>
                                      <w:marRight w:val="0"/>
                                      <w:marTop w:val="0"/>
                                      <w:marBottom w:val="0"/>
                                      <w:divBdr>
                                        <w:top w:val="none" w:sz="0" w:space="0" w:color="auto"/>
                                        <w:left w:val="none" w:sz="0" w:space="0" w:color="auto"/>
                                        <w:bottom w:val="none" w:sz="0" w:space="0" w:color="auto"/>
                                        <w:right w:val="none" w:sz="0" w:space="0" w:color="auto"/>
                                      </w:divBdr>
                                      <w:divsChild>
                                        <w:div w:id="1199658459">
                                          <w:marLeft w:val="0"/>
                                          <w:marRight w:val="0"/>
                                          <w:marTop w:val="0"/>
                                          <w:marBottom w:val="0"/>
                                          <w:divBdr>
                                            <w:top w:val="none" w:sz="0" w:space="0" w:color="auto"/>
                                            <w:left w:val="none" w:sz="0" w:space="0" w:color="auto"/>
                                            <w:bottom w:val="none" w:sz="0" w:space="0" w:color="auto"/>
                                            <w:right w:val="none" w:sz="0" w:space="0" w:color="auto"/>
                                          </w:divBdr>
                                          <w:divsChild>
                                            <w:div w:id="1527500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140390">
      <w:bodyDiv w:val="1"/>
      <w:marLeft w:val="0"/>
      <w:marRight w:val="0"/>
      <w:marTop w:val="0"/>
      <w:marBottom w:val="0"/>
      <w:divBdr>
        <w:top w:val="none" w:sz="0" w:space="0" w:color="auto"/>
        <w:left w:val="none" w:sz="0" w:space="0" w:color="auto"/>
        <w:bottom w:val="none" w:sz="0" w:space="0" w:color="auto"/>
        <w:right w:val="none" w:sz="0" w:space="0" w:color="auto"/>
      </w:divBdr>
    </w:div>
    <w:div w:id="760225126">
      <w:bodyDiv w:val="1"/>
      <w:marLeft w:val="0"/>
      <w:marRight w:val="0"/>
      <w:marTop w:val="0"/>
      <w:marBottom w:val="0"/>
      <w:divBdr>
        <w:top w:val="none" w:sz="0" w:space="0" w:color="auto"/>
        <w:left w:val="none" w:sz="0" w:space="0" w:color="auto"/>
        <w:bottom w:val="none" w:sz="0" w:space="0" w:color="auto"/>
        <w:right w:val="none" w:sz="0" w:space="0" w:color="auto"/>
      </w:divBdr>
    </w:div>
    <w:div w:id="888153996">
      <w:bodyDiv w:val="1"/>
      <w:marLeft w:val="0"/>
      <w:marRight w:val="0"/>
      <w:marTop w:val="0"/>
      <w:marBottom w:val="0"/>
      <w:divBdr>
        <w:top w:val="none" w:sz="0" w:space="0" w:color="auto"/>
        <w:left w:val="none" w:sz="0" w:space="0" w:color="auto"/>
        <w:bottom w:val="none" w:sz="0" w:space="0" w:color="auto"/>
        <w:right w:val="none" w:sz="0" w:space="0" w:color="auto"/>
      </w:divBdr>
      <w:divsChild>
        <w:div w:id="133567013">
          <w:marLeft w:val="0"/>
          <w:marRight w:val="0"/>
          <w:marTop w:val="0"/>
          <w:marBottom w:val="0"/>
          <w:divBdr>
            <w:top w:val="none" w:sz="0" w:space="0" w:color="auto"/>
            <w:left w:val="none" w:sz="0" w:space="0" w:color="auto"/>
            <w:bottom w:val="none" w:sz="0" w:space="0" w:color="auto"/>
            <w:right w:val="none" w:sz="0" w:space="0" w:color="auto"/>
          </w:divBdr>
          <w:divsChild>
            <w:div w:id="469051865">
              <w:marLeft w:val="0"/>
              <w:marRight w:val="0"/>
              <w:marTop w:val="100"/>
              <w:marBottom w:val="100"/>
              <w:divBdr>
                <w:top w:val="none" w:sz="0" w:space="0" w:color="auto"/>
                <w:left w:val="none" w:sz="0" w:space="0" w:color="auto"/>
                <w:bottom w:val="none" w:sz="0" w:space="0" w:color="auto"/>
                <w:right w:val="none" w:sz="0" w:space="0" w:color="auto"/>
              </w:divBdr>
              <w:divsChild>
                <w:div w:id="712585430">
                  <w:marLeft w:val="0"/>
                  <w:marRight w:val="0"/>
                  <w:marTop w:val="0"/>
                  <w:marBottom w:val="0"/>
                  <w:divBdr>
                    <w:top w:val="none" w:sz="0" w:space="0" w:color="auto"/>
                    <w:left w:val="none" w:sz="0" w:space="0" w:color="auto"/>
                    <w:bottom w:val="none" w:sz="0" w:space="0" w:color="auto"/>
                    <w:right w:val="none" w:sz="0" w:space="0" w:color="auto"/>
                  </w:divBdr>
                  <w:divsChild>
                    <w:div w:id="1616256350">
                      <w:marLeft w:val="0"/>
                      <w:marRight w:val="0"/>
                      <w:marTop w:val="0"/>
                      <w:marBottom w:val="0"/>
                      <w:divBdr>
                        <w:top w:val="none" w:sz="0" w:space="0" w:color="auto"/>
                        <w:left w:val="none" w:sz="0" w:space="0" w:color="auto"/>
                        <w:bottom w:val="none" w:sz="0" w:space="0" w:color="auto"/>
                        <w:right w:val="none" w:sz="0" w:space="0" w:color="auto"/>
                      </w:divBdr>
                      <w:divsChild>
                        <w:div w:id="2138252727">
                          <w:marLeft w:val="0"/>
                          <w:marRight w:val="0"/>
                          <w:marTop w:val="0"/>
                          <w:marBottom w:val="0"/>
                          <w:divBdr>
                            <w:top w:val="none" w:sz="0" w:space="0" w:color="auto"/>
                            <w:left w:val="none" w:sz="0" w:space="0" w:color="auto"/>
                            <w:bottom w:val="none" w:sz="0" w:space="0" w:color="auto"/>
                            <w:right w:val="none" w:sz="0" w:space="0" w:color="auto"/>
                          </w:divBdr>
                          <w:divsChild>
                            <w:div w:id="115375696">
                              <w:marLeft w:val="0"/>
                              <w:marRight w:val="0"/>
                              <w:marTop w:val="0"/>
                              <w:marBottom w:val="0"/>
                              <w:divBdr>
                                <w:top w:val="none" w:sz="0" w:space="0" w:color="auto"/>
                                <w:left w:val="none" w:sz="0" w:space="0" w:color="auto"/>
                                <w:bottom w:val="none" w:sz="0" w:space="0" w:color="auto"/>
                                <w:right w:val="none" w:sz="0" w:space="0" w:color="auto"/>
                              </w:divBdr>
                              <w:divsChild>
                                <w:div w:id="54472614">
                                  <w:marLeft w:val="0"/>
                                  <w:marRight w:val="0"/>
                                  <w:marTop w:val="0"/>
                                  <w:marBottom w:val="0"/>
                                  <w:divBdr>
                                    <w:top w:val="none" w:sz="0" w:space="0" w:color="auto"/>
                                    <w:left w:val="none" w:sz="0" w:space="0" w:color="auto"/>
                                    <w:bottom w:val="none" w:sz="0" w:space="0" w:color="auto"/>
                                    <w:right w:val="none" w:sz="0" w:space="0" w:color="auto"/>
                                  </w:divBdr>
                                  <w:divsChild>
                                    <w:div w:id="1728645738">
                                      <w:marLeft w:val="0"/>
                                      <w:marRight w:val="0"/>
                                      <w:marTop w:val="0"/>
                                      <w:marBottom w:val="0"/>
                                      <w:divBdr>
                                        <w:top w:val="none" w:sz="0" w:space="0" w:color="auto"/>
                                        <w:left w:val="none" w:sz="0" w:space="0" w:color="auto"/>
                                        <w:bottom w:val="none" w:sz="0" w:space="0" w:color="auto"/>
                                        <w:right w:val="none" w:sz="0" w:space="0" w:color="auto"/>
                                      </w:divBdr>
                                      <w:divsChild>
                                        <w:div w:id="2086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443916">
      <w:bodyDiv w:val="1"/>
      <w:marLeft w:val="0"/>
      <w:marRight w:val="0"/>
      <w:marTop w:val="0"/>
      <w:marBottom w:val="0"/>
      <w:divBdr>
        <w:top w:val="none" w:sz="0" w:space="0" w:color="auto"/>
        <w:left w:val="none" w:sz="0" w:space="0" w:color="auto"/>
        <w:bottom w:val="none" w:sz="0" w:space="0" w:color="auto"/>
        <w:right w:val="none" w:sz="0" w:space="0" w:color="auto"/>
      </w:divBdr>
      <w:divsChild>
        <w:div w:id="848107206">
          <w:marLeft w:val="0"/>
          <w:marRight w:val="0"/>
          <w:marTop w:val="0"/>
          <w:marBottom w:val="0"/>
          <w:divBdr>
            <w:top w:val="none" w:sz="0" w:space="0" w:color="auto"/>
            <w:left w:val="none" w:sz="0" w:space="0" w:color="auto"/>
            <w:bottom w:val="none" w:sz="0" w:space="0" w:color="auto"/>
            <w:right w:val="none" w:sz="0" w:space="0" w:color="auto"/>
          </w:divBdr>
          <w:divsChild>
            <w:div w:id="523834587">
              <w:marLeft w:val="0"/>
              <w:marRight w:val="0"/>
              <w:marTop w:val="100"/>
              <w:marBottom w:val="100"/>
              <w:divBdr>
                <w:top w:val="none" w:sz="0" w:space="0" w:color="auto"/>
                <w:left w:val="none" w:sz="0" w:space="0" w:color="auto"/>
                <w:bottom w:val="none" w:sz="0" w:space="0" w:color="auto"/>
                <w:right w:val="none" w:sz="0" w:space="0" w:color="auto"/>
              </w:divBdr>
              <w:divsChild>
                <w:div w:id="521288876">
                  <w:marLeft w:val="0"/>
                  <w:marRight w:val="0"/>
                  <w:marTop w:val="0"/>
                  <w:marBottom w:val="0"/>
                  <w:divBdr>
                    <w:top w:val="none" w:sz="0" w:space="0" w:color="auto"/>
                    <w:left w:val="none" w:sz="0" w:space="0" w:color="auto"/>
                    <w:bottom w:val="none" w:sz="0" w:space="0" w:color="auto"/>
                    <w:right w:val="none" w:sz="0" w:space="0" w:color="auto"/>
                  </w:divBdr>
                  <w:divsChild>
                    <w:div w:id="858087982">
                      <w:marLeft w:val="0"/>
                      <w:marRight w:val="0"/>
                      <w:marTop w:val="0"/>
                      <w:marBottom w:val="0"/>
                      <w:divBdr>
                        <w:top w:val="none" w:sz="0" w:space="0" w:color="auto"/>
                        <w:left w:val="none" w:sz="0" w:space="0" w:color="auto"/>
                        <w:bottom w:val="none" w:sz="0" w:space="0" w:color="auto"/>
                        <w:right w:val="none" w:sz="0" w:space="0" w:color="auto"/>
                      </w:divBdr>
                      <w:divsChild>
                        <w:div w:id="1633973991">
                          <w:marLeft w:val="0"/>
                          <w:marRight w:val="0"/>
                          <w:marTop w:val="0"/>
                          <w:marBottom w:val="0"/>
                          <w:divBdr>
                            <w:top w:val="none" w:sz="0" w:space="0" w:color="auto"/>
                            <w:left w:val="none" w:sz="0" w:space="0" w:color="auto"/>
                            <w:bottom w:val="none" w:sz="0" w:space="0" w:color="auto"/>
                            <w:right w:val="none" w:sz="0" w:space="0" w:color="auto"/>
                          </w:divBdr>
                          <w:divsChild>
                            <w:div w:id="1100295183">
                              <w:marLeft w:val="0"/>
                              <w:marRight w:val="0"/>
                              <w:marTop w:val="0"/>
                              <w:marBottom w:val="0"/>
                              <w:divBdr>
                                <w:top w:val="none" w:sz="0" w:space="0" w:color="auto"/>
                                <w:left w:val="none" w:sz="0" w:space="0" w:color="auto"/>
                                <w:bottom w:val="none" w:sz="0" w:space="0" w:color="auto"/>
                                <w:right w:val="none" w:sz="0" w:space="0" w:color="auto"/>
                              </w:divBdr>
                              <w:divsChild>
                                <w:div w:id="2006584990">
                                  <w:marLeft w:val="0"/>
                                  <w:marRight w:val="0"/>
                                  <w:marTop w:val="0"/>
                                  <w:marBottom w:val="0"/>
                                  <w:divBdr>
                                    <w:top w:val="none" w:sz="0" w:space="0" w:color="auto"/>
                                    <w:left w:val="none" w:sz="0" w:space="0" w:color="auto"/>
                                    <w:bottom w:val="none" w:sz="0" w:space="0" w:color="auto"/>
                                    <w:right w:val="none" w:sz="0" w:space="0" w:color="auto"/>
                                  </w:divBdr>
                                  <w:divsChild>
                                    <w:div w:id="137771889">
                                      <w:marLeft w:val="0"/>
                                      <w:marRight w:val="0"/>
                                      <w:marTop w:val="0"/>
                                      <w:marBottom w:val="0"/>
                                      <w:divBdr>
                                        <w:top w:val="none" w:sz="0" w:space="0" w:color="auto"/>
                                        <w:left w:val="none" w:sz="0" w:space="0" w:color="auto"/>
                                        <w:bottom w:val="none" w:sz="0" w:space="0" w:color="auto"/>
                                        <w:right w:val="none" w:sz="0" w:space="0" w:color="auto"/>
                                      </w:divBdr>
                                      <w:divsChild>
                                        <w:div w:id="2864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911163">
      <w:bodyDiv w:val="1"/>
      <w:marLeft w:val="0"/>
      <w:marRight w:val="0"/>
      <w:marTop w:val="0"/>
      <w:marBottom w:val="0"/>
      <w:divBdr>
        <w:top w:val="none" w:sz="0" w:space="0" w:color="auto"/>
        <w:left w:val="none" w:sz="0" w:space="0" w:color="auto"/>
        <w:bottom w:val="none" w:sz="0" w:space="0" w:color="auto"/>
        <w:right w:val="none" w:sz="0" w:space="0" w:color="auto"/>
      </w:divBdr>
      <w:divsChild>
        <w:div w:id="593706640">
          <w:marLeft w:val="0"/>
          <w:marRight w:val="0"/>
          <w:marTop w:val="0"/>
          <w:marBottom w:val="0"/>
          <w:divBdr>
            <w:top w:val="none" w:sz="0" w:space="0" w:color="auto"/>
            <w:left w:val="none" w:sz="0" w:space="0" w:color="auto"/>
            <w:bottom w:val="none" w:sz="0" w:space="0" w:color="auto"/>
            <w:right w:val="none" w:sz="0" w:space="0" w:color="auto"/>
          </w:divBdr>
          <w:divsChild>
            <w:div w:id="1895500908">
              <w:marLeft w:val="0"/>
              <w:marRight w:val="0"/>
              <w:marTop w:val="100"/>
              <w:marBottom w:val="100"/>
              <w:divBdr>
                <w:top w:val="none" w:sz="0" w:space="0" w:color="auto"/>
                <w:left w:val="none" w:sz="0" w:space="0" w:color="auto"/>
                <w:bottom w:val="none" w:sz="0" w:space="0" w:color="auto"/>
                <w:right w:val="none" w:sz="0" w:space="0" w:color="auto"/>
              </w:divBdr>
              <w:divsChild>
                <w:div w:id="1818297050">
                  <w:marLeft w:val="0"/>
                  <w:marRight w:val="0"/>
                  <w:marTop w:val="0"/>
                  <w:marBottom w:val="0"/>
                  <w:divBdr>
                    <w:top w:val="none" w:sz="0" w:space="0" w:color="auto"/>
                    <w:left w:val="none" w:sz="0" w:space="0" w:color="auto"/>
                    <w:bottom w:val="none" w:sz="0" w:space="0" w:color="auto"/>
                    <w:right w:val="none" w:sz="0" w:space="0" w:color="auto"/>
                  </w:divBdr>
                  <w:divsChild>
                    <w:div w:id="217786323">
                      <w:marLeft w:val="0"/>
                      <w:marRight w:val="0"/>
                      <w:marTop w:val="0"/>
                      <w:marBottom w:val="0"/>
                      <w:divBdr>
                        <w:top w:val="none" w:sz="0" w:space="0" w:color="auto"/>
                        <w:left w:val="none" w:sz="0" w:space="0" w:color="auto"/>
                        <w:bottom w:val="none" w:sz="0" w:space="0" w:color="auto"/>
                        <w:right w:val="none" w:sz="0" w:space="0" w:color="auto"/>
                      </w:divBdr>
                      <w:divsChild>
                        <w:div w:id="2064938750">
                          <w:marLeft w:val="0"/>
                          <w:marRight w:val="0"/>
                          <w:marTop w:val="0"/>
                          <w:marBottom w:val="0"/>
                          <w:divBdr>
                            <w:top w:val="none" w:sz="0" w:space="0" w:color="auto"/>
                            <w:left w:val="none" w:sz="0" w:space="0" w:color="auto"/>
                            <w:bottom w:val="none" w:sz="0" w:space="0" w:color="auto"/>
                            <w:right w:val="none" w:sz="0" w:space="0" w:color="auto"/>
                          </w:divBdr>
                          <w:divsChild>
                            <w:div w:id="1924876660">
                              <w:marLeft w:val="0"/>
                              <w:marRight w:val="0"/>
                              <w:marTop w:val="0"/>
                              <w:marBottom w:val="0"/>
                              <w:divBdr>
                                <w:top w:val="none" w:sz="0" w:space="0" w:color="auto"/>
                                <w:left w:val="none" w:sz="0" w:space="0" w:color="auto"/>
                                <w:bottom w:val="none" w:sz="0" w:space="0" w:color="auto"/>
                                <w:right w:val="none" w:sz="0" w:space="0" w:color="auto"/>
                              </w:divBdr>
                              <w:divsChild>
                                <w:div w:id="1955287989">
                                  <w:marLeft w:val="0"/>
                                  <w:marRight w:val="0"/>
                                  <w:marTop w:val="0"/>
                                  <w:marBottom w:val="0"/>
                                  <w:divBdr>
                                    <w:top w:val="none" w:sz="0" w:space="0" w:color="auto"/>
                                    <w:left w:val="none" w:sz="0" w:space="0" w:color="auto"/>
                                    <w:bottom w:val="none" w:sz="0" w:space="0" w:color="auto"/>
                                    <w:right w:val="none" w:sz="0" w:space="0" w:color="auto"/>
                                  </w:divBdr>
                                  <w:divsChild>
                                    <w:div w:id="268438919">
                                      <w:marLeft w:val="0"/>
                                      <w:marRight w:val="0"/>
                                      <w:marTop w:val="0"/>
                                      <w:marBottom w:val="0"/>
                                      <w:divBdr>
                                        <w:top w:val="none" w:sz="0" w:space="0" w:color="auto"/>
                                        <w:left w:val="none" w:sz="0" w:space="0" w:color="auto"/>
                                        <w:bottom w:val="none" w:sz="0" w:space="0" w:color="auto"/>
                                        <w:right w:val="none" w:sz="0" w:space="0" w:color="auto"/>
                                      </w:divBdr>
                                      <w:divsChild>
                                        <w:div w:id="13815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295835">
      <w:bodyDiv w:val="1"/>
      <w:marLeft w:val="0"/>
      <w:marRight w:val="0"/>
      <w:marTop w:val="0"/>
      <w:marBottom w:val="0"/>
      <w:divBdr>
        <w:top w:val="none" w:sz="0" w:space="0" w:color="auto"/>
        <w:left w:val="none" w:sz="0" w:space="0" w:color="auto"/>
        <w:bottom w:val="none" w:sz="0" w:space="0" w:color="auto"/>
        <w:right w:val="none" w:sz="0" w:space="0" w:color="auto"/>
      </w:divBdr>
      <w:divsChild>
        <w:div w:id="816803713">
          <w:marLeft w:val="0"/>
          <w:marRight w:val="0"/>
          <w:marTop w:val="0"/>
          <w:marBottom w:val="0"/>
          <w:divBdr>
            <w:top w:val="none" w:sz="0" w:space="0" w:color="auto"/>
            <w:left w:val="none" w:sz="0" w:space="0" w:color="auto"/>
            <w:bottom w:val="none" w:sz="0" w:space="0" w:color="auto"/>
            <w:right w:val="none" w:sz="0" w:space="0" w:color="auto"/>
          </w:divBdr>
          <w:divsChild>
            <w:div w:id="1846288968">
              <w:marLeft w:val="0"/>
              <w:marRight w:val="0"/>
              <w:marTop w:val="100"/>
              <w:marBottom w:val="100"/>
              <w:divBdr>
                <w:top w:val="none" w:sz="0" w:space="0" w:color="auto"/>
                <w:left w:val="none" w:sz="0" w:space="0" w:color="auto"/>
                <w:bottom w:val="none" w:sz="0" w:space="0" w:color="auto"/>
                <w:right w:val="none" w:sz="0" w:space="0" w:color="auto"/>
              </w:divBdr>
              <w:divsChild>
                <w:div w:id="309990457">
                  <w:marLeft w:val="0"/>
                  <w:marRight w:val="0"/>
                  <w:marTop w:val="0"/>
                  <w:marBottom w:val="0"/>
                  <w:divBdr>
                    <w:top w:val="none" w:sz="0" w:space="0" w:color="auto"/>
                    <w:left w:val="none" w:sz="0" w:space="0" w:color="auto"/>
                    <w:bottom w:val="none" w:sz="0" w:space="0" w:color="auto"/>
                    <w:right w:val="none" w:sz="0" w:space="0" w:color="auto"/>
                  </w:divBdr>
                  <w:divsChild>
                    <w:div w:id="1962422579">
                      <w:marLeft w:val="0"/>
                      <w:marRight w:val="0"/>
                      <w:marTop w:val="0"/>
                      <w:marBottom w:val="0"/>
                      <w:divBdr>
                        <w:top w:val="none" w:sz="0" w:space="0" w:color="auto"/>
                        <w:left w:val="none" w:sz="0" w:space="0" w:color="auto"/>
                        <w:bottom w:val="none" w:sz="0" w:space="0" w:color="auto"/>
                        <w:right w:val="none" w:sz="0" w:space="0" w:color="auto"/>
                      </w:divBdr>
                      <w:divsChild>
                        <w:div w:id="595141307">
                          <w:marLeft w:val="0"/>
                          <w:marRight w:val="0"/>
                          <w:marTop w:val="0"/>
                          <w:marBottom w:val="0"/>
                          <w:divBdr>
                            <w:top w:val="none" w:sz="0" w:space="0" w:color="auto"/>
                            <w:left w:val="none" w:sz="0" w:space="0" w:color="auto"/>
                            <w:bottom w:val="none" w:sz="0" w:space="0" w:color="auto"/>
                            <w:right w:val="none" w:sz="0" w:space="0" w:color="auto"/>
                          </w:divBdr>
                          <w:divsChild>
                            <w:div w:id="2004041526">
                              <w:marLeft w:val="0"/>
                              <w:marRight w:val="0"/>
                              <w:marTop w:val="0"/>
                              <w:marBottom w:val="0"/>
                              <w:divBdr>
                                <w:top w:val="none" w:sz="0" w:space="0" w:color="auto"/>
                                <w:left w:val="none" w:sz="0" w:space="0" w:color="auto"/>
                                <w:bottom w:val="none" w:sz="0" w:space="0" w:color="auto"/>
                                <w:right w:val="none" w:sz="0" w:space="0" w:color="auto"/>
                              </w:divBdr>
                              <w:divsChild>
                                <w:div w:id="928121649">
                                  <w:marLeft w:val="0"/>
                                  <w:marRight w:val="0"/>
                                  <w:marTop w:val="0"/>
                                  <w:marBottom w:val="0"/>
                                  <w:divBdr>
                                    <w:top w:val="none" w:sz="0" w:space="0" w:color="auto"/>
                                    <w:left w:val="none" w:sz="0" w:space="0" w:color="auto"/>
                                    <w:bottom w:val="none" w:sz="0" w:space="0" w:color="auto"/>
                                    <w:right w:val="none" w:sz="0" w:space="0" w:color="auto"/>
                                  </w:divBdr>
                                  <w:divsChild>
                                    <w:div w:id="1228415827">
                                      <w:marLeft w:val="0"/>
                                      <w:marRight w:val="0"/>
                                      <w:marTop w:val="0"/>
                                      <w:marBottom w:val="0"/>
                                      <w:divBdr>
                                        <w:top w:val="none" w:sz="0" w:space="0" w:color="auto"/>
                                        <w:left w:val="none" w:sz="0" w:space="0" w:color="auto"/>
                                        <w:bottom w:val="none" w:sz="0" w:space="0" w:color="auto"/>
                                        <w:right w:val="none" w:sz="0" w:space="0" w:color="auto"/>
                                      </w:divBdr>
                                      <w:divsChild>
                                        <w:div w:id="12212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715037">
      <w:bodyDiv w:val="1"/>
      <w:marLeft w:val="0"/>
      <w:marRight w:val="0"/>
      <w:marTop w:val="0"/>
      <w:marBottom w:val="0"/>
      <w:divBdr>
        <w:top w:val="none" w:sz="0" w:space="0" w:color="auto"/>
        <w:left w:val="none" w:sz="0" w:space="0" w:color="auto"/>
        <w:bottom w:val="none" w:sz="0" w:space="0" w:color="auto"/>
        <w:right w:val="none" w:sz="0" w:space="0" w:color="auto"/>
      </w:divBdr>
      <w:divsChild>
        <w:div w:id="1185291728">
          <w:marLeft w:val="0"/>
          <w:marRight w:val="0"/>
          <w:marTop w:val="0"/>
          <w:marBottom w:val="0"/>
          <w:divBdr>
            <w:top w:val="none" w:sz="0" w:space="0" w:color="auto"/>
            <w:left w:val="none" w:sz="0" w:space="0" w:color="auto"/>
            <w:bottom w:val="none" w:sz="0" w:space="0" w:color="auto"/>
            <w:right w:val="none" w:sz="0" w:space="0" w:color="auto"/>
          </w:divBdr>
          <w:divsChild>
            <w:div w:id="169613175">
              <w:marLeft w:val="0"/>
              <w:marRight w:val="0"/>
              <w:marTop w:val="100"/>
              <w:marBottom w:val="100"/>
              <w:divBdr>
                <w:top w:val="none" w:sz="0" w:space="0" w:color="auto"/>
                <w:left w:val="none" w:sz="0" w:space="0" w:color="auto"/>
                <w:bottom w:val="none" w:sz="0" w:space="0" w:color="auto"/>
                <w:right w:val="none" w:sz="0" w:space="0" w:color="auto"/>
              </w:divBdr>
              <w:divsChild>
                <w:div w:id="1320689466">
                  <w:marLeft w:val="0"/>
                  <w:marRight w:val="0"/>
                  <w:marTop w:val="0"/>
                  <w:marBottom w:val="0"/>
                  <w:divBdr>
                    <w:top w:val="none" w:sz="0" w:space="0" w:color="auto"/>
                    <w:left w:val="none" w:sz="0" w:space="0" w:color="auto"/>
                    <w:bottom w:val="none" w:sz="0" w:space="0" w:color="auto"/>
                    <w:right w:val="none" w:sz="0" w:space="0" w:color="auto"/>
                  </w:divBdr>
                  <w:divsChild>
                    <w:div w:id="567036281">
                      <w:marLeft w:val="0"/>
                      <w:marRight w:val="0"/>
                      <w:marTop w:val="0"/>
                      <w:marBottom w:val="0"/>
                      <w:divBdr>
                        <w:top w:val="none" w:sz="0" w:space="0" w:color="auto"/>
                        <w:left w:val="none" w:sz="0" w:space="0" w:color="auto"/>
                        <w:bottom w:val="none" w:sz="0" w:space="0" w:color="auto"/>
                        <w:right w:val="none" w:sz="0" w:space="0" w:color="auto"/>
                      </w:divBdr>
                      <w:divsChild>
                        <w:div w:id="1717855737">
                          <w:marLeft w:val="0"/>
                          <w:marRight w:val="0"/>
                          <w:marTop w:val="0"/>
                          <w:marBottom w:val="0"/>
                          <w:divBdr>
                            <w:top w:val="none" w:sz="0" w:space="0" w:color="auto"/>
                            <w:left w:val="none" w:sz="0" w:space="0" w:color="auto"/>
                            <w:bottom w:val="none" w:sz="0" w:space="0" w:color="auto"/>
                            <w:right w:val="none" w:sz="0" w:space="0" w:color="auto"/>
                          </w:divBdr>
                          <w:divsChild>
                            <w:div w:id="243496280">
                              <w:marLeft w:val="0"/>
                              <w:marRight w:val="0"/>
                              <w:marTop w:val="0"/>
                              <w:marBottom w:val="0"/>
                              <w:divBdr>
                                <w:top w:val="none" w:sz="0" w:space="0" w:color="auto"/>
                                <w:left w:val="none" w:sz="0" w:space="0" w:color="auto"/>
                                <w:bottom w:val="none" w:sz="0" w:space="0" w:color="auto"/>
                                <w:right w:val="none" w:sz="0" w:space="0" w:color="auto"/>
                              </w:divBdr>
                              <w:divsChild>
                                <w:div w:id="807622896">
                                  <w:marLeft w:val="0"/>
                                  <w:marRight w:val="0"/>
                                  <w:marTop w:val="0"/>
                                  <w:marBottom w:val="0"/>
                                  <w:divBdr>
                                    <w:top w:val="none" w:sz="0" w:space="0" w:color="auto"/>
                                    <w:left w:val="none" w:sz="0" w:space="0" w:color="auto"/>
                                    <w:bottom w:val="none" w:sz="0" w:space="0" w:color="auto"/>
                                    <w:right w:val="none" w:sz="0" w:space="0" w:color="auto"/>
                                  </w:divBdr>
                                  <w:divsChild>
                                    <w:div w:id="805045746">
                                      <w:marLeft w:val="0"/>
                                      <w:marRight w:val="0"/>
                                      <w:marTop w:val="0"/>
                                      <w:marBottom w:val="0"/>
                                      <w:divBdr>
                                        <w:top w:val="none" w:sz="0" w:space="0" w:color="auto"/>
                                        <w:left w:val="none" w:sz="0" w:space="0" w:color="auto"/>
                                        <w:bottom w:val="none" w:sz="0" w:space="0" w:color="auto"/>
                                        <w:right w:val="none" w:sz="0" w:space="0" w:color="auto"/>
                                      </w:divBdr>
                                      <w:divsChild>
                                        <w:div w:id="17639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525690">
      <w:bodyDiv w:val="1"/>
      <w:marLeft w:val="0"/>
      <w:marRight w:val="0"/>
      <w:marTop w:val="0"/>
      <w:marBottom w:val="0"/>
      <w:divBdr>
        <w:top w:val="none" w:sz="0" w:space="0" w:color="auto"/>
        <w:left w:val="none" w:sz="0" w:space="0" w:color="auto"/>
        <w:bottom w:val="none" w:sz="0" w:space="0" w:color="auto"/>
        <w:right w:val="none" w:sz="0" w:space="0" w:color="auto"/>
      </w:divBdr>
      <w:divsChild>
        <w:div w:id="1597515173">
          <w:marLeft w:val="0"/>
          <w:marRight w:val="0"/>
          <w:marTop w:val="0"/>
          <w:marBottom w:val="0"/>
          <w:divBdr>
            <w:top w:val="none" w:sz="0" w:space="0" w:color="auto"/>
            <w:left w:val="none" w:sz="0" w:space="0" w:color="auto"/>
            <w:bottom w:val="none" w:sz="0" w:space="0" w:color="auto"/>
            <w:right w:val="none" w:sz="0" w:space="0" w:color="auto"/>
          </w:divBdr>
          <w:divsChild>
            <w:div w:id="1724255325">
              <w:marLeft w:val="0"/>
              <w:marRight w:val="0"/>
              <w:marTop w:val="100"/>
              <w:marBottom w:val="100"/>
              <w:divBdr>
                <w:top w:val="none" w:sz="0" w:space="0" w:color="auto"/>
                <w:left w:val="none" w:sz="0" w:space="0" w:color="auto"/>
                <w:bottom w:val="none" w:sz="0" w:space="0" w:color="auto"/>
                <w:right w:val="none" w:sz="0" w:space="0" w:color="auto"/>
              </w:divBdr>
              <w:divsChild>
                <w:div w:id="228082792">
                  <w:marLeft w:val="0"/>
                  <w:marRight w:val="0"/>
                  <w:marTop w:val="0"/>
                  <w:marBottom w:val="0"/>
                  <w:divBdr>
                    <w:top w:val="none" w:sz="0" w:space="0" w:color="auto"/>
                    <w:left w:val="none" w:sz="0" w:space="0" w:color="auto"/>
                    <w:bottom w:val="none" w:sz="0" w:space="0" w:color="auto"/>
                    <w:right w:val="none" w:sz="0" w:space="0" w:color="auto"/>
                  </w:divBdr>
                  <w:divsChild>
                    <w:div w:id="842012851">
                      <w:marLeft w:val="0"/>
                      <w:marRight w:val="0"/>
                      <w:marTop w:val="0"/>
                      <w:marBottom w:val="0"/>
                      <w:divBdr>
                        <w:top w:val="none" w:sz="0" w:space="0" w:color="auto"/>
                        <w:left w:val="none" w:sz="0" w:space="0" w:color="auto"/>
                        <w:bottom w:val="none" w:sz="0" w:space="0" w:color="auto"/>
                        <w:right w:val="none" w:sz="0" w:space="0" w:color="auto"/>
                      </w:divBdr>
                      <w:divsChild>
                        <w:div w:id="2132699361">
                          <w:marLeft w:val="0"/>
                          <w:marRight w:val="0"/>
                          <w:marTop w:val="0"/>
                          <w:marBottom w:val="0"/>
                          <w:divBdr>
                            <w:top w:val="none" w:sz="0" w:space="0" w:color="auto"/>
                            <w:left w:val="none" w:sz="0" w:space="0" w:color="auto"/>
                            <w:bottom w:val="none" w:sz="0" w:space="0" w:color="auto"/>
                            <w:right w:val="none" w:sz="0" w:space="0" w:color="auto"/>
                          </w:divBdr>
                          <w:divsChild>
                            <w:div w:id="1106265757">
                              <w:marLeft w:val="0"/>
                              <w:marRight w:val="0"/>
                              <w:marTop w:val="0"/>
                              <w:marBottom w:val="0"/>
                              <w:divBdr>
                                <w:top w:val="none" w:sz="0" w:space="0" w:color="auto"/>
                                <w:left w:val="none" w:sz="0" w:space="0" w:color="auto"/>
                                <w:bottom w:val="none" w:sz="0" w:space="0" w:color="auto"/>
                                <w:right w:val="none" w:sz="0" w:space="0" w:color="auto"/>
                              </w:divBdr>
                              <w:divsChild>
                                <w:div w:id="177889619">
                                  <w:marLeft w:val="0"/>
                                  <w:marRight w:val="0"/>
                                  <w:marTop w:val="0"/>
                                  <w:marBottom w:val="0"/>
                                  <w:divBdr>
                                    <w:top w:val="none" w:sz="0" w:space="0" w:color="auto"/>
                                    <w:left w:val="none" w:sz="0" w:space="0" w:color="auto"/>
                                    <w:bottom w:val="none" w:sz="0" w:space="0" w:color="auto"/>
                                    <w:right w:val="none" w:sz="0" w:space="0" w:color="auto"/>
                                  </w:divBdr>
                                  <w:divsChild>
                                    <w:div w:id="505292339">
                                      <w:marLeft w:val="0"/>
                                      <w:marRight w:val="0"/>
                                      <w:marTop w:val="0"/>
                                      <w:marBottom w:val="0"/>
                                      <w:divBdr>
                                        <w:top w:val="none" w:sz="0" w:space="0" w:color="auto"/>
                                        <w:left w:val="none" w:sz="0" w:space="0" w:color="auto"/>
                                        <w:bottom w:val="none" w:sz="0" w:space="0" w:color="auto"/>
                                        <w:right w:val="none" w:sz="0" w:space="0" w:color="auto"/>
                                      </w:divBdr>
                                      <w:divsChild>
                                        <w:div w:id="1238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053302">
      <w:bodyDiv w:val="1"/>
      <w:marLeft w:val="0"/>
      <w:marRight w:val="0"/>
      <w:marTop w:val="0"/>
      <w:marBottom w:val="0"/>
      <w:divBdr>
        <w:top w:val="none" w:sz="0" w:space="0" w:color="auto"/>
        <w:left w:val="none" w:sz="0" w:space="0" w:color="auto"/>
        <w:bottom w:val="none" w:sz="0" w:space="0" w:color="auto"/>
        <w:right w:val="none" w:sz="0" w:space="0" w:color="auto"/>
      </w:divBdr>
      <w:divsChild>
        <w:div w:id="949242276">
          <w:marLeft w:val="0"/>
          <w:marRight w:val="0"/>
          <w:marTop w:val="0"/>
          <w:marBottom w:val="0"/>
          <w:divBdr>
            <w:top w:val="none" w:sz="0" w:space="0" w:color="auto"/>
            <w:left w:val="none" w:sz="0" w:space="0" w:color="auto"/>
            <w:bottom w:val="none" w:sz="0" w:space="0" w:color="auto"/>
            <w:right w:val="none" w:sz="0" w:space="0" w:color="auto"/>
          </w:divBdr>
          <w:divsChild>
            <w:div w:id="2082291451">
              <w:marLeft w:val="0"/>
              <w:marRight w:val="0"/>
              <w:marTop w:val="100"/>
              <w:marBottom w:val="100"/>
              <w:divBdr>
                <w:top w:val="none" w:sz="0" w:space="0" w:color="auto"/>
                <w:left w:val="none" w:sz="0" w:space="0" w:color="auto"/>
                <w:bottom w:val="none" w:sz="0" w:space="0" w:color="auto"/>
                <w:right w:val="none" w:sz="0" w:space="0" w:color="auto"/>
              </w:divBdr>
              <w:divsChild>
                <w:div w:id="1488865952">
                  <w:marLeft w:val="0"/>
                  <w:marRight w:val="0"/>
                  <w:marTop w:val="0"/>
                  <w:marBottom w:val="0"/>
                  <w:divBdr>
                    <w:top w:val="none" w:sz="0" w:space="0" w:color="auto"/>
                    <w:left w:val="none" w:sz="0" w:space="0" w:color="auto"/>
                    <w:bottom w:val="none" w:sz="0" w:space="0" w:color="auto"/>
                    <w:right w:val="none" w:sz="0" w:space="0" w:color="auto"/>
                  </w:divBdr>
                  <w:divsChild>
                    <w:div w:id="1106462771">
                      <w:marLeft w:val="0"/>
                      <w:marRight w:val="0"/>
                      <w:marTop w:val="0"/>
                      <w:marBottom w:val="0"/>
                      <w:divBdr>
                        <w:top w:val="none" w:sz="0" w:space="0" w:color="auto"/>
                        <w:left w:val="none" w:sz="0" w:space="0" w:color="auto"/>
                        <w:bottom w:val="none" w:sz="0" w:space="0" w:color="auto"/>
                        <w:right w:val="none" w:sz="0" w:space="0" w:color="auto"/>
                      </w:divBdr>
                      <w:divsChild>
                        <w:div w:id="445930127">
                          <w:marLeft w:val="0"/>
                          <w:marRight w:val="0"/>
                          <w:marTop w:val="0"/>
                          <w:marBottom w:val="0"/>
                          <w:divBdr>
                            <w:top w:val="none" w:sz="0" w:space="0" w:color="auto"/>
                            <w:left w:val="none" w:sz="0" w:space="0" w:color="auto"/>
                            <w:bottom w:val="none" w:sz="0" w:space="0" w:color="auto"/>
                            <w:right w:val="none" w:sz="0" w:space="0" w:color="auto"/>
                          </w:divBdr>
                          <w:divsChild>
                            <w:div w:id="329328867">
                              <w:marLeft w:val="0"/>
                              <w:marRight w:val="0"/>
                              <w:marTop w:val="0"/>
                              <w:marBottom w:val="0"/>
                              <w:divBdr>
                                <w:top w:val="none" w:sz="0" w:space="0" w:color="auto"/>
                                <w:left w:val="none" w:sz="0" w:space="0" w:color="auto"/>
                                <w:bottom w:val="none" w:sz="0" w:space="0" w:color="auto"/>
                                <w:right w:val="none" w:sz="0" w:space="0" w:color="auto"/>
                              </w:divBdr>
                              <w:divsChild>
                                <w:div w:id="1083840758">
                                  <w:marLeft w:val="0"/>
                                  <w:marRight w:val="0"/>
                                  <w:marTop w:val="0"/>
                                  <w:marBottom w:val="0"/>
                                  <w:divBdr>
                                    <w:top w:val="none" w:sz="0" w:space="0" w:color="auto"/>
                                    <w:left w:val="none" w:sz="0" w:space="0" w:color="auto"/>
                                    <w:bottom w:val="none" w:sz="0" w:space="0" w:color="auto"/>
                                    <w:right w:val="none" w:sz="0" w:space="0" w:color="auto"/>
                                  </w:divBdr>
                                  <w:divsChild>
                                    <w:div w:id="1909536837">
                                      <w:marLeft w:val="0"/>
                                      <w:marRight w:val="0"/>
                                      <w:marTop w:val="0"/>
                                      <w:marBottom w:val="0"/>
                                      <w:divBdr>
                                        <w:top w:val="none" w:sz="0" w:space="0" w:color="auto"/>
                                        <w:left w:val="none" w:sz="0" w:space="0" w:color="auto"/>
                                        <w:bottom w:val="none" w:sz="0" w:space="0" w:color="auto"/>
                                        <w:right w:val="none" w:sz="0" w:space="0" w:color="auto"/>
                                      </w:divBdr>
                                      <w:divsChild>
                                        <w:div w:id="9591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994479">
      <w:bodyDiv w:val="1"/>
      <w:marLeft w:val="0"/>
      <w:marRight w:val="0"/>
      <w:marTop w:val="0"/>
      <w:marBottom w:val="0"/>
      <w:divBdr>
        <w:top w:val="none" w:sz="0" w:space="0" w:color="auto"/>
        <w:left w:val="none" w:sz="0" w:space="0" w:color="auto"/>
        <w:bottom w:val="none" w:sz="0" w:space="0" w:color="auto"/>
        <w:right w:val="none" w:sz="0" w:space="0" w:color="auto"/>
      </w:divBdr>
    </w:div>
    <w:div w:id="1301691477">
      <w:bodyDiv w:val="1"/>
      <w:marLeft w:val="0"/>
      <w:marRight w:val="0"/>
      <w:marTop w:val="0"/>
      <w:marBottom w:val="0"/>
      <w:divBdr>
        <w:top w:val="none" w:sz="0" w:space="0" w:color="auto"/>
        <w:left w:val="none" w:sz="0" w:space="0" w:color="auto"/>
        <w:bottom w:val="none" w:sz="0" w:space="0" w:color="auto"/>
        <w:right w:val="none" w:sz="0" w:space="0" w:color="auto"/>
      </w:divBdr>
      <w:divsChild>
        <w:div w:id="958947563">
          <w:marLeft w:val="0"/>
          <w:marRight w:val="0"/>
          <w:marTop w:val="0"/>
          <w:marBottom w:val="0"/>
          <w:divBdr>
            <w:top w:val="none" w:sz="0" w:space="0" w:color="auto"/>
            <w:left w:val="none" w:sz="0" w:space="0" w:color="auto"/>
            <w:bottom w:val="none" w:sz="0" w:space="0" w:color="auto"/>
            <w:right w:val="none" w:sz="0" w:space="0" w:color="auto"/>
          </w:divBdr>
          <w:divsChild>
            <w:div w:id="2127848363">
              <w:marLeft w:val="0"/>
              <w:marRight w:val="0"/>
              <w:marTop w:val="100"/>
              <w:marBottom w:val="100"/>
              <w:divBdr>
                <w:top w:val="none" w:sz="0" w:space="0" w:color="auto"/>
                <w:left w:val="none" w:sz="0" w:space="0" w:color="auto"/>
                <w:bottom w:val="none" w:sz="0" w:space="0" w:color="auto"/>
                <w:right w:val="none" w:sz="0" w:space="0" w:color="auto"/>
              </w:divBdr>
              <w:divsChild>
                <w:div w:id="1174034348">
                  <w:marLeft w:val="0"/>
                  <w:marRight w:val="0"/>
                  <w:marTop w:val="0"/>
                  <w:marBottom w:val="0"/>
                  <w:divBdr>
                    <w:top w:val="none" w:sz="0" w:space="0" w:color="auto"/>
                    <w:left w:val="none" w:sz="0" w:space="0" w:color="auto"/>
                    <w:bottom w:val="none" w:sz="0" w:space="0" w:color="auto"/>
                    <w:right w:val="none" w:sz="0" w:space="0" w:color="auto"/>
                  </w:divBdr>
                  <w:divsChild>
                    <w:div w:id="244733109">
                      <w:marLeft w:val="0"/>
                      <w:marRight w:val="0"/>
                      <w:marTop w:val="0"/>
                      <w:marBottom w:val="0"/>
                      <w:divBdr>
                        <w:top w:val="none" w:sz="0" w:space="0" w:color="auto"/>
                        <w:left w:val="none" w:sz="0" w:space="0" w:color="auto"/>
                        <w:bottom w:val="none" w:sz="0" w:space="0" w:color="auto"/>
                        <w:right w:val="none" w:sz="0" w:space="0" w:color="auto"/>
                      </w:divBdr>
                      <w:divsChild>
                        <w:div w:id="735667801">
                          <w:marLeft w:val="0"/>
                          <w:marRight w:val="0"/>
                          <w:marTop w:val="0"/>
                          <w:marBottom w:val="0"/>
                          <w:divBdr>
                            <w:top w:val="none" w:sz="0" w:space="0" w:color="auto"/>
                            <w:left w:val="none" w:sz="0" w:space="0" w:color="auto"/>
                            <w:bottom w:val="none" w:sz="0" w:space="0" w:color="auto"/>
                            <w:right w:val="none" w:sz="0" w:space="0" w:color="auto"/>
                          </w:divBdr>
                          <w:divsChild>
                            <w:div w:id="83495464">
                              <w:marLeft w:val="0"/>
                              <w:marRight w:val="0"/>
                              <w:marTop w:val="0"/>
                              <w:marBottom w:val="0"/>
                              <w:divBdr>
                                <w:top w:val="none" w:sz="0" w:space="0" w:color="auto"/>
                                <w:left w:val="none" w:sz="0" w:space="0" w:color="auto"/>
                                <w:bottom w:val="none" w:sz="0" w:space="0" w:color="auto"/>
                                <w:right w:val="none" w:sz="0" w:space="0" w:color="auto"/>
                              </w:divBdr>
                              <w:divsChild>
                                <w:div w:id="500392206">
                                  <w:marLeft w:val="0"/>
                                  <w:marRight w:val="0"/>
                                  <w:marTop w:val="0"/>
                                  <w:marBottom w:val="0"/>
                                  <w:divBdr>
                                    <w:top w:val="none" w:sz="0" w:space="0" w:color="auto"/>
                                    <w:left w:val="none" w:sz="0" w:space="0" w:color="auto"/>
                                    <w:bottom w:val="none" w:sz="0" w:space="0" w:color="auto"/>
                                    <w:right w:val="none" w:sz="0" w:space="0" w:color="auto"/>
                                  </w:divBdr>
                                  <w:divsChild>
                                    <w:div w:id="1535118855">
                                      <w:marLeft w:val="0"/>
                                      <w:marRight w:val="0"/>
                                      <w:marTop w:val="0"/>
                                      <w:marBottom w:val="0"/>
                                      <w:divBdr>
                                        <w:top w:val="none" w:sz="0" w:space="0" w:color="auto"/>
                                        <w:left w:val="none" w:sz="0" w:space="0" w:color="auto"/>
                                        <w:bottom w:val="none" w:sz="0" w:space="0" w:color="auto"/>
                                        <w:right w:val="none" w:sz="0" w:space="0" w:color="auto"/>
                                      </w:divBdr>
                                      <w:divsChild>
                                        <w:div w:id="1918976447">
                                          <w:marLeft w:val="0"/>
                                          <w:marRight w:val="0"/>
                                          <w:marTop w:val="0"/>
                                          <w:marBottom w:val="0"/>
                                          <w:divBdr>
                                            <w:top w:val="none" w:sz="0" w:space="0" w:color="auto"/>
                                            <w:left w:val="none" w:sz="0" w:space="0" w:color="auto"/>
                                            <w:bottom w:val="none" w:sz="0" w:space="0" w:color="auto"/>
                                            <w:right w:val="none" w:sz="0" w:space="0" w:color="auto"/>
                                          </w:divBdr>
                                          <w:divsChild>
                                            <w:div w:id="122409648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0628">
      <w:bodyDiv w:val="1"/>
      <w:marLeft w:val="0"/>
      <w:marRight w:val="0"/>
      <w:marTop w:val="0"/>
      <w:marBottom w:val="0"/>
      <w:divBdr>
        <w:top w:val="none" w:sz="0" w:space="0" w:color="auto"/>
        <w:left w:val="none" w:sz="0" w:space="0" w:color="auto"/>
        <w:bottom w:val="none" w:sz="0" w:space="0" w:color="auto"/>
        <w:right w:val="none" w:sz="0" w:space="0" w:color="auto"/>
      </w:divBdr>
      <w:divsChild>
        <w:div w:id="1775126225">
          <w:marLeft w:val="0"/>
          <w:marRight w:val="0"/>
          <w:marTop w:val="0"/>
          <w:marBottom w:val="0"/>
          <w:divBdr>
            <w:top w:val="none" w:sz="0" w:space="0" w:color="auto"/>
            <w:left w:val="none" w:sz="0" w:space="0" w:color="auto"/>
            <w:bottom w:val="none" w:sz="0" w:space="0" w:color="auto"/>
            <w:right w:val="none" w:sz="0" w:space="0" w:color="auto"/>
          </w:divBdr>
          <w:divsChild>
            <w:div w:id="259608047">
              <w:marLeft w:val="0"/>
              <w:marRight w:val="0"/>
              <w:marTop w:val="100"/>
              <w:marBottom w:val="100"/>
              <w:divBdr>
                <w:top w:val="none" w:sz="0" w:space="0" w:color="auto"/>
                <w:left w:val="none" w:sz="0" w:space="0" w:color="auto"/>
                <w:bottom w:val="none" w:sz="0" w:space="0" w:color="auto"/>
                <w:right w:val="none" w:sz="0" w:space="0" w:color="auto"/>
              </w:divBdr>
              <w:divsChild>
                <w:div w:id="153228950">
                  <w:marLeft w:val="0"/>
                  <w:marRight w:val="0"/>
                  <w:marTop w:val="0"/>
                  <w:marBottom w:val="0"/>
                  <w:divBdr>
                    <w:top w:val="none" w:sz="0" w:space="0" w:color="auto"/>
                    <w:left w:val="none" w:sz="0" w:space="0" w:color="auto"/>
                    <w:bottom w:val="none" w:sz="0" w:space="0" w:color="auto"/>
                    <w:right w:val="none" w:sz="0" w:space="0" w:color="auto"/>
                  </w:divBdr>
                  <w:divsChild>
                    <w:div w:id="537163101">
                      <w:marLeft w:val="0"/>
                      <w:marRight w:val="0"/>
                      <w:marTop w:val="0"/>
                      <w:marBottom w:val="0"/>
                      <w:divBdr>
                        <w:top w:val="none" w:sz="0" w:space="0" w:color="auto"/>
                        <w:left w:val="none" w:sz="0" w:space="0" w:color="auto"/>
                        <w:bottom w:val="none" w:sz="0" w:space="0" w:color="auto"/>
                        <w:right w:val="none" w:sz="0" w:space="0" w:color="auto"/>
                      </w:divBdr>
                      <w:divsChild>
                        <w:div w:id="1841969377">
                          <w:marLeft w:val="0"/>
                          <w:marRight w:val="0"/>
                          <w:marTop w:val="0"/>
                          <w:marBottom w:val="0"/>
                          <w:divBdr>
                            <w:top w:val="none" w:sz="0" w:space="0" w:color="auto"/>
                            <w:left w:val="none" w:sz="0" w:space="0" w:color="auto"/>
                            <w:bottom w:val="none" w:sz="0" w:space="0" w:color="auto"/>
                            <w:right w:val="none" w:sz="0" w:space="0" w:color="auto"/>
                          </w:divBdr>
                          <w:divsChild>
                            <w:div w:id="1936013382">
                              <w:marLeft w:val="0"/>
                              <w:marRight w:val="0"/>
                              <w:marTop w:val="0"/>
                              <w:marBottom w:val="0"/>
                              <w:divBdr>
                                <w:top w:val="none" w:sz="0" w:space="0" w:color="auto"/>
                                <w:left w:val="none" w:sz="0" w:space="0" w:color="auto"/>
                                <w:bottom w:val="none" w:sz="0" w:space="0" w:color="auto"/>
                                <w:right w:val="none" w:sz="0" w:space="0" w:color="auto"/>
                              </w:divBdr>
                              <w:divsChild>
                                <w:div w:id="370884215">
                                  <w:marLeft w:val="0"/>
                                  <w:marRight w:val="0"/>
                                  <w:marTop w:val="0"/>
                                  <w:marBottom w:val="0"/>
                                  <w:divBdr>
                                    <w:top w:val="none" w:sz="0" w:space="0" w:color="auto"/>
                                    <w:left w:val="none" w:sz="0" w:space="0" w:color="auto"/>
                                    <w:bottom w:val="none" w:sz="0" w:space="0" w:color="auto"/>
                                    <w:right w:val="none" w:sz="0" w:space="0" w:color="auto"/>
                                  </w:divBdr>
                                  <w:divsChild>
                                    <w:div w:id="1394281346">
                                      <w:marLeft w:val="0"/>
                                      <w:marRight w:val="0"/>
                                      <w:marTop w:val="0"/>
                                      <w:marBottom w:val="0"/>
                                      <w:divBdr>
                                        <w:top w:val="none" w:sz="0" w:space="0" w:color="auto"/>
                                        <w:left w:val="none" w:sz="0" w:space="0" w:color="auto"/>
                                        <w:bottom w:val="none" w:sz="0" w:space="0" w:color="auto"/>
                                        <w:right w:val="none" w:sz="0" w:space="0" w:color="auto"/>
                                      </w:divBdr>
                                      <w:divsChild>
                                        <w:div w:id="832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990583">
      <w:bodyDiv w:val="1"/>
      <w:marLeft w:val="0"/>
      <w:marRight w:val="0"/>
      <w:marTop w:val="0"/>
      <w:marBottom w:val="0"/>
      <w:divBdr>
        <w:top w:val="none" w:sz="0" w:space="0" w:color="auto"/>
        <w:left w:val="none" w:sz="0" w:space="0" w:color="auto"/>
        <w:bottom w:val="none" w:sz="0" w:space="0" w:color="auto"/>
        <w:right w:val="none" w:sz="0" w:space="0" w:color="auto"/>
      </w:divBdr>
    </w:div>
    <w:div w:id="1562062183">
      <w:bodyDiv w:val="1"/>
      <w:marLeft w:val="0"/>
      <w:marRight w:val="0"/>
      <w:marTop w:val="0"/>
      <w:marBottom w:val="0"/>
      <w:divBdr>
        <w:top w:val="none" w:sz="0" w:space="0" w:color="auto"/>
        <w:left w:val="none" w:sz="0" w:space="0" w:color="auto"/>
        <w:bottom w:val="none" w:sz="0" w:space="0" w:color="auto"/>
        <w:right w:val="none" w:sz="0" w:space="0" w:color="auto"/>
      </w:divBdr>
    </w:div>
    <w:div w:id="1973244465">
      <w:bodyDiv w:val="1"/>
      <w:marLeft w:val="0"/>
      <w:marRight w:val="0"/>
      <w:marTop w:val="0"/>
      <w:marBottom w:val="0"/>
      <w:divBdr>
        <w:top w:val="none" w:sz="0" w:space="0" w:color="auto"/>
        <w:left w:val="none" w:sz="0" w:space="0" w:color="auto"/>
        <w:bottom w:val="none" w:sz="0" w:space="0" w:color="auto"/>
        <w:right w:val="none" w:sz="0" w:space="0" w:color="auto"/>
      </w:divBdr>
      <w:divsChild>
        <w:div w:id="352002584">
          <w:marLeft w:val="0"/>
          <w:marRight w:val="0"/>
          <w:marTop w:val="0"/>
          <w:marBottom w:val="0"/>
          <w:divBdr>
            <w:top w:val="none" w:sz="0" w:space="0" w:color="auto"/>
            <w:left w:val="none" w:sz="0" w:space="0" w:color="auto"/>
            <w:bottom w:val="none" w:sz="0" w:space="0" w:color="auto"/>
            <w:right w:val="none" w:sz="0" w:space="0" w:color="auto"/>
          </w:divBdr>
          <w:divsChild>
            <w:div w:id="614025715">
              <w:marLeft w:val="0"/>
              <w:marRight w:val="0"/>
              <w:marTop w:val="100"/>
              <w:marBottom w:val="100"/>
              <w:divBdr>
                <w:top w:val="none" w:sz="0" w:space="0" w:color="auto"/>
                <w:left w:val="none" w:sz="0" w:space="0" w:color="auto"/>
                <w:bottom w:val="none" w:sz="0" w:space="0" w:color="auto"/>
                <w:right w:val="none" w:sz="0" w:space="0" w:color="auto"/>
              </w:divBdr>
              <w:divsChild>
                <w:div w:id="1715231691">
                  <w:marLeft w:val="0"/>
                  <w:marRight w:val="0"/>
                  <w:marTop w:val="0"/>
                  <w:marBottom w:val="0"/>
                  <w:divBdr>
                    <w:top w:val="none" w:sz="0" w:space="0" w:color="auto"/>
                    <w:left w:val="none" w:sz="0" w:space="0" w:color="auto"/>
                    <w:bottom w:val="none" w:sz="0" w:space="0" w:color="auto"/>
                    <w:right w:val="none" w:sz="0" w:space="0" w:color="auto"/>
                  </w:divBdr>
                  <w:divsChild>
                    <w:div w:id="2001421086">
                      <w:marLeft w:val="0"/>
                      <w:marRight w:val="0"/>
                      <w:marTop w:val="0"/>
                      <w:marBottom w:val="0"/>
                      <w:divBdr>
                        <w:top w:val="none" w:sz="0" w:space="0" w:color="auto"/>
                        <w:left w:val="none" w:sz="0" w:space="0" w:color="auto"/>
                        <w:bottom w:val="none" w:sz="0" w:space="0" w:color="auto"/>
                        <w:right w:val="none" w:sz="0" w:space="0" w:color="auto"/>
                      </w:divBdr>
                      <w:divsChild>
                        <w:div w:id="1770586238">
                          <w:marLeft w:val="0"/>
                          <w:marRight w:val="0"/>
                          <w:marTop w:val="0"/>
                          <w:marBottom w:val="0"/>
                          <w:divBdr>
                            <w:top w:val="none" w:sz="0" w:space="0" w:color="auto"/>
                            <w:left w:val="none" w:sz="0" w:space="0" w:color="auto"/>
                            <w:bottom w:val="none" w:sz="0" w:space="0" w:color="auto"/>
                            <w:right w:val="none" w:sz="0" w:space="0" w:color="auto"/>
                          </w:divBdr>
                          <w:divsChild>
                            <w:div w:id="2005089320">
                              <w:marLeft w:val="0"/>
                              <w:marRight w:val="0"/>
                              <w:marTop w:val="0"/>
                              <w:marBottom w:val="0"/>
                              <w:divBdr>
                                <w:top w:val="none" w:sz="0" w:space="0" w:color="auto"/>
                                <w:left w:val="none" w:sz="0" w:space="0" w:color="auto"/>
                                <w:bottom w:val="none" w:sz="0" w:space="0" w:color="auto"/>
                                <w:right w:val="none" w:sz="0" w:space="0" w:color="auto"/>
                              </w:divBdr>
                              <w:divsChild>
                                <w:div w:id="2128575553">
                                  <w:marLeft w:val="0"/>
                                  <w:marRight w:val="0"/>
                                  <w:marTop w:val="0"/>
                                  <w:marBottom w:val="0"/>
                                  <w:divBdr>
                                    <w:top w:val="none" w:sz="0" w:space="0" w:color="auto"/>
                                    <w:left w:val="none" w:sz="0" w:space="0" w:color="auto"/>
                                    <w:bottom w:val="none" w:sz="0" w:space="0" w:color="auto"/>
                                    <w:right w:val="none" w:sz="0" w:space="0" w:color="auto"/>
                                  </w:divBdr>
                                  <w:divsChild>
                                    <w:div w:id="1795631821">
                                      <w:marLeft w:val="0"/>
                                      <w:marRight w:val="0"/>
                                      <w:marTop w:val="0"/>
                                      <w:marBottom w:val="0"/>
                                      <w:divBdr>
                                        <w:top w:val="none" w:sz="0" w:space="0" w:color="auto"/>
                                        <w:left w:val="none" w:sz="0" w:space="0" w:color="auto"/>
                                        <w:bottom w:val="none" w:sz="0" w:space="0" w:color="auto"/>
                                        <w:right w:val="none" w:sz="0" w:space="0" w:color="auto"/>
                                      </w:divBdr>
                                      <w:divsChild>
                                        <w:div w:id="912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73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4585" TargetMode="External"/><Relationship Id="rId13" Type="http://schemas.openxmlformats.org/officeDocument/2006/relationships/hyperlink" Target="http://www.mgrt.gov.si/si/zakonodaja_in_dokumenti/internacionalizacija/predlogi_predpisov" TargetMode="External"/><Relationship Id="rId18" Type="http://schemas.openxmlformats.org/officeDocument/2006/relationships/hyperlink" Target="http://www.uradni-list.si/1/objava.jsp?sop=2017-01-1442" TargetMode="External"/><Relationship Id="rId26" Type="http://schemas.openxmlformats.org/officeDocument/2006/relationships/hyperlink" Target="http://www.uradni-list.si/1/objava.jsp?sop=2012-01-2407" TargetMode="External"/><Relationship Id="rId3" Type="http://schemas.openxmlformats.org/officeDocument/2006/relationships/styles" Target="styles.xml"/><Relationship Id="rId21" Type="http://schemas.openxmlformats.org/officeDocument/2006/relationships/hyperlink" Target="http://www.uradni-list.si/1/objava.jsp?sop=2012-01-2407" TargetMode="External"/><Relationship Id="rId7" Type="http://schemas.openxmlformats.org/officeDocument/2006/relationships/endnotes" Target="endnotes.xml"/><Relationship Id="rId12" Type="http://schemas.openxmlformats.org/officeDocument/2006/relationships/hyperlink" Target="http://www.uradni-list.si/1/objava.jsp?sop=2014-01-2676" TargetMode="External"/><Relationship Id="rId17" Type="http://schemas.openxmlformats.org/officeDocument/2006/relationships/hyperlink" Target="http://www.uradni-list.si/1/objava.jsp?sop=2015-01-0622" TargetMode="External"/><Relationship Id="rId25" Type="http://schemas.openxmlformats.org/officeDocument/2006/relationships/hyperlink" Target="http://www.uradni-list.si/1/objava.jsp?sop=2011-01-0447" TargetMode="External"/><Relationship Id="rId2" Type="http://schemas.openxmlformats.org/officeDocument/2006/relationships/numbering" Target="numbering.xml"/><Relationship Id="rId16" Type="http://schemas.openxmlformats.org/officeDocument/2006/relationships/hyperlink" Target="http://www.uradni-list.si/1/objava.jsp?sop=2013-01-3036" TargetMode="External"/><Relationship Id="rId20" Type="http://schemas.openxmlformats.org/officeDocument/2006/relationships/hyperlink" Target="http://www.uradni-list.si/1/objava.jsp?sop=2011-01-044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0621" TargetMode="External"/><Relationship Id="rId24" Type="http://schemas.openxmlformats.org/officeDocument/2006/relationships/hyperlink" Target="http://www.uradni-list.si/1/objava.jsp?sop=2006-01-4585" TargetMode="External"/><Relationship Id="rId5" Type="http://schemas.openxmlformats.org/officeDocument/2006/relationships/webSettings" Target="webSettings.xml"/><Relationship Id="rId15" Type="http://schemas.openxmlformats.org/officeDocument/2006/relationships/hyperlink" Target="http://www.uradni-list.si/1/objava.jsp?sop=2012-01-2409" TargetMode="External"/><Relationship Id="rId23" Type="http://schemas.openxmlformats.org/officeDocument/2006/relationships/hyperlink" Target="http://www.uradni-list.si/1/objava.jsp?sop=2014-01-2676" TargetMode="External"/><Relationship Id="rId28" Type="http://schemas.openxmlformats.org/officeDocument/2006/relationships/fontTable" Target="fontTable.xml"/><Relationship Id="rId10" Type="http://schemas.openxmlformats.org/officeDocument/2006/relationships/hyperlink" Target="http://www.uradni-list.si/1/objava.jsp?sop=2012-01-2407" TargetMode="External"/><Relationship Id="rId19" Type="http://schemas.openxmlformats.org/officeDocument/2006/relationships/hyperlink" Target="http://www.uradni-list.si/1/objava.jsp?sop=2006-01-4585" TargetMode="External"/><Relationship Id="rId4" Type="http://schemas.openxmlformats.org/officeDocument/2006/relationships/settings" Target="settings.xml"/><Relationship Id="rId9" Type="http://schemas.openxmlformats.org/officeDocument/2006/relationships/hyperlink" Target="http://www.uradni-list.si/1/objava.jsp?sop=2011-01-0447" TargetMode="External"/><Relationship Id="rId14" Type="http://schemas.openxmlformats.org/officeDocument/2006/relationships/hyperlink" Target="http://www.uradni-list.si/1/objava.jsp?sop=2007-01-5064" TargetMode="External"/><Relationship Id="rId22" Type="http://schemas.openxmlformats.org/officeDocument/2006/relationships/hyperlink" Target="http://www.uradni-list.si/1/objava.jsp?sop=2015-01-0621" TargetMode="External"/><Relationship Id="rId27" Type="http://schemas.openxmlformats.org/officeDocument/2006/relationships/hyperlink" Target="http://www.uradni-list.si/1/objava.jsp?sop=2015-01-0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E808-5057-4AA5-9EE9-74AFFBB8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14209</Words>
  <Characters>80997</Characters>
  <Application>Microsoft Office Word</Application>
  <DocSecurity>0</DocSecurity>
  <Lines>674</Lines>
  <Paragraphs>190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MGRT</Company>
  <LinksUpToDate>false</LinksUpToDate>
  <CharactersWithSpaces>95016</CharactersWithSpaces>
  <SharedDoc>false</SharedDoc>
  <HLinks>
    <vt:vector size="90" baseType="variant">
      <vt:variant>
        <vt:i4>7602202</vt:i4>
      </vt:variant>
      <vt:variant>
        <vt:i4>42</vt:i4>
      </vt:variant>
      <vt:variant>
        <vt:i4>0</vt:i4>
      </vt:variant>
      <vt:variant>
        <vt:i4>5</vt:i4>
      </vt:variant>
      <vt:variant>
        <vt:lpwstr>http://www.uradni-list.si/1/objava.jsp?sop=2015-01-0621</vt:lpwstr>
      </vt:variant>
      <vt:variant>
        <vt:lpwstr/>
      </vt:variant>
      <vt:variant>
        <vt:i4>7602201</vt:i4>
      </vt:variant>
      <vt:variant>
        <vt:i4>39</vt:i4>
      </vt:variant>
      <vt:variant>
        <vt:i4>0</vt:i4>
      </vt:variant>
      <vt:variant>
        <vt:i4>5</vt:i4>
      </vt:variant>
      <vt:variant>
        <vt:lpwstr>http://www.uradni-list.si/1/objava.jsp?sop=2012-01-2407</vt:lpwstr>
      </vt:variant>
      <vt:variant>
        <vt:lpwstr/>
      </vt:variant>
      <vt:variant>
        <vt:i4>7471130</vt:i4>
      </vt:variant>
      <vt:variant>
        <vt:i4>36</vt:i4>
      </vt:variant>
      <vt:variant>
        <vt:i4>0</vt:i4>
      </vt:variant>
      <vt:variant>
        <vt:i4>5</vt:i4>
      </vt:variant>
      <vt:variant>
        <vt:lpwstr>http://www.uradni-list.si/1/objava.jsp?sop=2011-01-0447</vt:lpwstr>
      </vt:variant>
      <vt:variant>
        <vt:lpwstr/>
      </vt:variant>
      <vt:variant>
        <vt:i4>8060958</vt:i4>
      </vt:variant>
      <vt:variant>
        <vt:i4>33</vt:i4>
      </vt:variant>
      <vt:variant>
        <vt:i4>0</vt:i4>
      </vt:variant>
      <vt:variant>
        <vt:i4>5</vt:i4>
      </vt:variant>
      <vt:variant>
        <vt:lpwstr>http://www.uradni-list.si/1/objava.jsp?sop=2006-01-4585</vt:lpwstr>
      </vt:variant>
      <vt:variant>
        <vt:lpwstr/>
      </vt:variant>
      <vt:variant>
        <vt:i4>7536668</vt:i4>
      </vt:variant>
      <vt:variant>
        <vt:i4>30</vt:i4>
      </vt:variant>
      <vt:variant>
        <vt:i4>0</vt:i4>
      </vt:variant>
      <vt:variant>
        <vt:i4>5</vt:i4>
      </vt:variant>
      <vt:variant>
        <vt:lpwstr>http://www.uradni-list.si/1/objava.jsp?sop=2014-01-2676</vt:lpwstr>
      </vt:variant>
      <vt:variant>
        <vt:lpwstr/>
      </vt:variant>
      <vt:variant>
        <vt:i4>7602202</vt:i4>
      </vt:variant>
      <vt:variant>
        <vt:i4>27</vt:i4>
      </vt:variant>
      <vt:variant>
        <vt:i4>0</vt:i4>
      </vt:variant>
      <vt:variant>
        <vt:i4>5</vt:i4>
      </vt:variant>
      <vt:variant>
        <vt:lpwstr>http://www.uradni-list.si/1/objava.jsp?sop=2015-01-0621</vt:lpwstr>
      </vt:variant>
      <vt:variant>
        <vt:lpwstr/>
      </vt:variant>
      <vt:variant>
        <vt:i4>7602201</vt:i4>
      </vt:variant>
      <vt:variant>
        <vt:i4>24</vt:i4>
      </vt:variant>
      <vt:variant>
        <vt:i4>0</vt:i4>
      </vt:variant>
      <vt:variant>
        <vt:i4>5</vt:i4>
      </vt:variant>
      <vt:variant>
        <vt:lpwstr>http://www.uradni-list.si/1/objava.jsp?sop=2012-01-2407</vt:lpwstr>
      </vt:variant>
      <vt:variant>
        <vt:lpwstr/>
      </vt:variant>
      <vt:variant>
        <vt:i4>7471130</vt:i4>
      </vt:variant>
      <vt:variant>
        <vt:i4>21</vt:i4>
      </vt:variant>
      <vt:variant>
        <vt:i4>0</vt:i4>
      </vt:variant>
      <vt:variant>
        <vt:i4>5</vt:i4>
      </vt:variant>
      <vt:variant>
        <vt:lpwstr>http://www.uradni-list.si/1/objava.jsp?sop=2011-01-0447</vt:lpwstr>
      </vt:variant>
      <vt:variant>
        <vt:lpwstr/>
      </vt:variant>
      <vt:variant>
        <vt:i4>8060958</vt:i4>
      </vt:variant>
      <vt:variant>
        <vt:i4>18</vt:i4>
      </vt:variant>
      <vt:variant>
        <vt:i4>0</vt:i4>
      </vt:variant>
      <vt:variant>
        <vt:i4>5</vt:i4>
      </vt:variant>
      <vt:variant>
        <vt:lpwstr>http://www.uradni-list.si/1/objava.jsp?sop=2006-01-4585</vt:lpwstr>
      </vt:variant>
      <vt:variant>
        <vt:lpwstr/>
      </vt:variant>
      <vt:variant>
        <vt:i4>4456459</vt:i4>
      </vt:variant>
      <vt:variant>
        <vt:i4>15</vt:i4>
      </vt:variant>
      <vt:variant>
        <vt:i4>0</vt:i4>
      </vt:variant>
      <vt:variant>
        <vt:i4>5</vt:i4>
      </vt:variant>
      <vt:variant>
        <vt:lpwstr>http://www.mgrt.gov.si/si/zakonodaja_in_dokumenti/internacionalizacija/predlogi_predpisov</vt:lpwstr>
      </vt:variant>
      <vt:variant>
        <vt:lpwstr/>
      </vt:variant>
      <vt:variant>
        <vt:i4>7536668</vt:i4>
      </vt:variant>
      <vt:variant>
        <vt:i4>12</vt:i4>
      </vt:variant>
      <vt:variant>
        <vt:i4>0</vt:i4>
      </vt:variant>
      <vt:variant>
        <vt:i4>5</vt:i4>
      </vt:variant>
      <vt:variant>
        <vt:lpwstr>http://www.uradni-list.si/1/objava.jsp?sop=2014-01-2676</vt:lpwstr>
      </vt:variant>
      <vt:variant>
        <vt:lpwstr/>
      </vt:variant>
      <vt:variant>
        <vt:i4>7602202</vt:i4>
      </vt:variant>
      <vt:variant>
        <vt:i4>9</vt:i4>
      </vt:variant>
      <vt:variant>
        <vt:i4>0</vt:i4>
      </vt:variant>
      <vt:variant>
        <vt:i4>5</vt:i4>
      </vt:variant>
      <vt:variant>
        <vt:lpwstr>http://www.uradni-list.si/1/objava.jsp?sop=2015-01-0621</vt:lpwstr>
      </vt:variant>
      <vt:variant>
        <vt:lpwstr/>
      </vt:variant>
      <vt:variant>
        <vt:i4>7602201</vt:i4>
      </vt:variant>
      <vt:variant>
        <vt:i4>6</vt:i4>
      </vt:variant>
      <vt:variant>
        <vt:i4>0</vt:i4>
      </vt:variant>
      <vt:variant>
        <vt:i4>5</vt:i4>
      </vt:variant>
      <vt:variant>
        <vt:lpwstr>http://www.uradni-list.si/1/objava.jsp?sop=2012-01-2407</vt:lpwstr>
      </vt:variant>
      <vt:variant>
        <vt:lpwstr/>
      </vt:variant>
      <vt:variant>
        <vt:i4>7471130</vt:i4>
      </vt:variant>
      <vt:variant>
        <vt:i4>3</vt:i4>
      </vt:variant>
      <vt:variant>
        <vt:i4>0</vt:i4>
      </vt:variant>
      <vt:variant>
        <vt:i4>5</vt:i4>
      </vt:variant>
      <vt:variant>
        <vt:lpwstr>http://www.uradni-list.si/1/objava.jsp?sop=2011-01-0447</vt:lpwstr>
      </vt:variant>
      <vt:variant>
        <vt:lpwstr/>
      </vt:variant>
      <vt:variant>
        <vt:i4>8060958</vt:i4>
      </vt:variant>
      <vt:variant>
        <vt:i4>0</vt:i4>
      </vt:variant>
      <vt:variant>
        <vt:i4>0</vt:i4>
      </vt:variant>
      <vt:variant>
        <vt:i4>5</vt:i4>
      </vt:variant>
      <vt:variant>
        <vt:lpwstr>http://www.uradni-list.si/1/objava.jsp?sop=2006-01-4585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Grilc</dc:creator>
  <cp:lastModifiedBy>Ljubica Oblak Korošec</cp:lastModifiedBy>
  <cp:revision>2</cp:revision>
  <cp:lastPrinted>2017-10-20T11:59:00Z</cp:lastPrinted>
  <dcterms:created xsi:type="dcterms:W3CDTF">2018-01-31T10:55:00Z</dcterms:created>
  <dcterms:modified xsi:type="dcterms:W3CDTF">2018-01-31T10:55:00Z</dcterms:modified>
</cp:coreProperties>
</file>