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E1" w:rsidRDefault="000568E1" w:rsidP="00CF2A8E">
      <w:pPr>
        <w:pStyle w:val="BodyText"/>
        <w:rPr>
          <w:b w:val="0"/>
          <w:sz w:val="22"/>
          <w:szCs w:val="22"/>
        </w:rPr>
      </w:pPr>
    </w:p>
    <w:p w:rsidR="00551921" w:rsidRDefault="00551921" w:rsidP="00CF2A8E">
      <w:pPr>
        <w:pStyle w:val="BodyText"/>
        <w:rPr>
          <w:b w:val="0"/>
          <w:sz w:val="22"/>
          <w:szCs w:val="22"/>
        </w:rPr>
      </w:pPr>
    </w:p>
    <w:p w:rsidR="00551921" w:rsidRDefault="00551921" w:rsidP="00CF2A8E">
      <w:pPr>
        <w:pStyle w:val="BodyText"/>
        <w:rPr>
          <w:b w:val="0"/>
          <w:sz w:val="22"/>
          <w:szCs w:val="22"/>
        </w:rPr>
      </w:pPr>
    </w:p>
    <w:p w:rsidR="00551921" w:rsidRDefault="00551921" w:rsidP="00CF2A8E">
      <w:pPr>
        <w:pStyle w:val="BodyText"/>
        <w:rPr>
          <w:b w:val="0"/>
          <w:sz w:val="22"/>
          <w:szCs w:val="22"/>
        </w:rPr>
      </w:pPr>
    </w:p>
    <w:p w:rsidR="00551921" w:rsidRPr="00C87F4A" w:rsidRDefault="00C87F4A" w:rsidP="00C87F4A">
      <w:pPr>
        <w:pStyle w:val="BodyText"/>
        <w:jc w:val="right"/>
        <w:rPr>
          <w:b w:val="0"/>
          <w:sz w:val="22"/>
          <w:szCs w:val="22"/>
          <w:lang w:val="sl-SI"/>
        </w:rPr>
      </w:pPr>
      <w:r>
        <w:rPr>
          <w:b w:val="0"/>
          <w:sz w:val="22"/>
          <w:szCs w:val="22"/>
          <w:lang w:val="sl-SI"/>
        </w:rPr>
        <w:t>PREDLOG</w:t>
      </w:r>
    </w:p>
    <w:p w:rsidR="00551921" w:rsidRDefault="00551921" w:rsidP="00CF2A8E">
      <w:pPr>
        <w:pStyle w:val="BodyText"/>
        <w:rPr>
          <w:b w:val="0"/>
          <w:sz w:val="22"/>
          <w:szCs w:val="22"/>
        </w:rPr>
      </w:pPr>
    </w:p>
    <w:p w:rsidR="00551921" w:rsidRPr="00551921" w:rsidRDefault="00551921" w:rsidP="00551921">
      <w:pPr>
        <w:spacing w:after="200" w:line="276" w:lineRule="auto"/>
        <w:rPr>
          <w:rFonts w:eastAsia="Calibri" w:cs="Arial"/>
          <w:sz w:val="20"/>
          <w:szCs w:val="20"/>
        </w:rPr>
      </w:pPr>
      <w:r w:rsidRPr="00551921">
        <w:rPr>
          <w:rFonts w:eastAsia="Calibri" w:cs="Arial"/>
          <w:sz w:val="20"/>
          <w:szCs w:val="20"/>
        </w:rPr>
        <w:t xml:space="preserve">Na podlagi drugega odstavka 61. člena, prvega odstavka </w:t>
      </w:r>
      <w:proofErr w:type="spellStart"/>
      <w:r w:rsidRPr="00551921">
        <w:rPr>
          <w:rFonts w:eastAsia="Calibri" w:cs="Arial"/>
          <w:sz w:val="20"/>
          <w:szCs w:val="20"/>
        </w:rPr>
        <w:t>284.a</w:t>
      </w:r>
      <w:proofErr w:type="spellEnd"/>
      <w:r w:rsidRPr="00551921">
        <w:rPr>
          <w:rFonts w:eastAsia="Calibri" w:cs="Arial"/>
          <w:sz w:val="20"/>
          <w:szCs w:val="20"/>
        </w:rPr>
        <w:t xml:space="preserve"> člena in tretjega odstavka 325. člena v povezavi z drugim odstavkom 285. člena, drugim odstavkom 317. člena, drugim odstavkom 321. člena in šestim odstavkom 325. člena Zakona o davčnem postopku (Uradni list RS, št. 13/11 - uradno prečiščeno besedilo, 32/12, 94/12, 101/13 – </w:t>
      </w:r>
      <w:proofErr w:type="spellStart"/>
      <w:r w:rsidRPr="00551921">
        <w:rPr>
          <w:rFonts w:eastAsia="Calibri" w:cs="Arial"/>
          <w:sz w:val="20"/>
          <w:szCs w:val="20"/>
        </w:rPr>
        <w:t>ZDavNepr</w:t>
      </w:r>
      <w:proofErr w:type="spellEnd"/>
      <w:r w:rsidRPr="00551921">
        <w:rPr>
          <w:rFonts w:eastAsia="Calibri" w:cs="Arial"/>
          <w:sz w:val="20"/>
          <w:szCs w:val="20"/>
        </w:rPr>
        <w:t>, 111/13, 25/14 – ZFU in 40/14 –ZIN-B) izdaja minister za finance</w:t>
      </w:r>
    </w:p>
    <w:p w:rsidR="00551921" w:rsidRPr="00551921" w:rsidRDefault="00551921" w:rsidP="00551921">
      <w:pPr>
        <w:spacing w:after="200" w:line="276" w:lineRule="auto"/>
        <w:rPr>
          <w:rFonts w:eastAsia="Calibri" w:cs="Arial"/>
          <w:sz w:val="20"/>
          <w:szCs w:val="20"/>
        </w:rPr>
      </w:pPr>
      <w:r w:rsidRPr="00551921">
        <w:rPr>
          <w:rFonts w:eastAsia="Calibri" w:cs="Arial"/>
          <w:sz w:val="20"/>
          <w:szCs w:val="20"/>
        </w:rPr>
        <w:t xml:space="preserve"> </w:t>
      </w:r>
    </w:p>
    <w:p w:rsidR="00551921" w:rsidRPr="00551921" w:rsidRDefault="00551921" w:rsidP="00551921">
      <w:pPr>
        <w:spacing w:after="200" w:line="276" w:lineRule="auto"/>
        <w:jc w:val="center"/>
        <w:rPr>
          <w:rFonts w:eastAsia="Calibri" w:cs="Arial"/>
          <w:b/>
          <w:szCs w:val="22"/>
        </w:rPr>
      </w:pPr>
      <w:r w:rsidRPr="00551921">
        <w:rPr>
          <w:rFonts w:eastAsia="Calibri" w:cs="Arial"/>
          <w:b/>
          <w:szCs w:val="22"/>
        </w:rPr>
        <w:t>P R A V I L N I K</w:t>
      </w:r>
    </w:p>
    <w:p w:rsidR="00551921" w:rsidRPr="00551921" w:rsidRDefault="00551921" w:rsidP="00551921">
      <w:pPr>
        <w:spacing w:after="200" w:line="276" w:lineRule="auto"/>
        <w:jc w:val="center"/>
        <w:rPr>
          <w:rFonts w:eastAsia="Calibri" w:cs="Arial"/>
          <w:b/>
          <w:szCs w:val="22"/>
        </w:rPr>
      </w:pPr>
      <w:r w:rsidRPr="00551921">
        <w:rPr>
          <w:rFonts w:eastAsia="Calibri" w:cs="Arial"/>
          <w:b/>
          <w:szCs w:val="22"/>
        </w:rPr>
        <w:t>o spremembah Pravilnika o obrazcih za napovedi za odmero akontacije dohodnine, o obrazcih za napovedi za odmero dohodnine od dohodka iz kapitala in dohodka iz oddajanja premoženja v najem</w:t>
      </w:r>
    </w:p>
    <w:p w:rsidR="00551921" w:rsidRPr="00551921" w:rsidRDefault="00551921" w:rsidP="00551921">
      <w:pPr>
        <w:spacing w:after="200" w:line="276" w:lineRule="auto"/>
        <w:jc w:val="center"/>
        <w:rPr>
          <w:rFonts w:eastAsia="Calibri" w:cs="Arial"/>
          <w:sz w:val="20"/>
          <w:szCs w:val="20"/>
        </w:rPr>
      </w:pPr>
    </w:p>
    <w:p w:rsidR="00551921" w:rsidRPr="00CC765D" w:rsidRDefault="00CC765D" w:rsidP="00CC765D">
      <w:pPr>
        <w:spacing w:after="200" w:line="276" w:lineRule="auto"/>
        <w:jc w:val="center"/>
        <w:rPr>
          <w:rFonts w:eastAsia="Calibri" w:cs="Arial"/>
          <w:sz w:val="20"/>
          <w:szCs w:val="20"/>
        </w:rPr>
      </w:pPr>
      <w:r>
        <w:rPr>
          <w:rFonts w:eastAsia="Calibri" w:cs="Arial"/>
          <w:sz w:val="20"/>
          <w:szCs w:val="20"/>
        </w:rPr>
        <w:t>1. člen</w:t>
      </w:r>
    </w:p>
    <w:p w:rsidR="00395EC5" w:rsidRPr="00551921" w:rsidRDefault="00395EC5" w:rsidP="00395EC5">
      <w:pPr>
        <w:spacing w:after="200" w:line="276" w:lineRule="auto"/>
        <w:ind w:left="644"/>
        <w:contextualSpacing/>
        <w:rPr>
          <w:rFonts w:eastAsia="Calibri" w:cs="Arial"/>
          <w:sz w:val="20"/>
          <w:szCs w:val="20"/>
        </w:rPr>
      </w:pPr>
    </w:p>
    <w:p w:rsidR="00551921" w:rsidRPr="00551921" w:rsidRDefault="00551921" w:rsidP="00551921">
      <w:pPr>
        <w:spacing w:after="200" w:line="276" w:lineRule="auto"/>
        <w:rPr>
          <w:rFonts w:eastAsia="Calibri" w:cs="Arial"/>
          <w:sz w:val="20"/>
          <w:szCs w:val="20"/>
        </w:rPr>
      </w:pPr>
      <w:r w:rsidRPr="00551921">
        <w:rPr>
          <w:rFonts w:eastAsia="Calibri" w:cs="Arial"/>
          <w:sz w:val="20"/>
          <w:szCs w:val="20"/>
        </w:rPr>
        <w:t xml:space="preserve">V Pravilniku o obrazcih za napovedi za odmero akontacije dohodnine, o obrazcih za napovedi za odmero dohodnine od dohodka iz kapitala in dohodka iz oddajanja premoženja v najem (Uradni list RS, št. 101/11, 107/12 in 114/13) se Priloga 10 nadomesti z novo Prilogo 10, ki je priloga in sestavni del tega pravilnika. </w:t>
      </w:r>
    </w:p>
    <w:p w:rsidR="00551921" w:rsidRPr="00551921" w:rsidRDefault="00551921" w:rsidP="00551921">
      <w:pPr>
        <w:spacing w:after="200" w:line="276" w:lineRule="auto"/>
        <w:rPr>
          <w:rFonts w:eastAsia="Calibri" w:cs="Arial"/>
          <w:sz w:val="20"/>
          <w:szCs w:val="20"/>
        </w:rPr>
      </w:pPr>
    </w:p>
    <w:p w:rsidR="00551921" w:rsidRDefault="00CC765D" w:rsidP="00CC765D">
      <w:pPr>
        <w:spacing w:after="200" w:line="276" w:lineRule="auto"/>
        <w:contextualSpacing/>
        <w:jc w:val="center"/>
        <w:rPr>
          <w:rFonts w:eastAsia="Calibri" w:cs="Arial"/>
          <w:sz w:val="20"/>
          <w:szCs w:val="20"/>
        </w:rPr>
      </w:pPr>
      <w:r>
        <w:rPr>
          <w:rFonts w:eastAsia="Calibri" w:cs="Arial"/>
          <w:sz w:val="20"/>
          <w:szCs w:val="20"/>
        </w:rPr>
        <w:t xml:space="preserve">2. </w:t>
      </w:r>
      <w:r w:rsidR="00551921" w:rsidRPr="00551921">
        <w:rPr>
          <w:rFonts w:eastAsia="Calibri" w:cs="Arial"/>
          <w:sz w:val="20"/>
          <w:szCs w:val="20"/>
        </w:rPr>
        <w:t>člen</w:t>
      </w:r>
    </w:p>
    <w:p w:rsidR="00395EC5" w:rsidRPr="00551921" w:rsidRDefault="00395EC5" w:rsidP="00CC765D">
      <w:pPr>
        <w:spacing w:after="200" w:line="276" w:lineRule="auto"/>
        <w:ind w:left="644"/>
        <w:contextualSpacing/>
        <w:rPr>
          <w:rFonts w:eastAsia="Calibri" w:cs="Arial"/>
          <w:sz w:val="20"/>
          <w:szCs w:val="20"/>
        </w:rPr>
      </w:pPr>
    </w:p>
    <w:p w:rsidR="00551921" w:rsidRPr="00551921" w:rsidRDefault="00551921" w:rsidP="00551921">
      <w:pPr>
        <w:spacing w:after="200" w:line="276" w:lineRule="auto"/>
        <w:rPr>
          <w:rFonts w:eastAsia="Calibri" w:cs="Arial"/>
          <w:sz w:val="20"/>
          <w:szCs w:val="20"/>
        </w:rPr>
      </w:pPr>
      <w:r w:rsidRPr="00551921">
        <w:rPr>
          <w:rFonts w:eastAsia="Calibri" w:cs="Arial"/>
          <w:sz w:val="20"/>
          <w:szCs w:val="20"/>
        </w:rPr>
        <w:t>Ta pravilnik začne veljati naslednji dan po objavi v Uradnem listu Republike Slovenije, nova Priloga 10 pa se uporablja že za napovedovanje dohodnine od dobička od odsvojitve vrednostnih papirjev in drugih deležev ter investicijskih kuponov za leto 201</w:t>
      </w:r>
      <w:r w:rsidR="00395EC5">
        <w:rPr>
          <w:rFonts w:eastAsia="Calibri" w:cs="Arial"/>
          <w:sz w:val="20"/>
          <w:szCs w:val="20"/>
        </w:rPr>
        <w:t>4</w:t>
      </w:r>
      <w:r w:rsidRPr="00551921">
        <w:rPr>
          <w:rFonts w:eastAsia="Calibri" w:cs="Arial"/>
          <w:sz w:val="20"/>
          <w:szCs w:val="20"/>
        </w:rPr>
        <w:t xml:space="preserve">. </w:t>
      </w:r>
    </w:p>
    <w:p w:rsidR="00551921" w:rsidRPr="00551921" w:rsidRDefault="00551921" w:rsidP="00551921">
      <w:pPr>
        <w:spacing w:after="200" w:line="276" w:lineRule="auto"/>
        <w:rPr>
          <w:rFonts w:eastAsia="Calibri" w:cs="Arial"/>
          <w:sz w:val="20"/>
          <w:szCs w:val="20"/>
        </w:rPr>
      </w:pPr>
    </w:p>
    <w:p w:rsidR="00551921" w:rsidRPr="00551921" w:rsidRDefault="00551921" w:rsidP="00551921">
      <w:pPr>
        <w:spacing w:after="200" w:line="276" w:lineRule="auto"/>
        <w:rPr>
          <w:rFonts w:eastAsia="Calibri" w:cs="Arial"/>
          <w:sz w:val="20"/>
          <w:szCs w:val="20"/>
        </w:rPr>
      </w:pPr>
    </w:p>
    <w:p w:rsidR="00551921" w:rsidRPr="00551921" w:rsidRDefault="00551921" w:rsidP="00551921">
      <w:pPr>
        <w:spacing w:after="200" w:line="276" w:lineRule="auto"/>
        <w:rPr>
          <w:rFonts w:eastAsia="Calibri" w:cs="Arial"/>
          <w:sz w:val="20"/>
          <w:szCs w:val="20"/>
        </w:rPr>
      </w:pPr>
      <w:r w:rsidRPr="00551921">
        <w:rPr>
          <w:rFonts w:eastAsia="Calibri" w:cs="Arial"/>
          <w:sz w:val="20"/>
          <w:szCs w:val="20"/>
        </w:rPr>
        <w:t>Št.</w:t>
      </w:r>
      <w:r w:rsidR="00C80C70">
        <w:rPr>
          <w:rFonts w:eastAsia="Calibri" w:cs="Arial"/>
          <w:sz w:val="20"/>
          <w:szCs w:val="20"/>
        </w:rPr>
        <w:t xml:space="preserve"> 007-822/2014/</w:t>
      </w:r>
    </w:p>
    <w:p w:rsidR="00551921" w:rsidRPr="00551921" w:rsidRDefault="00551921" w:rsidP="00551921">
      <w:pPr>
        <w:spacing w:after="200" w:line="276" w:lineRule="auto"/>
        <w:rPr>
          <w:rFonts w:eastAsia="Calibri" w:cs="Arial"/>
          <w:sz w:val="20"/>
          <w:szCs w:val="20"/>
        </w:rPr>
      </w:pPr>
      <w:r w:rsidRPr="00551921">
        <w:rPr>
          <w:rFonts w:eastAsia="Calibri" w:cs="Arial"/>
          <w:sz w:val="20"/>
          <w:szCs w:val="20"/>
        </w:rPr>
        <w:t xml:space="preserve">Ljubljana, dne </w:t>
      </w:r>
      <w:r w:rsidR="00C80C70">
        <w:rPr>
          <w:rFonts w:eastAsia="Calibri" w:cs="Arial"/>
          <w:sz w:val="20"/>
          <w:szCs w:val="20"/>
        </w:rPr>
        <w:t>20. novembra 2014</w:t>
      </w:r>
    </w:p>
    <w:p w:rsidR="00551921" w:rsidRPr="00551921" w:rsidRDefault="00551921" w:rsidP="00551921">
      <w:pPr>
        <w:spacing w:after="200" w:line="276" w:lineRule="auto"/>
        <w:rPr>
          <w:rFonts w:eastAsia="Calibri" w:cs="Arial"/>
          <w:sz w:val="20"/>
          <w:szCs w:val="20"/>
        </w:rPr>
      </w:pPr>
      <w:r w:rsidRPr="00551921">
        <w:rPr>
          <w:rFonts w:eastAsia="Calibri" w:cs="Arial"/>
          <w:sz w:val="20"/>
          <w:szCs w:val="20"/>
        </w:rPr>
        <w:t>EVA 2014-1611-</w:t>
      </w:r>
      <w:r w:rsidR="00C80C70">
        <w:rPr>
          <w:rFonts w:eastAsia="Calibri" w:cs="Arial"/>
          <w:sz w:val="20"/>
          <w:szCs w:val="20"/>
        </w:rPr>
        <w:t>0088</w:t>
      </w:r>
    </w:p>
    <w:p w:rsidR="00551921" w:rsidRPr="00551921" w:rsidRDefault="00551921" w:rsidP="00551921">
      <w:pPr>
        <w:spacing w:after="200" w:line="276" w:lineRule="auto"/>
        <w:rPr>
          <w:rFonts w:eastAsia="Calibri" w:cs="Arial"/>
          <w:sz w:val="20"/>
          <w:szCs w:val="20"/>
        </w:rPr>
      </w:pPr>
    </w:p>
    <w:p w:rsidR="00551921" w:rsidRPr="00551921" w:rsidRDefault="00551921" w:rsidP="00551921">
      <w:pPr>
        <w:spacing w:after="200" w:line="276" w:lineRule="auto"/>
        <w:rPr>
          <w:rFonts w:eastAsia="Calibri" w:cs="Arial"/>
          <w:sz w:val="20"/>
          <w:szCs w:val="20"/>
        </w:rPr>
      </w:pPr>
    </w:p>
    <w:p w:rsidR="00551921" w:rsidRDefault="00551921" w:rsidP="00CF2A8E">
      <w:pPr>
        <w:pStyle w:val="BodyText"/>
        <w:rPr>
          <w:b w:val="0"/>
          <w:sz w:val="22"/>
          <w:szCs w:val="22"/>
          <w:lang w:val="sl-SI"/>
        </w:rPr>
      </w:pPr>
    </w:p>
    <w:p w:rsidR="00304725" w:rsidRDefault="00304725" w:rsidP="00CF2A8E">
      <w:pPr>
        <w:pStyle w:val="BodyText"/>
        <w:rPr>
          <w:b w:val="0"/>
          <w:sz w:val="22"/>
          <w:szCs w:val="22"/>
          <w:lang w:val="sl-SI"/>
        </w:rPr>
      </w:pPr>
    </w:p>
    <w:p w:rsidR="00304725" w:rsidRDefault="00304725" w:rsidP="00CF2A8E">
      <w:pPr>
        <w:pStyle w:val="BodyText"/>
        <w:rPr>
          <w:b w:val="0"/>
          <w:sz w:val="22"/>
          <w:szCs w:val="22"/>
          <w:lang w:val="sl-SI"/>
        </w:rPr>
      </w:pPr>
    </w:p>
    <w:p w:rsidR="00304725" w:rsidRDefault="00304725" w:rsidP="00CF2A8E">
      <w:pPr>
        <w:pStyle w:val="BodyText"/>
        <w:rPr>
          <w:b w:val="0"/>
          <w:sz w:val="22"/>
          <w:szCs w:val="22"/>
          <w:lang w:val="sl-SI"/>
        </w:rPr>
      </w:pPr>
    </w:p>
    <w:p w:rsidR="00304725" w:rsidRDefault="00304725" w:rsidP="00CF2A8E">
      <w:pPr>
        <w:pStyle w:val="BodyText"/>
        <w:rPr>
          <w:b w:val="0"/>
          <w:sz w:val="22"/>
          <w:szCs w:val="22"/>
          <w:lang w:val="sl-SI"/>
        </w:rPr>
      </w:pPr>
    </w:p>
    <w:p w:rsidR="00304725" w:rsidRDefault="00304725" w:rsidP="00CF2A8E">
      <w:pPr>
        <w:pStyle w:val="BodyText"/>
        <w:rPr>
          <w:b w:val="0"/>
          <w:sz w:val="22"/>
          <w:szCs w:val="22"/>
          <w:lang w:val="sl-SI"/>
        </w:rPr>
      </w:pPr>
    </w:p>
    <w:p w:rsidR="00304725" w:rsidRDefault="00304725" w:rsidP="00CF2A8E">
      <w:pPr>
        <w:pStyle w:val="BodyText"/>
        <w:rPr>
          <w:b w:val="0"/>
          <w:sz w:val="22"/>
          <w:szCs w:val="22"/>
          <w:lang w:val="sl-SI"/>
        </w:rPr>
      </w:pPr>
    </w:p>
    <w:p w:rsidR="00304725" w:rsidRPr="00371D33" w:rsidRDefault="00304725" w:rsidP="00CF2A8E">
      <w:pPr>
        <w:pStyle w:val="BodyText"/>
        <w:rPr>
          <w:b w:val="0"/>
          <w:sz w:val="22"/>
          <w:szCs w:val="22"/>
          <w:lang w:val="sl-SI"/>
        </w:rPr>
      </w:pPr>
    </w:p>
    <w:p w:rsidR="00551921" w:rsidRDefault="00551921" w:rsidP="00CF2A8E">
      <w:pPr>
        <w:pStyle w:val="BodyText"/>
        <w:rPr>
          <w:b w:val="0"/>
          <w:sz w:val="22"/>
          <w:szCs w:val="22"/>
          <w:lang w:val="sl-SI"/>
        </w:rPr>
      </w:pPr>
    </w:p>
    <w:p w:rsidR="00371D33" w:rsidRDefault="00371D33" w:rsidP="00CF2A8E">
      <w:pPr>
        <w:pStyle w:val="BodyText"/>
        <w:rPr>
          <w:b w:val="0"/>
          <w:sz w:val="22"/>
          <w:szCs w:val="22"/>
          <w:lang w:val="sl-SI"/>
        </w:rPr>
      </w:pPr>
    </w:p>
    <w:p w:rsidR="00371D33" w:rsidRPr="00371D33" w:rsidRDefault="00371D33" w:rsidP="00CF2A8E">
      <w:pPr>
        <w:pStyle w:val="BodyText"/>
        <w:rPr>
          <w:b w:val="0"/>
          <w:sz w:val="22"/>
          <w:szCs w:val="22"/>
          <w:lang w:val="sl-SI"/>
        </w:rPr>
      </w:pPr>
    </w:p>
    <w:p w:rsidR="00551921" w:rsidRDefault="00551921" w:rsidP="00CF2A8E">
      <w:pPr>
        <w:pStyle w:val="BodyText"/>
        <w:rPr>
          <w:b w:val="0"/>
          <w:sz w:val="22"/>
          <w:szCs w:val="22"/>
        </w:rPr>
      </w:pPr>
    </w:p>
    <w:p w:rsidR="00551921" w:rsidRDefault="00551921" w:rsidP="00CF2A8E">
      <w:pPr>
        <w:pStyle w:val="BodyText"/>
        <w:rPr>
          <w:b w:val="0"/>
          <w:sz w:val="22"/>
          <w:szCs w:val="22"/>
        </w:rPr>
      </w:pPr>
    </w:p>
    <w:p w:rsidR="00551921" w:rsidRDefault="00551921" w:rsidP="00CF2A8E">
      <w:pPr>
        <w:pStyle w:val="BodyText"/>
        <w:rPr>
          <w:b w:val="0"/>
          <w:sz w:val="22"/>
          <w:szCs w:val="22"/>
        </w:rPr>
      </w:pPr>
    </w:p>
    <w:p w:rsidR="000568E1" w:rsidRDefault="001F7152" w:rsidP="00CF2A8E">
      <w:pPr>
        <w:pStyle w:val="BodyText"/>
        <w:rPr>
          <w:b w:val="0"/>
          <w:sz w:val="22"/>
          <w:szCs w:val="22"/>
        </w:rPr>
      </w:pPr>
      <w:r>
        <w:rPr>
          <w:noProof/>
          <w:lang w:val="sl-SI" w:eastAsia="sl-SI"/>
        </w:rPr>
        <w:drawing>
          <wp:inline distT="0" distB="0" distL="0" distR="0" wp14:anchorId="11BFECF1" wp14:editId="0AF18B62">
            <wp:extent cx="6010275" cy="723900"/>
            <wp:effectExtent l="0" t="0" r="9525" b="0"/>
            <wp:docPr id="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3" cstate="print">
                      <a:extLst>
                        <a:ext uri="{28A0092B-C50C-407E-A947-70E740481C1C}">
                          <a14:useLocalDpi xmlns:a14="http://schemas.microsoft.com/office/drawing/2010/main" val="0"/>
                        </a:ext>
                      </a:extLst>
                    </a:blip>
                    <a:srcRect l="1868" t="23334" b="13333"/>
                    <a:stretch>
                      <a:fillRect/>
                    </a:stretch>
                  </pic:blipFill>
                  <pic:spPr bwMode="auto">
                    <a:xfrm>
                      <a:off x="0" y="0"/>
                      <a:ext cx="6010275" cy="723900"/>
                    </a:xfrm>
                    <a:prstGeom prst="rect">
                      <a:avLst/>
                    </a:prstGeom>
                    <a:noFill/>
                    <a:ln>
                      <a:noFill/>
                    </a:ln>
                  </pic:spPr>
                </pic:pic>
              </a:graphicData>
            </a:graphic>
          </wp:inline>
        </w:drawing>
      </w:r>
    </w:p>
    <w:p w:rsidR="001F278E" w:rsidRDefault="001F278E" w:rsidP="001F278E">
      <w:pPr>
        <w:jc w:val="right"/>
      </w:pPr>
      <w:r>
        <w:t>PRILOGA 10</w:t>
      </w:r>
    </w:p>
    <w:p w:rsidR="000568E1" w:rsidRPr="000568E1" w:rsidRDefault="000568E1" w:rsidP="00CF2A8E">
      <w:pPr>
        <w:pStyle w:val="BodyText"/>
        <w:rPr>
          <w:b w:val="0"/>
          <w:sz w:val="22"/>
          <w:szCs w:val="22"/>
        </w:rPr>
      </w:pPr>
    </w:p>
    <w:p w:rsidR="000568E1" w:rsidRPr="00DA18C3" w:rsidRDefault="000568E1" w:rsidP="000568E1">
      <w:pPr>
        <w:pStyle w:val="BodyText"/>
        <w:jc w:val="center"/>
        <w:rPr>
          <w:sz w:val="28"/>
        </w:rPr>
      </w:pPr>
      <w:bookmarkStart w:id="0" w:name="_GoBack"/>
      <w:r w:rsidRPr="00DA18C3">
        <w:rPr>
          <w:sz w:val="28"/>
        </w:rPr>
        <w:t>NAPOVED ZA ODMERO DOHODNINE OD DOBIČKA OD ODSVOJITVE VREDNOSTNIH PAPIRJEV IN DRUGIH DELEŽEV TER INVESTICIJSKIH KUPONOV</w:t>
      </w:r>
    </w:p>
    <w:bookmarkEnd w:id="0"/>
    <w:p w:rsidR="000568E1" w:rsidRPr="00DA18C3" w:rsidRDefault="000568E1" w:rsidP="000568E1">
      <w:pPr>
        <w:pStyle w:val="BodyText"/>
        <w:jc w:val="center"/>
      </w:pPr>
      <w:r w:rsidRPr="00DA18C3">
        <w:t>oziroma uveljavljanje zmanjšanja dobička od odsvojitve nepremičnin, za izgubo, doseženo z odsvojitvijo nepremičnine</w:t>
      </w:r>
    </w:p>
    <w:p w:rsidR="000568E1" w:rsidRDefault="000568E1" w:rsidP="000568E1">
      <w:pPr>
        <w:pStyle w:val="BodyText"/>
        <w:jc w:val="center"/>
      </w:pPr>
      <w:r w:rsidRPr="00DA18C3">
        <w:t>za leto _______________</w:t>
      </w:r>
    </w:p>
    <w:p w:rsidR="000568E1" w:rsidRDefault="000568E1" w:rsidP="000568E1">
      <w:pPr>
        <w:pStyle w:val="BodyText"/>
        <w:jc w:val="center"/>
      </w:pPr>
    </w:p>
    <w:p w:rsidR="000568E1" w:rsidRPr="00A72B8B" w:rsidRDefault="000568E1" w:rsidP="00D03C92">
      <w:pPr>
        <w:pStyle w:val="BodyText"/>
        <w:numPr>
          <w:ilvl w:val="0"/>
          <w:numId w:val="33"/>
        </w:numPr>
        <w:ind w:left="284" w:hanging="284"/>
      </w:pPr>
      <w:r w:rsidRPr="00A72B8B">
        <w:rPr>
          <w:sz w:val="20"/>
          <w:szCs w:val="20"/>
        </w:rPr>
        <w:t>OZNAKA STATUSA NAPOVEDI</w:t>
      </w:r>
    </w:p>
    <w:p w:rsidR="000568E1" w:rsidRPr="00A72B8B" w:rsidRDefault="000568E1" w:rsidP="000568E1">
      <w:pPr>
        <w:pStyle w:val="Footnote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827"/>
        <w:gridCol w:w="420"/>
      </w:tblGrid>
      <w:tr w:rsidR="000568E1" w:rsidRPr="00A72B8B" w:rsidTr="00050160">
        <w:trPr>
          <w:trHeight w:val="528"/>
        </w:trPr>
        <w:tc>
          <w:tcPr>
            <w:tcW w:w="4503" w:type="dxa"/>
            <w:tcBorders>
              <w:top w:val="nil"/>
              <w:left w:val="nil"/>
              <w:bottom w:val="nil"/>
              <w:right w:val="nil"/>
            </w:tcBorders>
          </w:tcPr>
          <w:p w:rsidR="000568E1" w:rsidRPr="00A72B8B" w:rsidRDefault="000568E1" w:rsidP="00050160">
            <w:pPr>
              <w:pStyle w:val="FootnoteText"/>
              <w:spacing w:after="210"/>
              <w:rPr>
                <w:sz w:val="16"/>
                <w:szCs w:val="16"/>
              </w:rPr>
            </w:pPr>
            <w:r w:rsidRPr="00A72B8B">
              <w:rPr>
                <w:rFonts w:cs="Arial"/>
                <w:sz w:val="16"/>
                <w:szCs w:val="16"/>
              </w:rPr>
              <w:t xml:space="preserve">(Izpolni le zavezanec, ki vlaga napoved po izteku predpisanega roka, vlaga napoved kot </w:t>
            </w:r>
            <w:proofErr w:type="spellStart"/>
            <w:r w:rsidRPr="00A72B8B">
              <w:rPr>
                <w:rFonts w:cs="Arial"/>
                <w:sz w:val="16"/>
                <w:szCs w:val="16"/>
              </w:rPr>
              <w:t>samoprijavo</w:t>
            </w:r>
            <w:proofErr w:type="spellEnd"/>
            <w:r w:rsidRPr="00A72B8B">
              <w:rPr>
                <w:rFonts w:cs="Arial"/>
                <w:sz w:val="16"/>
                <w:szCs w:val="16"/>
              </w:rPr>
              <w:t xml:space="preserve"> ali popravlja napoved pred izdajo odločbe)</w:t>
            </w:r>
          </w:p>
        </w:tc>
        <w:tc>
          <w:tcPr>
            <w:tcW w:w="3827" w:type="dxa"/>
            <w:tcBorders>
              <w:top w:val="nil"/>
              <w:left w:val="nil"/>
              <w:bottom w:val="nil"/>
            </w:tcBorders>
          </w:tcPr>
          <w:p w:rsidR="000568E1" w:rsidRPr="00A72B8B" w:rsidRDefault="000568E1" w:rsidP="00050160">
            <w:pPr>
              <w:pStyle w:val="FootnoteText"/>
              <w:spacing w:after="210"/>
              <w:ind w:left="924"/>
              <w:rPr>
                <w:szCs w:val="18"/>
              </w:rPr>
            </w:pPr>
            <w:r w:rsidRPr="00A72B8B">
              <w:rPr>
                <w:rFonts w:cs="Arial"/>
                <w:sz w:val="16"/>
                <w:szCs w:val="16"/>
              </w:rPr>
              <w:t xml:space="preserve">(1 vložitev po izteku roka,                    2 </w:t>
            </w:r>
            <w:proofErr w:type="spellStart"/>
            <w:r w:rsidRPr="00A72B8B">
              <w:rPr>
                <w:rFonts w:cs="Arial"/>
                <w:sz w:val="16"/>
                <w:szCs w:val="16"/>
              </w:rPr>
              <w:t>samoprijava</w:t>
            </w:r>
            <w:proofErr w:type="spellEnd"/>
            <w:r w:rsidRPr="00A72B8B">
              <w:rPr>
                <w:rFonts w:cs="Arial"/>
                <w:sz w:val="16"/>
                <w:szCs w:val="16"/>
              </w:rPr>
              <w:t>, 3 popravljanje do izdaje odločbe)</w:t>
            </w:r>
          </w:p>
        </w:tc>
        <w:tc>
          <w:tcPr>
            <w:tcW w:w="420" w:type="dxa"/>
            <w:shd w:val="clear" w:color="auto" w:fill="auto"/>
          </w:tcPr>
          <w:p w:rsidR="000568E1" w:rsidRPr="00A72B8B" w:rsidRDefault="000568E1" w:rsidP="00050160">
            <w:pPr>
              <w:spacing w:after="200" w:line="276" w:lineRule="auto"/>
              <w:jc w:val="left"/>
              <w:rPr>
                <w:b/>
                <w:bCs/>
                <w:szCs w:val="18"/>
              </w:rPr>
            </w:pPr>
          </w:p>
        </w:tc>
      </w:tr>
    </w:tbl>
    <w:p w:rsidR="000568E1" w:rsidRDefault="000568E1" w:rsidP="000568E1">
      <w:pPr>
        <w:pStyle w:val="BodyText"/>
        <w:jc w:val="left"/>
        <w:rPr>
          <w:sz w:val="20"/>
          <w:szCs w:val="22"/>
        </w:rPr>
      </w:pPr>
      <w:r>
        <w:rPr>
          <w:sz w:val="20"/>
          <w:szCs w:val="22"/>
        </w:rPr>
        <w:t>2</w:t>
      </w:r>
      <w:r w:rsidRPr="00DA18C3">
        <w:rPr>
          <w:sz w:val="20"/>
          <w:szCs w:val="22"/>
        </w:rPr>
        <w:t>. PODATKI O ZAVEZANCU</w:t>
      </w:r>
    </w:p>
    <w:p w:rsidR="00A92E1E" w:rsidRDefault="00A92E1E" w:rsidP="000568E1">
      <w:pPr>
        <w:pStyle w:val="BodyText"/>
        <w:jc w:val="left"/>
        <w:rPr>
          <w:sz w:val="20"/>
          <w:szCs w:val="22"/>
        </w:rPr>
      </w:pPr>
    </w:p>
    <w:tbl>
      <w:tblPr>
        <w:tblpPr w:leftFromText="141" w:rightFromText="141" w:vertAnchor="text" w:tblpY="1"/>
        <w:tblOverlap w:val="never"/>
        <w:tblW w:w="9468" w:type="dxa"/>
        <w:tblLayout w:type="fixed"/>
        <w:tblLook w:val="01E0" w:firstRow="1" w:lastRow="1" w:firstColumn="1" w:lastColumn="1" w:noHBand="0" w:noVBand="0"/>
      </w:tblPr>
      <w:tblGrid>
        <w:gridCol w:w="297"/>
        <w:gridCol w:w="297"/>
        <w:gridCol w:w="297"/>
        <w:gridCol w:w="297"/>
        <w:gridCol w:w="2880"/>
        <w:gridCol w:w="300"/>
        <w:gridCol w:w="37"/>
        <w:gridCol w:w="263"/>
        <w:gridCol w:w="75"/>
        <w:gridCol w:w="225"/>
        <w:gridCol w:w="112"/>
        <w:gridCol w:w="188"/>
        <w:gridCol w:w="150"/>
        <w:gridCol w:w="150"/>
        <w:gridCol w:w="187"/>
        <w:gridCol w:w="113"/>
        <w:gridCol w:w="225"/>
        <w:gridCol w:w="75"/>
        <w:gridCol w:w="262"/>
        <w:gridCol w:w="38"/>
        <w:gridCol w:w="300"/>
        <w:gridCol w:w="2700"/>
      </w:tblGrid>
      <w:tr w:rsidR="00A92E1E" w:rsidRPr="00130D7C" w:rsidTr="00496D6A">
        <w:trPr>
          <w:gridAfter w:val="1"/>
          <w:wAfter w:w="2700" w:type="dxa"/>
          <w:trHeight w:val="360"/>
        </w:trPr>
        <w:tc>
          <w:tcPr>
            <w:tcW w:w="4068" w:type="dxa"/>
            <w:gridSpan w:val="5"/>
            <w:tcBorders>
              <w:bottom w:val="single" w:sz="4" w:space="0" w:color="auto"/>
              <w:right w:val="single" w:sz="4" w:space="0" w:color="auto"/>
            </w:tcBorders>
          </w:tcPr>
          <w:p w:rsidR="00A92E1E" w:rsidRPr="00130D7C" w:rsidRDefault="00A92E1E" w:rsidP="00496D6A">
            <w:pPr>
              <w:rPr>
                <w:rFonts w:cs="Arial"/>
              </w:rPr>
            </w:pPr>
          </w:p>
        </w:tc>
        <w:tc>
          <w:tcPr>
            <w:tcW w:w="337" w:type="dxa"/>
            <w:gridSpan w:val="2"/>
            <w:tcBorders>
              <w:top w:val="single" w:sz="4" w:space="0" w:color="auto"/>
              <w:left w:val="single" w:sz="4" w:space="0" w:color="auto"/>
              <w:bottom w:val="single" w:sz="4" w:space="0" w:color="auto"/>
              <w:right w:val="single" w:sz="6" w:space="0" w:color="auto"/>
            </w:tcBorders>
          </w:tcPr>
          <w:p w:rsidR="00A92E1E" w:rsidRPr="00130D7C" w:rsidRDefault="00A92E1E" w:rsidP="00496D6A">
            <w:pPr>
              <w:tabs>
                <w:tab w:val="left" w:pos="1705"/>
              </w:tabs>
              <w:rPr>
                <w:rFonts w:cs="Arial"/>
              </w:rPr>
            </w:pPr>
            <w:r w:rsidRPr="00130D7C">
              <w:rPr>
                <w:rFonts w:cs="Arial"/>
              </w:rPr>
              <w:tab/>
            </w:r>
          </w:p>
        </w:tc>
        <w:tc>
          <w:tcPr>
            <w:tcW w:w="338" w:type="dxa"/>
            <w:gridSpan w:val="2"/>
            <w:tcBorders>
              <w:top w:val="single" w:sz="4" w:space="0" w:color="auto"/>
              <w:left w:val="single" w:sz="6" w:space="0" w:color="auto"/>
              <w:bottom w:val="single" w:sz="4" w:space="0" w:color="auto"/>
              <w:right w:val="single" w:sz="6" w:space="0" w:color="auto"/>
            </w:tcBorders>
          </w:tcPr>
          <w:p w:rsidR="00A92E1E" w:rsidRPr="00130D7C" w:rsidRDefault="00A92E1E" w:rsidP="00496D6A">
            <w:pPr>
              <w:tabs>
                <w:tab w:val="left" w:pos="1705"/>
              </w:tabs>
              <w:rPr>
                <w:rFonts w:cs="Arial"/>
              </w:rPr>
            </w:pPr>
          </w:p>
        </w:tc>
        <w:tc>
          <w:tcPr>
            <w:tcW w:w="337" w:type="dxa"/>
            <w:gridSpan w:val="2"/>
            <w:tcBorders>
              <w:top w:val="single" w:sz="4" w:space="0" w:color="auto"/>
              <w:left w:val="single" w:sz="6" w:space="0" w:color="auto"/>
              <w:bottom w:val="single" w:sz="4" w:space="0" w:color="auto"/>
              <w:right w:val="single" w:sz="6" w:space="0" w:color="auto"/>
            </w:tcBorders>
          </w:tcPr>
          <w:p w:rsidR="00A92E1E" w:rsidRPr="00130D7C" w:rsidRDefault="00A92E1E" w:rsidP="00496D6A">
            <w:pPr>
              <w:tabs>
                <w:tab w:val="left" w:pos="1705"/>
              </w:tabs>
              <w:rPr>
                <w:rFonts w:cs="Arial"/>
              </w:rPr>
            </w:pPr>
          </w:p>
        </w:tc>
        <w:tc>
          <w:tcPr>
            <w:tcW w:w="338" w:type="dxa"/>
            <w:gridSpan w:val="2"/>
            <w:tcBorders>
              <w:top w:val="single" w:sz="4" w:space="0" w:color="auto"/>
              <w:left w:val="single" w:sz="6" w:space="0" w:color="auto"/>
              <w:bottom w:val="single" w:sz="4" w:space="0" w:color="auto"/>
              <w:right w:val="single" w:sz="6" w:space="0" w:color="auto"/>
            </w:tcBorders>
          </w:tcPr>
          <w:p w:rsidR="00A92E1E" w:rsidRPr="00130D7C" w:rsidRDefault="00A92E1E" w:rsidP="00496D6A">
            <w:pPr>
              <w:tabs>
                <w:tab w:val="left" w:pos="1705"/>
              </w:tabs>
              <w:rPr>
                <w:rFonts w:cs="Arial"/>
              </w:rPr>
            </w:pPr>
          </w:p>
        </w:tc>
        <w:tc>
          <w:tcPr>
            <w:tcW w:w="337" w:type="dxa"/>
            <w:gridSpan w:val="2"/>
            <w:tcBorders>
              <w:top w:val="single" w:sz="4" w:space="0" w:color="auto"/>
              <w:left w:val="single" w:sz="6" w:space="0" w:color="auto"/>
              <w:bottom w:val="single" w:sz="4" w:space="0" w:color="auto"/>
              <w:right w:val="single" w:sz="6" w:space="0" w:color="auto"/>
            </w:tcBorders>
          </w:tcPr>
          <w:p w:rsidR="00A92E1E" w:rsidRPr="00130D7C" w:rsidRDefault="00A92E1E" w:rsidP="00496D6A">
            <w:pPr>
              <w:tabs>
                <w:tab w:val="left" w:pos="1705"/>
              </w:tabs>
              <w:rPr>
                <w:rFonts w:cs="Arial"/>
              </w:rPr>
            </w:pPr>
          </w:p>
        </w:tc>
        <w:tc>
          <w:tcPr>
            <w:tcW w:w="338" w:type="dxa"/>
            <w:gridSpan w:val="2"/>
            <w:tcBorders>
              <w:top w:val="single" w:sz="4" w:space="0" w:color="auto"/>
              <w:left w:val="single" w:sz="6" w:space="0" w:color="auto"/>
              <w:bottom w:val="single" w:sz="4" w:space="0" w:color="auto"/>
              <w:right w:val="single" w:sz="6" w:space="0" w:color="auto"/>
            </w:tcBorders>
          </w:tcPr>
          <w:p w:rsidR="00A92E1E" w:rsidRPr="00130D7C" w:rsidRDefault="00A92E1E" w:rsidP="00496D6A">
            <w:pPr>
              <w:tabs>
                <w:tab w:val="left" w:pos="1705"/>
              </w:tabs>
              <w:rPr>
                <w:rFonts w:cs="Arial"/>
              </w:rPr>
            </w:pPr>
          </w:p>
        </w:tc>
        <w:tc>
          <w:tcPr>
            <w:tcW w:w="337" w:type="dxa"/>
            <w:gridSpan w:val="2"/>
            <w:tcBorders>
              <w:top w:val="single" w:sz="4" w:space="0" w:color="auto"/>
              <w:left w:val="single" w:sz="6" w:space="0" w:color="auto"/>
              <w:bottom w:val="single" w:sz="4" w:space="0" w:color="auto"/>
              <w:right w:val="single" w:sz="6" w:space="0" w:color="auto"/>
            </w:tcBorders>
          </w:tcPr>
          <w:p w:rsidR="00A92E1E" w:rsidRPr="00130D7C" w:rsidRDefault="00A92E1E" w:rsidP="00496D6A">
            <w:pPr>
              <w:tabs>
                <w:tab w:val="left" w:pos="1705"/>
              </w:tabs>
              <w:rPr>
                <w:rFonts w:cs="Arial"/>
              </w:rPr>
            </w:pPr>
          </w:p>
        </w:tc>
        <w:tc>
          <w:tcPr>
            <w:tcW w:w="338" w:type="dxa"/>
            <w:gridSpan w:val="2"/>
            <w:tcBorders>
              <w:top w:val="single" w:sz="4" w:space="0" w:color="auto"/>
              <w:left w:val="single" w:sz="6" w:space="0" w:color="auto"/>
              <w:bottom w:val="single" w:sz="4" w:space="0" w:color="auto"/>
              <w:right w:val="single" w:sz="4" w:space="0" w:color="auto"/>
            </w:tcBorders>
          </w:tcPr>
          <w:p w:rsidR="00A92E1E" w:rsidRPr="00130D7C" w:rsidRDefault="00A92E1E" w:rsidP="00496D6A">
            <w:pPr>
              <w:tabs>
                <w:tab w:val="left" w:pos="1705"/>
              </w:tabs>
              <w:rPr>
                <w:rFonts w:cs="Arial"/>
              </w:rPr>
            </w:pPr>
          </w:p>
        </w:tc>
      </w:tr>
      <w:tr w:rsidR="00A92E1E" w:rsidRPr="00130D7C" w:rsidTr="00496D6A">
        <w:trPr>
          <w:gridAfter w:val="1"/>
          <w:wAfter w:w="2700" w:type="dxa"/>
          <w:trHeight w:val="482"/>
        </w:trPr>
        <w:tc>
          <w:tcPr>
            <w:tcW w:w="4068" w:type="dxa"/>
            <w:gridSpan w:val="5"/>
            <w:tcBorders>
              <w:top w:val="single" w:sz="4" w:space="0" w:color="auto"/>
            </w:tcBorders>
          </w:tcPr>
          <w:p w:rsidR="00A92E1E" w:rsidRPr="00130D7C" w:rsidRDefault="00A92E1E" w:rsidP="00496D6A">
            <w:pPr>
              <w:rPr>
                <w:rFonts w:cs="Arial"/>
                <w:vertAlign w:val="superscript"/>
              </w:rPr>
            </w:pPr>
            <w:r w:rsidRPr="00130D7C">
              <w:rPr>
                <w:rFonts w:cs="Arial"/>
                <w:vertAlign w:val="superscript"/>
              </w:rPr>
              <w:t xml:space="preserve">(ime in priimek)  </w:t>
            </w:r>
          </w:p>
        </w:tc>
        <w:tc>
          <w:tcPr>
            <w:tcW w:w="2700" w:type="dxa"/>
            <w:gridSpan w:val="16"/>
            <w:tcBorders>
              <w:top w:val="single" w:sz="4" w:space="0" w:color="auto"/>
              <w:bottom w:val="single" w:sz="4" w:space="0" w:color="auto"/>
            </w:tcBorders>
          </w:tcPr>
          <w:p w:rsidR="00A92E1E" w:rsidRPr="00712F04" w:rsidRDefault="00A92E1E" w:rsidP="00496D6A">
            <w:pPr>
              <w:pStyle w:val="BodyText"/>
              <w:jc w:val="center"/>
              <w:rPr>
                <w:rFonts w:cs="Arial"/>
                <w:b w:val="0"/>
              </w:rPr>
            </w:pPr>
            <w:r w:rsidRPr="00712F04">
              <w:rPr>
                <w:rFonts w:cs="Arial"/>
                <w:b w:val="0"/>
                <w:bCs w:val="0"/>
                <w:sz w:val="22"/>
                <w:vertAlign w:val="superscript"/>
              </w:rPr>
              <w:t>(davčna številka)</w:t>
            </w:r>
          </w:p>
        </w:tc>
      </w:tr>
      <w:tr w:rsidR="00A92E1E" w:rsidRPr="00130D7C" w:rsidTr="00496D6A">
        <w:trPr>
          <w:gridAfter w:val="1"/>
          <w:wAfter w:w="2700" w:type="dxa"/>
          <w:trHeight w:val="167"/>
        </w:trPr>
        <w:tc>
          <w:tcPr>
            <w:tcW w:w="4068" w:type="dxa"/>
            <w:gridSpan w:val="5"/>
            <w:tcBorders>
              <w:top w:val="single" w:sz="4" w:space="0" w:color="auto"/>
            </w:tcBorders>
          </w:tcPr>
          <w:p w:rsidR="00A92E1E" w:rsidRPr="00130D7C" w:rsidRDefault="00A92E1E" w:rsidP="00496D6A">
            <w:pPr>
              <w:rPr>
                <w:rFonts w:cs="Arial"/>
                <w:vertAlign w:val="superscript"/>
              </w:rPr>
            </w:pPr>
            <w:r w:rsidRPr="00130D7C">
              <w:rPr>
                <w:rFonts w:cs="Arial"/>
                <w:vertAlign w:val="superscript"/>
              </w:rPr>
              <w:t xml:space="preserve">(podatki o bivališču: naselje, ulica, hišna številka) </w:t>
            </w:r>
          </w:p>
        </w:tc>
        <w:tc>
          <w:tcPr>
            <w:tcW w:w="2700" w:type="dxa"/>
            <w:gridSpan w:val="16"/>
            <w:tcBorders>
              <w:top w:val="single" w:sz="4" w:space="0" w:color="auto"/>
              <w:bottom w:val="single" w:sz="4" w:space="0" w:color="auto"/>
            </w:tcBorders>
            <w:shd w:val="clear" w:color="auto" w:fill="auto"/>
          </w:tcPr>
          <w:p w:rsidR="00A92E1E" w:rsidRPr="00130D7C" w:rsidRDefault="00A92E1E" w:rsidP="00496D6A">
            <w:pPr>
              <w:jc w:val="center"/>
              <w:rPr>
                <w:rFonts w:cs="Arial"/>
                <w:vertAlign w:val="superscript"/>
              </w:rPr>
            </w:pPr>
            <w:r w:rsidRPr="00130D7C">
              <w:rPr>
                <w:rFonts w:cs="Arial"/>
                <w:vertAlign w:val="superscript"/>
              </w:rPr>
              <w:t>(elektronski naslov)</w:t>
            </w:r>
          </w:p>
        </w:tc>
      </w:tr>
      <w:tr w:rsidR="00A92E1E" w:rsidRPr="00130D7C" w:rsidTr="00496D6A">
        <w:trPr>
          <w:gridAfter w:val="1"/>
          <w:wAfter w:w="2700" w:type="dxa"/>
          <w:trHeight w:val="301"/>
        </w:trPr>
        <w:tc>
          <w:tcPr>
            <w:tcW w:w="297" w:type="dxa"/>
            <w:tcBorders>
              <w:top w:val="single" w:sz="4" w:space="0" w:color="auto"/>
              <w:left w:val="single" w:sz="4" w:space="0" w:color="auto"/>
              <w:bottom w:val="single" w:sz="4" w:space="0" w:color="auto"/>
              <w:right w:val="single" w:sz="4" w:space="0" w:color="auto"/>
            </w:tcBorders>
          </w:tcPr>
          <w:p w:rsidR="00A92E1E" w:rsidRPr="00130D7C" w:rsidRDefault="00A92E1E" w:rsidP="00496D6A">
            <w:pPr>
              <w:rPr>
                <w:rFonts w:cs="Arial"/>
                <w:vertAlign w:val="superscript"/>
              </w:rPr>
            </w:pPr>
          </w:p>
        </w:tc>
        <w:tc>
          <w:tcPr>
            <w:tcW w:w="297" w:type="dxa"/>
            <w:tcBorders>
              <w:top w:val="single" w:sz="4" w:space="0" w:color="auto"/>
              <w:left w:val="single" w:sz="4" w:space="0" w:color="auto"/>
              <w:bottom w:val="single" w:sz="4" w:space="0" w:color="auto"/>
              <w:right w:val="single" w:sz="4" w:space="0" w:color="auto"/>
            </w:tcBorders>
          </w:tcPr>
          <w:p w:rsidR="00A92E1E" w:rsidRPr="00130D7C" w:rsidRDefault="00A92E1E" w:rsidP="00496D6A">
            <w:pPr>
              <w:rPr>
                <w:rFonts w:cs="Arial"/>
                <w:vertAlign w:val="superscript"/>
              </w:rPr>
            </w:pPr>
          </w:p>
        </w:tc>
        <w:tc>
          <w:tcPr>
            <w:tcW w:w="297" w:type="dxa"/>
            <w:tcBorders>
              <w:top w:val="single" w:sz="4" w:space="0" w:color="auto"/>
              <w:left w:val="single" w:sz="4" w:space="0" w:color="auto"/>
              <w:bottom w:val="single" w:sz="4" w:space="0" w:color="auto"/>
              <w:right w:val="single" w:sz="4" w:space="0" w:color="auto"/>
            </w:tcBorders>
          </w:tcPr>
          <w:p w:rsidR="00A92E1E" w:rsidRPr="00130D7C" w:rsidRDefault="00A92E1E" w:rsidP="00496D6A">
            <w:pPr>
              <w:rPr>
                <w:rFonts w:cs="Arial"/>
                <w:vertAlign w:val="superscript"/>
              </w:rPr>
            </w:pPr>
          </w:p>
        </w:tc>
        <w:tc>
          <w:tcPr>
            <w:tcW w:w="297" w:type="dxa"/>
            <w:tcBorders>
              <w:top w:val="single" w:sz="4" w:space="0" w:color="auto"/>
              <w:left w:val="single" w:sz="4" w:space="0" w:color="auto"/>
              <w:bottom w:val="single" w:sz="4" w:space="0" w:color="auto"/>
              <w:right w:val="single" w:sz="4" w:space="0" w:color="auto"/>
            </w:tcBorders>
          </w:tcPr>
          <w:p w:rsidR="00A92E1E" w:rsidRPr="00130D7C" w:rsidRDefault="00A92E1E" w:rsidP="00496D6A">
            <w:pPr>
              <w:rPr>
                <w:rFonts w:cs="Arial"/>
                <w:vertAlign w:val="superscript"/>
              </w:rPr>
            </w:pPr>
          </w:p>
        </w:tc>
        <w:tc>
          <w:tcPr>
            <w:tcW w:w="2880" w:type="dxa"/>
            <w:tcBorders>
              <w:left w:val="single" w:sz="4" w:space="0" w:color="auto"/>
              <w:bottom w:val="single" w:sz="4" w:space="0" w:color="auto"/>
              <w:right w:val="single" w:sz="4" w:space="0" w:color="auto"/>
            </w:tcBorders>
          </w:tcPr>
          <w:p w:rsidR="00A92E1E" w:rsidRPr="00130D7C" w:rsidRDefault="00A92E1E" w:rsidP="00496D6A">
            <w:pPr>
              <w:rPr>
                <w:rFonts w:cs="Arial"/>
                <w:vertAlign w:val="superscript"/>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A92E1E" w:rsidRPr="00130D7C" w:rsidRDefault="00A92E1E" w:rsidP="00496D6A">
            <w:pPr>
              <w:rPr>
                <w:rFonts w:cs="Arial"/>
              </w:rPr>
            </w:pP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tcPr>
          <w:p w:rsidR="00A92E1E" w:rsidRPr="00130D7C" w:rsidRDefault="00A92E1E" w:rsidP="00496D6A">
            <w:pPr>
              <w:rPr>
                <w:rFonts w:cs="Arial"/>
              </w:rPr>
            </w:pP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tcPr>
          <w:p w:rsidR="00A92E1E" w:rsidRPr="00130D7C" w:rsidRDefault="00A92E1E" w:rsidP="00496D6A">
            <w:pPr>
              <w:rPr>
                <w:rFonts w:cs="Arial"/>
              </w:rPr>
            </w:pP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tcPr>
          <w:p w:rsidR="00A92E1E" w:rsidRPr="00130D7C" w:rsidRDefault="00A92E1E" w:rsidP="00496D6A">
            <w:pPr>
              <w:rPr>
                <w:rFonts w:cs="Arial"/>
              </w:rPr>
            </w:pP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tcPr>
          <w:p w:rsidR="00A92E1E" w:rsidRPr="00130D7C" w:rsidRDefault="00A92E1E" w:rsidP="00496D6A">
            <w:pPr>
              <w:rPr>
                <w:rFonts w:cs="Arial"/>
              </w:rPr>
            </w:pP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tcPr>
          <w:p w:rsidR="00A92E1E" w:rsidRPr="00130D7C" w:rsidRDefault="00A92E1E" w:rsidP="00496D6A">
            <w:pPr>
              <w:rPr>
                <w:rFonts w:cs="Arial"/>
              </w:rPr>
            </w:pP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tcPr>
          <w:p w:rsidR="00A92E1E" w:rsidRPr="00130D7C" w:rsidRDefault="00A92E1E" w:rsidP="00496D6A">
            <w:pPr>
              <w:rPr>
                <w:rFonts w:cs="Arial"/>
              </w:rPr>
            </w:pP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tcPr>
          <w:p w:rsidR="00A92E1E" w:rsidRPr="00130D7C" w:rsidRDefault="00A92E1E" w:rsidP="00496D6A">
            <w:pPr>
              <w:rPr>
                <w:rFonts w:cs="Arial"/>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A92E1E" w:rsidRPr="00130D7C" w:rsidRDefault="00A92E1E" w:rsidP="00496D6A">
            <w:pPr>
              <w:rPr>
                <w:rFonts w:cs="Arial"/>
              </w:rPr>
            </w:pPr>
          </w:p>
        </w:tc>
      </w:tr>
      <w:tr w:rsidR="00A92E1E" w:rsidRPr="00130D7C" w:rsidTr="00496D6A">
        <w:trPr>
          <w:gridAfter w:val="1"/>
          <w:wAfter w:w="2700" w:type="dxa"/>
        </w:trPr>
        <w:tc>
          <w:tcPr>
            <w:tcW w:w="4068" w:type="dxa"/>
            <w:gridSpan w:val="5"/>
          </w:tcPr>
          <w:p w:rsidR="00A92E1E" w:rsidRPr="00130D7C" w:rsidRDefault="00A92E1E" w:rsidP="00496D6A">
            <w:pPr>
              <w:rPr>
                <w:rFonts w:cs="Arial"/>
                <w:vertAlign w:val="superscript"/>
              </w:rPr>
            </w:pPr>
            <w:r w:rsidRPr="00130D7C">
              <w:rPr>
                <w:rFonts w:cs="Arial"/>
                <w:vertAlign w:val="superscript"/>
              </w:rPr>
              <w:t xml:space="preserve">(poštna številka, ime pošte) </w:t>
            </w:r>
          </w:p>
        </w:tc>
        <w:tc>
          <w:tcPr>
            <w:tcW w:w="2700" w:type="dxa"/>
            <w:gridSpan w:val="16"/>
          </w:tcPr>
          <w:p w:rsidR="00A92E1E" w:rsidRPr="00130D7C" w:rsidRDefault="00A92E1E" w:rsidP="00496D6A">
            <w:pPr>
              <w:jc w:val="center"/>
              <w:rPr>
                <w:rFonts w:cs="Arial"/>
              </w:rPr>
            </w:pPr>
            <w:r w:rsidRPr="00130D7C">
              <w:rPr>
                <w:rFonts w:cs="Arial"/>
                <w:vertAlign w:val="superscript"/>
              </w:rPr>
              <w:t>(telefonska številka)</w:t>
            </w:r>
          </w:p>
        </w:tc>
      </w:tr>
      <w:tr w:rsidR="00A92E1E" w:rsidRPr="00130D7C" w:rsidTr="00496D6A">
        <w:trPr>
          <w:gridAfter w:val="1"/>
          <w:wAfter w:w="2700" w:type="dxa"/>
        </w:trPr>
        <w:tc>
          <w:tcPr>
            <w:tcW w:w="4068" w:type="dxa"/>
            <w:gridSpan w:val="5"/>
          </w:tcPr>
          <w:p w:rsidR="00A92E1E" w:rsidRPr="00712F04" w:rsidRDefault="00A92E1E" w:rsidP="00496D6A">
            <w:pPr>
              <w:pStyle w:val="BodyText"/>
              <w:jc w:val="left"/>
              <w:rPr>
                <w:b w:val="0"/>
                <w:bCs w:val="0"/>
                <w:sz w:val="20"/>
              </w:rPr>
            </w:pPr>
            <w:r w:rsidRPr="00712F04">
              <w:rPr>
                <w:b w:val="0"/>
                <w:bCs w:val="0"/>
                <w:sz w:val="20"/>
                <w:szCs w:val="22"/>
              </w:rPr>
              <w:t>Zavezanec je rezident Republike Slovenije:</w:t>
            </w:r>
          </w:p>
          <w:p w:rsidR="00A92E1E" w:rsidRPr="00130D7C" w:rsidRDefault="00A92E1E" w:rsidP="00496D6A">
            <w:pPr>
              <w:rPr>
                <w:rFonts w:cs="Arial"/>
                <w:vertAlign w:val="superscript"/>
              </w:rPr>
            </w:pPr>
          </w:p>
        </w:tc>
        <w:tc>
          <w:tcPr>
            <w:tcW w:w="2700" w:type="dxa"/>
            <w:gridSpan w:val="16"/>
          </w:tcPr>
          <w:p w:rsidR="00A92E1E" w:rsidRPr="00712F04" w:rsidRDefault="00A92E1E" w:rsidP="00496D6A">
            <w:pPr>
              <w:pStyle w:val="BodyText"/>
              <w:jc w:val="center"/>
              <w:rPr>
                <w:b w:val="0"/>
                <w:bCs w:val="0"/>
                <w:sz w:val="20"/>
              </w:rPr>
            </w:pPr>
          </w:p>
          <w:p w:rsidR="00A92E1E" w:rsidRPr="00712F04" w:rsidRDefault="00A92E1E" w:rsidP="00496D6A">
            <w:pPr>
              <w:pStyle w:val="BodyText"/>
              <w:jc w:val="center"/>
              <w:rPr>
                <w:b w:val="0"/>
                <w:bCs w:val="0"/>
                <w:sz w:val="20"/>
              </w:rPr>
            </w:pPr>
            <w:r w:rsidRPr="00712F04">
              <w:rPr>
                <w:b w:val="0"/>
                <w:bCs w:val="0"/>
                <w:sz w:val="20"/>
                <w:szCs w:val="22"/>
              </w:rPr>
              <w:sym w:font="Marlett" w:char="F020"/>
            </w:r>
            <w:r w:rsidRPr="00712F04">
              <w:rPr>
                <w:b w:val="0"/>
                <w:bCs w:val="0"/>
                <w:sz w:val="20"/>
                <w:szCs w:val="22"/>
              </w:rPr>
              <w:t xml:space="preserve">     da</w:t>
            </w:r>
          </w:p>
          <w:p w:rsidR="00A92E1E" w:rsidRPr="00130D7C" w:rsidRDefault="00A92E1E" w:rsidP="00496D6A">
            <w:pPr>
              <w:jc w:val="center"/>
              <w:rPr>
                <w:rFonts w:cs="Arial"/>
                <w:b/>
                <w:vertAlign w:val="superscript"/>
              </w:rPr>
            </w:pPr>
            <w:r w:rsidRPr="00130D7C">
              <w:rPr>
                <w:bCs/>
                <w:sz w:val="20"/>
                <w:szCs w:val="22"/>
              </w:rPr>
              <w:sym w:font="Marlett" w:char="F020"/>
            </w:r>
            <w:r w:rsidRPr="00130D7C">
              <w:rPr>
                <w:bCs/>
                <w:sz w:val="20"/>
                <w:szCs w:val="22"/>
              </w:rPr>
              <w:t xml:space="preserve">     ne</w:t>
            </w:r>
          </w:p>
        </w:tc>
      </w:tr>
      <w:tr w:rsidR="00A92E1E" w:rsidRPr="00130D7C" w:rsidTr="00496D6A">
        <w:tc>
          <w:tcPr>
            <w:tcW w:w="4068" w:type="dxa"/>
            <w:gridSpan w:val="5"/>
          </w:tcPr>
          <w:p w:rsidR="00A92E1E" w:rsidRPr="00712F04" w:rsidRDefault="00A92E1E" w:rsidP="00496D6A">
            <w:pPr>
              <w:pStyle w:val="BodyText"/>
              <w:jc w:val="left"/>
              <w:rPr>
                <w:b w:val="0"/>
                <w:bCs w:val="0"/>
                <w:sz w:val="20"/>
              </w:rPr>
            </w:pPr>
            <w:r w:rsidRPr="00712F04">
              <w:rPr>
                <w:b w:val="0"/>
                <w:bCs w:val="0"/>
                <w:sz w:val="20"/>
                <w:szCs w:val="22"/>
              </w:rPr>
              <w:t>Država rezidentstva:</w:t>
            </w:r>
          </w:p>
        </w:tc>
        <w:tc>
          <w:tcPr>
            <w:tcW w:w="2700" w:type="dxa"/>
            <w:gridSpan w:val="16"/>
            <w:tcBorders>
              <w:bottom w:val="single" w:sz="4" w:space="0" w:color="auto"/>
            </w:tcBorders>
          </w:tcPr>
          <w:p w:rsidR="00A92E1E" w:rsidRPr="00712F04" w:rsidRDefault="00A92E1E" w:rsidP="00496D6A">
            <w:pPr>
              <w:pStyle w:val="BodyText"/>
              <w:rPr>
                <w:b w:val="0"/>
                <w:bCs w:val="0"/>
                <w:sz w:val="20"/>
              </w:rPr>
            </w:pPr>
          </w:p>
        </w:tc>
        <w:tc>
          <w:tcPr>
            <w:tcW w:w="2700" w:type="dxa"/>
            <w:tcBorders>
              <w:bottom w:val="single" w:sz="4" w:space="0" w:color="auto"/>
            </w:tcBorders>
          </w:tcPr>
          <w:p w:rsidR="00A92E1E" w:rsidRPr="00712F04" w:rsidRDefault="00A92E1E" w:rsidP="00496D6A">
            <w:pPr>
              <w:pStyle w:val="BodyText"/>
              <w:rPr>
                <w:b w:val="0"/>
                <w:bCs w:val="0"/>
                <w:sz w:val="20"/>
                <w:u w:val="single"/>
              </w:rPr>
            </w:pPr>
          </w:p>
        </w:tc>
      </w:tr>
    </w:tbl>
    <w:p w:rsidR="00A92E1E" w:rsidRDefault="00A92E1E" w:rsidP="000568E1">
      <w:pPr>
        <w:pStyle w:val="BodyText"/>
        <w:jc w:val="left"/>
        <w:rPr>
          <w:sz w:val="20"/>
          <w:szCs w:val="22"/>
        </w:rPr>
      </w:pPr>
    </w:p>
    <w:p w:rsidR="000568E1" w:rsidRPr="003663B6" w:rsidRDefault="000568E1" w:rsidP="000568E1">
      <w:pPr>
        <w:pStyle w:val="BodyText"/>
        <w:jc w:val="left"/>
        <w:rPr>
          <w:sz w:val="20"/>
          <w:szCs w:val="20"/>
        </w:rPr>
      </w:pPr>
      <w:r>
        <w:rPr>
          <w:sz w:val="20"/>
          <w:szCs w:val="22"/>
        </w:rPr>
        <w:t>3</w:t>
      </w:r>
      <w:r w:rsidRPr="003663B6">
        <w:rPr>
          <w:sz w:val="20"/>
          <w:szCs w:val="22"/>
        </w:rPr>
        <w:t xml:space="preserve">. PODATKI ZA ODMERO DOHODNINE OD DOBIČKA </w:t>
      </w:r>
      <w:r w:rsidRPr="003663B6">
        <w:rPr>
          <w:sz w:val="20"/>
          <w:szCs w:val="20"/>
        </w:rPr>
        <w:t>OD ODSVOJITVE VREDNOSTNIH PAPIRJEV IN DRUGIH DELEŽEV TER INVESTICIJSKIH KUPONOV</w:t>
      </w:r>
    </w:p>
    <w:p w:rsidR="000568E1" w:rsidRPr="00F50B8C" w:rsidRDefault="000568E1" w:rsidP="000568E1">
      <w:pPr>
        <w:pStyle w:val="BodyText"/>
        <w:jc w:val="left"/>
        <w:rPr>
          <w:b w:val="0"/>
          <w:sz w:val="10"/>
          <w:szCs w:val="22"/>
        </w:rPr>
      </w:pPr>
    </w:p>
    <w:p w:rsidR="000568E1" w:rsidRPr="003663B6" w:rsidRDefault="000568E1" w:rsidP="000568E1">
      <w:pPr>
        <w:pStyle w:val="BodyText"/>
        <w:jc w:val="left"/>
        <w:rPr>
          <w:b w:val="0"/>
          <w:sz w:val="20"/>
          <w:szCs w:val="22"/>
        </w:rPr>
      </w:pPr>
      <w:r w:rsidRPr="003663B6">
        <w:rPr>
          <w:b w:val="0"/>
          <w:sz w:val="20"/>
          <w:szCs w:val="22"/>
        </w:rPr>
        <w:t>Prilagam</w:t>
      </w:r>
      <w:r>
        <w:rPr>
          <w:b w:val="0"/>
          <w:sz w:val="20"/>
          <w:szCs w:val="22"/>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578"/>
      </w:tblGrid>
      <w:tr w:rsidR="000568E1" w:rsidRPr="00F50B8C" w:rsidTr="00050160">
        <w:trPr>
          <w:trHeight w:val="337"/>
        </w:trPr>
        <w:tc>
          <w:tcPr>
            <w:tcW w:w="7920" w:type="dxa"/>
            <w:vAlign w:val="center"/>
          </w:tcPr>
          <w:p w:rsidR="000568E1" w:rsidRPr="00F50B8C" w:rsidRDefault="000568E1" w:rsidP="00050160">
            <w:pPr>
              <w:pStyle w:val="BodyText"/>
              <w:jc w:val="center"/>
              <w:rPr>
                <w:sz w:val="20"/>
                <w:szCs w:val="22"/>
              </w:rPr>
            </w:pPr>
            <w:r w:rsidRPr="00F50B8C">
              <w:rPr>
                <w:sz w:val="20"/>
                <w:szCs w:val="22"/>
              </w:rPr>
              <w:t>Vrsta popisnega lista</w:t>
            </w:r>
          </w:p>
        </w:tc>
        <w:tc>
          <w:tcPr>
            <w:tcW w:w="1578" w:type="dxa"/>
            <w:vAlign w:val="center"/>
          </w:tcPr>
          <w:p w:rsidR="000568E1" w:rsidRPr="00F50B8C" w:rsidRDefault="000568E1" w:rsidP="00050160">
            <w:pPr>
              <w:pStyle w:val="BodyText"/>
              <w:jc w:val="center"/>
              <w:rPr>
                <w:sz w:val="20"/>
                <w:szCs w:val="22"/>
              </w:rPr>
            </w:pPr>
            <w:r w:rsidRPr="00F50B8C">
              <w:rPr>
                <w:sz w:val="20"/>
                <w:szCs w:val="22"/>
              </w:rPr>
              <w:t>Število</w:t>
            </w:r>
          </w:p>
        </w:tc>
      </w:tr>
      <w:tr w:rsidR="000568E1" w:rsidRPr="003663B6" w:rsidTr="00050160">
        <w:trPr>
          <w:trHeight w:val="225"/>
        </w:trPr>
        <w:tc>
          <w:tcPr>
            <w:tcW w:w="7920" w:type="dxa"/>
          </w:tcPr>
          <w:p w:rsidR="000568E1" w:rsidRPr="003663B6" w:rsidRDefault="000568E1" w:rsidP="00050160">
            <w:pPr>
              <w:pStyle w:val="BodyText"/>
              <w:jc w:val="left"/>
              <w:rPr>
                <w:b w:val="0"/>
                <w:sz w:val="20"/>
                <w:szCs w:val="22"/>
              </w:rPr>
            </w:pPr>
            <w:r w:rsidRPr="003663B6">
              <w:rPr>
                <w:b w:val="0"/>
                <w:sz w:val="20"/>
                <w:szCs w:val="22"/>
              </w:rPr>
              <w:t xml:space="preserve">popisni list vrednostnega papirja oziroma investicijskega kupona </w:t>
            </w:r>
          </w:p>
          <w:p w:rsidR="000568E1" w:rsidRPr="003663B6" w:rsidRDefault="000568E1" w:rsidP="00050160">
            <w:pPr>
              <w:pStyle w:val="BodyText"/>
              <w:jc w:val="left"/>
              <w:rPr>
                <w:b w:val="0"/>
                <w:sz w:val="20"/>
                <w:szCs w:val="22"/>
              </w:rPr>
            </w:pPr>
          </w:p>
        </w:tc>
        <w:tc>
          <w:tcPr>
            <w:tcW w:w="1578" w:type="dxa"/>
          </w:tcPr>
          <w:p w:rsidR="000568E1" w:rsidRPr="003663B6" w:rsidRDefault="000568E1" w:rsidP="00050160">
            <w:pPr>
              <w:pStyle w:val="BodyText"/>
              <w:jc w:val="left"/>
              <w:rPr>
                <w:b w:val="0"/>
                <w:sz w:val="20"/>
                <w:szCs w:val="22"/>
              </w:rPr>
            </w:pPr>
          </w:p>
        </w:tc>
      </w:tr>
      <w:tr w:rsidR="000568E1" w:rsidRPr="003663B6" w:rsidTr="00050160">
        <w:trPr>
          <w:trHeight w:val="225"/>
        </w:trPr>
        <w:tc>
          <w:tcPr>
            <w:tcW w:w="7920" w:type="dxa"/>
          </w:tcPr>
          <w:p w:rsidR="000568E1" w:rsidRPr="003663B6" w:rsidRDefault="000568E1" w:rsidP="00050160">
            <w:pPr>
              <w:jc w:val="left"/>
              <w:rPr>
                <w:sz w:val="20"/>
                <w:szCs w:val="20"/>
              </w:rPr>
            </w:pPr>
            <w:r w:rsidRPr="003663B6">
              <w:rPr>
                <w:sz w:val="20"/>
                <w:szCs w:val="20"/>
              </w:rPr>
              <w:t>popisni list vrednostnega papirja za posle na kratko</w:t>
            </w:r>
          </w:p>
          <w:p w:rsidR="000568E1" w:rsidRPr="003663B6" w:rsidRDefault="000568E1" w:rsidP="00050160">
            <w:pPr>
              <w:pStyle w:val="BodyText"/>
              <w:jc w:val="left"/>
              <w:rPr>
                <w:b w:val="0"/>
                <w:sz w:val="20"/>
                <w:szCs w:val="22"/>
              </w:rPr>
            </w:pPr>
          </w:p>
        </w:tc>
        <w:tc>
          <w:tcPr>
            <w:tcW w:w="1578" w:type="dxa"/>
          </w:tcPr>
          <w:p w:rsidR="000568E1" w:rsidRPr="003663B6" w:rsidRDefault="000568E1" w:rsidP="00050160">
            <w:pPr>
              <w:pStyle w:val="BodyText"/>
              <w:jc w:val="left"/>
              <w:rPr>
                <w:b w:val="0"/>
                <w:sz w:val="20"/>
                <w:szCs w:val="22"/>
              </w:rPr>
            </w:pPr>
          </w:p>
        </w:tc>
      </w:tr>
      <w:tr w:rsidR="000568E1" w:rsidRPr="003663B6" w:rsidTr="00050160">
        <w:trPr>
          <w:trHeight w:val="225"/>
        </w:trPr>
        <w:tc>
          <w:tcPr>
            <w:tcW w:w="7920" w:type="dxa"/>
          </w:tcPr>
          <w:p w:rsidR="000568E1" w:rsidRPr="003663B6" w:rsidRDefault="000568E1" w:rsidP="00050160">
            <w:pPr>
              <w:pStyle w:val="BodyText"/>
              <w:jc w:val="left"/>
              <w:rPr>
                <w:b w:val="0"/>
                <w:sz w:val="20"/>
                <w:szCs w:val="22"/>
              </w:rPr>
            </w:pPr>
            <w:r w:rsidRPr="003663B6">
              <w:rPr>
                <w:b w:val="0"/>
                <w:sz w:val="20"/>
                <w:szCs w:val="22"/>
              </w:rPr>
              <w:t>popisni list vrednostnega papirja, ki je v gospodarjenju pri borznoposredniški družbi na podlagi pogodbe o gospodarjenju</w:t>
            </w:r>
          </w:p>
        </w:tc>
        <w:tc>
          <w:tcPr>
            <w:tcW w:w="1578" w:type="dxa"/>
          </w:tcPr>
          <w:p w:rsidR="000568E1" w:rsidRPr="003663B6" w:rsidRDefault="000568E1" w:rsidP="00050160">
            <w:pPr>
              <w:pStyle w:val="BodyText"/>
              <w:jc w:val="left"/>
              <w:rPr>
                <w:b w:val="0"/>
                <w:sz w:val="20"/>
                <w:szCs w:val="22"/>
              </w:rPr>
            </w:pPr>
          </w:p>
        </w:tc>
      </w:tr>
      <w:tr w:rsidR="000568E1" w:rsidRPr="003663B6" w:rsidTr="00050160">
        <w:trPr>
          <w:trHeight w:val="225"/>
        </w:trPr>
        <w:tc>
          <w:tcPr>
            <w:tcW w:w="7920" w:type="dxa"/>
          </w:tcPr>
          <w:p w:rsidR="000568E1" w:rsidRPr="00F50B8C" w:rsidRDefault="000568E1" w:rsidP="00050160">
            <w:pPr>
              <w:jc w:val="left"/>
              <w:rPr>
                <w:sz w:val="20"/>
                <w:szCs w:val="20"/>
              </w:rPr>
            </w:pPr>
            <w:r w:rsidRPr="003663B6">
              <w:rPr>
                <w:sz w:val="20"/>
                <w:szCs w:val="20"/>
              </w:rPr>
              <w:t>popisni list vrednostnega papirja za posle na kratko, ki je v gospodarjenju pri borznoposredniški družbi na podlagi pogodbe o gospodarjenju</w:t>
            </w:r>
          </w:p>
        </w:tc>
        <w:tc>
          <w:tcPr>
            <w:tcW w:w="1578" w:type="dxa"/>
          </w:tcPr>
          <w:p w:rsidR="000568E1" w:rsidRPr="003663B6" w:rsidRDefault="000568E1" w:rsidP="00050160">
            <w:pPr>
              <w:pStyle w:val="BodyText"/>
              <w:jc w:val="left"/>
              <w:rPr>
                <w:b w:val="0"/>
                <w:sz w:val="20"/>
                <w:szCs w:val="22"/>
              </w:rPr>
            </w:pPr>
          </w:p>
        </w:tc>
      </w:tr>
      <w:tr w:rsidR="000568E1" w:rsidRPr="003663B6" w:rsidTr="00050160">
        <w:trPr>
          <w:trHeight w:val="225"/>
        </w:trPr>
        <w:tc>
          <w:tcPr>
            <w:tcW w:w="7920" w:type="dxa"/>
          </w:tcPr>
          <w:p w:rsidR="000568E1" w:rsidRPr="003663B6" w:rsidRDefault="000568E1" w:rsidP="00050160">
            <w:pPr>
              <w:pStyle w:val="BodyText"/>
              <w:jc w:val="left"/>
              <w:rPr>
                <w:b w:val="0"/>
                <w:sz w:val="20"/>
                <w:szCs w:val="22"/>
              </w:rPr>
            </w:pPr>
            <w:r w:rsidRPr="003663B6">
              <w:rPr>
                <w:b w:val="0"/>
                <w:sz w:val="20"/>
                <w:szCs w:val="22"/>
              </w:rPr>
              <w:t>popisni list deleža v gospodarskih družbah, zadrugah in drugih oblikah organiziranja</w:t>
            </w:r>
          </w:p>
          <w:p w:rsidR="000568E1" w:rsidRPr="003663B6" w:rsidRDefault="000568E1" w:rsidP="00050160">
            <w:pPr>
              <w:pStyle w:val="BodyText"/>
              <w:jc w:val="left"/>
              <w:rPr>
                <w:b w:val="0"/>
                <w:sz w:val="20"/>
                <w:szCs w:val="22"/>
              </w:rPr>
            </w:pPr>
          </w:p>
        </w:tc>
        <w:tc>
          <w:tcPr>
            <w:tcW w:w="1578" w:type="dxa"/>
          </w:tcPr>
          <w:p w:rsidR="000568E1" w:rsidRPr="003663B6" w:rsidRDefault="000568E1" w:rsidP="00050160">
            <w:pPr>
              <w:pStyle w:val="BodyText"/>
              <w:jc w:val="left"/>
              <w:rPr>
                <w:b w:val="0"/>
                <w:sz w:val="20"/>
                <w:szCs w:val="22"/>
              </w:rPr>
            </w:pPr>
          </w:p>
        </w:tc>
      </w:tr>
    </w:tbl>
    <w:p w:rsidR="000568E1" w:rsidRPr="003663B6" w:rsidRDefault="000568E1" w:rsidP="000568E1">
      <w:pPr>
        <w:pStyle w:val="BodyText"/>
        <w:jc w:val="left"/>
        <w:rPr>
          <w:rFonts w:cs="Arial"/>
          <w:b w:val="0"/>
          <w:bCs w:val="0"/>
          <w:sz w:val="20"/>
          <w:szCs w:val="20"/>
          <w:lang w:eastAsia="sl-SI"/>
        </w:rPr>
      </w:pPr>
      <w:r w:rsidRPr="003663B6">
        <w:rPr>
          <w:b w:val="0"/>
          <w:sz w:val="20"/>
          <w:szCs w:val="22"/>
        </w:rPr>
        <w:t xml:space="preserve"> </w:t>
      </w:r>
    </w:p>
    <w:p w:rsidR="000568E1" w:rsidRPr="003663B6" w:rsidRDefault="000568E1" w:rsidP="000568E1">
      <w:pPr>
        <w:rPr>
          <w:rFonts w:cs="Arial"/>
          <w:b/>
          <w:bCs/>
          <w:sz w:val="20"/>
          <w:szCs w:val="20"/>
          <w:lang w:eastAsia="sl-SI"/>
        </w:rPr>
      </w:pPr>
      <w:r>
        <w:rPr>
          <w:rFonts w:cs="Arial"/>
          <w:b/>
          <w:bCs/>
          <w:sz w:val="20"/>
          <w:szCs w:val="20"/>
          <w:lang w:eastAsia="sl-SI"/>
        </w:rPr>
        <w:t>4</w:t>
      </w:r>
      <w:r w:rsidRPr="003663B6">
        <w:rPr>
          <w:rFonts w:cs="Arial"/>
          <w:b/>
          <w:bCs/>
          <w:sz w:val="20"/>
          <w:szCs w:val="20"/>
          <w:lang w:eastAsia="sl-SI"/>
        </w:rPr>
        <w:t xml:space="preserve">. OPROSTITEV PLAČILA DOHODNINE OD DOBIČKA IZ KAPITALA, DOSEŽENEGA PRI ODSVOJITVI DELEŽA, PRIDOBLJENEGA NA PODLAGI NALOŽB TVEGANEGA KAPITALA PO DOLOČBI 5. TOČKE DRUGEGA ODSTAVKA 96. ČLENA </w:t>
      </w:r>
      <w:r w:rsidR="00B3692E">
        <w:rPr>
          <w:rFonts w:cs="Arial"/>
          <w:b/>
          <w:bCs/>
          <w:sz w:val="20"/>
          <w:szCs w:val="20"/>
          <w:lang w:eastAsia="sl-SI"/>
        </w:rPr>
        <w:t>Zakona o dohodnini (Uradni list RS, št. 13/11 – uradno prečiščeno besedilo; v nadaljn</w:t>
      </w:r>
      <w:r w:rsidR="00B626F7">
        <w:rPr>
          <w:rFonts w:cs="Arial"/>
          <w:b/>
          <w:bCs/>
          <w:sz w:val="20"/>
          <w:szCs w:val="20"/>
          <w:lang w:eastAsia="sl-SI"/>
        </w:rPr>
        <w:t>j</w:t>
      </w:r>
      <w:r w:rsidR="00B3692E">
        <w:rPr>
          <w:rFonts w:cs="Arial"/>
          <w:b/>
          <w:bCs/>
          <w:sz w:val="20"/>
          <w:szCs w:val="20"/>
          <w:lang w:eastAsia="sl-SI"/>
        </w:rPr>
        <w:t xml:space="preserve">em besedilu: </w:t>
      </w:r>
      <w:r w:rsidRPr="003663B6">
        <w:rPr>
          <w:rFonts w:cs="Arial"/>
          <w:b/>
          <w:bCs/>
          <w:sz w:val="20"/>
          <w:szCs w:val="20"/>
          <w:lang w:eastAsia="sl-SI"/>
        </w:rPr>
        <w:t>ZD</w:t>
      </w:r>
      <w:r w:rsidR="00BF2D15" w:rsidRPr="003663B6">
        <w:rPr>
          <w:rFonts w:cs="Arial"/>
          <w:b/>
          <w:bCs/>
          <w:sz w:val="20"/>
          <w:szCs w:val="20"/>
          <w:lang w:eastAsia="sl-SI"/>
        </w:rPr>
        <w:t>oh</w:t>
      </w:r>
      <w:r w:rsidRPr="003663B6">
        <w:rPr>
          <w:rFonts w:cs="Arial"/>
          <w:b/>
          <w:bCs/>
          <w:sz w:val="20"/>
          <w:szCs w:val="20"/>
          <w:lang w:eastAsia="sl-SI"/>
        </w:rPr>
        <w:t>-2</w:t>
      </w:r>
      <w:r w:rsidR="00B3692E">
        <w:rPr>
          <w:rFonts w:cs="Arial"/>
          <w:b/>
          <w:bCs/>
          <w:sz w:val="20"/>
          <w:szCs w:val="20"/>
          <w:lang w:eastAsia="sl-SI"/>
        </w:rPr>
        <w:t>)</w:t>
      </w:r>
    </w:p>
    <w:p w:rsidR="000568E1" w:rsidRPr="00F50B8C" w:rsidRDefault="000568E1" w:rsidP="000568E1">
      <w:pPr>
        <w:jc w:val="left"/>
        <w:rPr>
          <w:rFonts w:cs="Arial"/>
          <w:sz w:val="10"/>
          <w:szCs w:val="20"/>
          <w:lang w:eastAsia="sl-SI"/>
        </w:rPr>
      </w:pPr>
    </w:p>
    <w:p w:rsidR="000568E1" w:rsidRPr="003663B6" w:rsidRDefault="000568E1" w:rsidP="000568E1">
      <w:pPr>
        <w:rPr>
          <w:rFonts w:cs="Arial"/>
          <w:sz w:val="20"/>
          <w:szCs w:val="20"/>
          <w:lang w:eastAsia="sl-SI"/>
        </w:rPr>
      </w:pPr>
      <w:r w:rsidRPr="003663B6">
        <w:rPr>
          <w:rFonts w:cs="Arial"/>
          <w:sz w:val="20"/>
          <w:szCs w:val="20"/>
          <w:lang w:eastAsia="sl-SI"/>
        </w:rPr>
        <w:t>Uveljavljam oprostitev iz 5. točke drugega odstavka 96. člena ZDoh-2:</w:t>
      </w:r>
    </w:p>
    <w:p w:rsidR="000568E1" w:rsidRPr="003663B6" w:rsidRDefault="000568E1" w:rsidP="000568E1">
      <w:pPr>
        <w:ind w:left="720" w:hanging="360"/>
        <w:rPr>
          <w:rFonts w:cs="Arial"/>
          <w:sz w:val="20"/>
          <w:szCs w:val="20"/>
          <w:lang w:eastAsia="sl-SI"/>
        </w:rPr>
      </w:pPr>
      <w:r w:rsidRPr="003663B6">
        <w:rPr>
          <w:rFonts w:cs="Arial"/>
          <w:sz w:val="20"/>
          <w:szCs w:val="20"/>
          <w:lang w:eastAsia="sl-SI"/>
        </w:rPr>
        <w:sym w:font="Marlett" w:char="F020"/>
      </w:r>
      <w:r w:rsidRPr="003663B6">
        <w:rPr>
          <w:rFonts w:cs="Arial"/>
          <w:sz w:val="20"/>
          <w:szCs w:val="20"/>
          <w:lang w:eastAsia="sl-SI"/>
        </w:rPr>
        <w:t xml:space="preserve">   </w:t>
      </w:r>
      <w:r w:rsidRPr="003663B6">
        <w:rPr>
          <w:rFonts w:cs="Arial"/>
          <w:sz w:val="20"/>
          <w:szCs w:val="20"/>
          <w:lang w:eastAsia="sl-SI"/>
        </w:rPr>
        <w:tab/>
        <w:t>da</w:t>
      </w:r>
    </w:p>
    <w:p w:rsidR="000568E1" w:rsidRPr="003663B6" w:rsidRDefault="000568E1" w:rsidP="000568E1">
      <w:pPr>
        <w:ind w:left="720" w:hanging="360"/>
        <w:rPr>
          <w:rFonts w:cs="Arial"/>
          <w:sz w:val="20"/>
          <w:szCs w:val="20"/>
          <w:lang w:eastAsia="sl-SI"/>
        </w:rPr>
      </w:pPr>
      <w:r w:rsidRPr="003663B6">
        <w:rPr>
          <w:rFonts w:cs="Arial"/>
          <w:sz w:val="20"/>
          <w:szCs w:val="20"/>
          <w:lang w:eastAsia="sl-SI"/>
        </w:rPr>
        <w:sym w:font="Marlett" w:char="F020"/>
      </w:r>
      <w:r w:rsidRPr="003663B6">
        <w:rPr>
          <w:rFonts w:cs="Arial"/>
          <w:sz w:val="20"/>
          <w:szCs w:val="20"/>
          <w:lang w:eastAsia="sl-SI"/>
        </w:rPr>
        <w:t xml:space="preserve">   </w:t>
      </w:r>
      <w:r w:rsidRPr="003663B6">
        <w:rPr>
          <w:rFonts w:cs="Arial"/>
          <w:sz w:val="20"/>
          <w:szCs w:val="20"/>
          <w:lang w:eastAsia="sl-SI"/>
        </w:rPr>
        <w:tab/>
        <w:t xml:space="preserve">ne  </w:t>
      </w:r>
    </w:p>
    <w:p w:rsidR="000568E1" w:rsidRPr="003663B6" w:rsidRDefault="000568E1" w:rsidP="000568E1">
      <w:pPr>
        <w:rPr>
          <w:rFonts w:cs="Arial"/>
          <w:sz w:val="20"/>
          <w:szCs w:val="20"/>
          <w:lang w:eastAsia="sl-SI"/>
        </w:rPr>
      </w:pPr>
      <w:r w:rsidRPr="003663B6">
        <w:rPr>
          <w:rFonts w:cs="Arial"/>
          <w:sz w:val="20"/>
          <w:szCs w:val="20"/>
          <w:lang w:eastAsia="sl-SI"/>
        </w:rPr>
        <w:t>Podpisani izjavljam:</w:t>
      </w:r>
    </w:p>
    <w:p w:rsidR="000568E1" w:rsidRPr="00371D33" w:rsidRDefault="000568E1" w:rsidP="00371D33">
      <w:pPr>
        <w:numPr>
          <w:ilvl w:val="0"/>
          <w:numId w:val="25"/>
        </w:numPr>
        <w:rPr>
          <w:rFonts w:ascii="Times New Roman" w:hAnsi="Times New Roman"/>
          <w:sz w:val="24"/>
          <w:lang w:eastAsia="sl-SI"/>
        </w:rPr>
      </w:pPr>
      <w:r w:rsidRPr="003663B6">
        <w:rPr>
          <w:rFonts w:cs="Arial"/>
          <w:sz w:val="20"/>
          <w:szCs w:val="20"/>
          <w:lang w:eastAsia="sl-SI"/>
        </w:rPr>
        <w:t xml:space="preserve">da sem odsvojil delež, pridobljen na podlagi naložb tveganega kapitala (naložb v obliki povečanja osnovnega kapitala družbe z vložki zavezanca ali ustanovitve gospodarske družbe) v družbi tveganega kapitala, ki je ustanovljena v skladu z zakonom, ki ureja družbe tveganega kapitala in je imela ta družba status družbe tveganega kapitala skozi celotno obdobje </w:t>
      </w:r>
      <w:proofErr w:type="spellStart"/>
      <w:r w:rsidRPr="003663B6">
        <w:rPr>
          <w:rFonts w:cs="Arial"/>
          <w:sz w:val="20"/>
          <w:szCs w:val="20"/>
          <w:lang w:eastAsia="sl-SI"/>
        </w:rPr>
        <w:t>imetništva</w:t>
      </w:r>
      <w:proofErr w:type="spellEnd"/>
      <w:r w:rsidRPr="003663B6">
        <w:rPr>
          <w:rFonts w:cs="Arial"/>
          <w:sz w:val="20"/>
          <w:szCs w:val="20"/>
          <w:lang w:eastAsia="sl-SI"/>
        </w:rPr>
        <w:t xml:space="preserve"> takega deleža zavezanca.</w:t>
      </w:r>
    </w:p>
    <w:p w:rsidR="000568E1" w:rsidRPr="003663B6" w:rsidRDefault="000568E1" w:rsidP="000568E1">
      <w:pPr>
        <w:pStyle w:val="BodyText"/>
        <w:jc w:val="left"/>
        <w:rPr>
          <w:sz w:val="20"/>
          <w:szCs w:val="22"/>
        </w:rPr>
      </w:pPr>
      <w:r>
        <w:rPr>
          <w:sz w:val="20"/>
          <w:szCs w:val="22"/>
        </w:rPr>
        <w:lastRenderedPageBreak/>
        <w:t>5</w:t>
      </w:r>
      <w:r w:rsidRPr="003663B6">
        <w:rPr>
          <w:sz w:val="20"/>
          <w:szCs w:val="22"/>
        </w:rPr>
        <w:t xml:space="preserve">. ZNIŽANJE POZITIVNE DAVČNE OSNOVE ZA PRENESENO IZGUBO (tretji odstavek 97. člena ZDoh-2)  </w:t>
      </w:r>
    </w:p>
    <w:p w:rsidR="000568E1" w:rsidRPr="00F50B8C" w:rsidRDefault="000568E1" w:rsidP="000568E1">
      <w:pPr>
        <w:pStyle w:val="BodyText"/>
        <w:jc w:val="left"/>
        <w:rPr>
          <w:b w:val="0"/>
          <w:sz w:val="1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413"/>
        <w:gridCol w:w="1749"/>
        <w:gridCol w:w="1745"/>
        <w:gridCol w:w="1745"/>
      </w:tblGrid>
      <w:tr w:rsidR="000568E1" w:rsidRPr="003663B6" w:rsidTr="00050160">
        <w:tc>
          <w:tcPr>
            <w:tcW w:w="617" w:type="dxa"/>
          </w:tcPr>
          <w:p w:rsidR="000568E1" w:rsidRPr="003663B6" w:rsidRDefault="000568E1" w:rsidP="00050160">
            <w:pPr>
              <w:pStyle w:val="BodyText"/>
              <w:jc w:val="center"/>
              <w:rPr>
                <w:b w:val="0"/>
                <w:sz w:val="20"/>
                <w:szCs w:val="22"/>
              </w:rPr>
            </w:pPr>
            <w:proofErr w:type="spellStart"/>
            <w:r w:rsidRPr="003663B6">
              <w:rPr>
                <w:b w:val="0"/>
                <w:sz w:val="20"/>
                <w:szCs w:val="22"/>
              </w:rPr>
              <w:t>Zap</w:t>
            </w:r>
            <w:proofErr w:type="spellEnd"/>
            <w:r w:rsidRPr="003663B6">
              <w:rPr>
                <w:b w:val="0"/>
                <w:sz w:val="20"/>
                <w:szCs w:val="22"/>
              </w:rPr>
              <w:t>.</w:t>
            </w:r>
          </w:p>
          <w:p w:rsidR="000568E1" w:rsidRPr="003663B6" w:rsidRDefault="000568E1" w:rsidP="00050160">
            <w:pPr>
              <w:pStyle w:val="BodyText"/>
              <w:jc w:val="center"/>
              <w:rPr>
                <w:b w:val="0"/>
                <w:sz w:val="20"/>
                <w:szCs w:val="22"/>
              </w:rPr>
            </w:pPr>
            <w:r w:rsidRPr="003663B6">
              <w:rPr>
                <w:b w:val="0"/>
                <w:sz w:val="20"/>
                <w:szCs w:val="22"/>
              </w:rPr>
              <w:t>št.</w:t>
            </w:r>
          </w:p>
        </w:tc>
        <w:tc>
          <w:tcPr>
            <w:tcW w:w="3523" w:type="dxa"/>
          </w:tcPr>
          <w:p w:rsidR="000568E1" w:rsidRPr="003663B6" w:rsidRDefault="000568E1" w:rsidP="00050160">
            <w:pPr>
              <w:pStyle w:val="BodyText"/>
              <w:jc w:val="center"/>
              <w:rPr>
                <w:b w:val="0"/>
                <w:sz w:val="20"/>
                <w:szCs w:val="22"/>
              </w:rPr>
            </w:pPr>
            <w:r w:rsidRPr="003663B6">
              <w:rPr>
                <w:b w:val="0"/>
                <w:sz w:val="20"/>
                <w:szCs w:val="22"/>
              </w:rPr>
              <w:t>Številka odločbe</w:t>
            </w:r>
          </w:p>
        </w:tc>
        <w:tc>
          <w:tcPr>
            <w:tcW w:w="1786" w:type="dxa"/>
          </w:tcPr>
          <w:p w:rsidR="000568E1" w:rsidRPr="003663B6" w:rsidRDefault="000568E1" w:rsidP="00050160">
            <w:pPr>
              <w:pStyle w:val="BodyText"/>
              <w:jc w:val="center"/>
              <w:rPr>
                <w:b w:val="0"/>
                <w:sz w:val="20"/>
                <w:szCs w:val="22"/>
              </w:rPr>
            </w:pPr>
            <w:r w:rsidRPr="003663B6">
              <w:rPr>
                <w:b w:val="0"/>
                <w:sz w:val="20"/>
                <w:szCs w:val="22"/>
              </w:rPr>
              <w:t>Datum odločbe</w:t>
            </w:r>
          </w:p>
        </w:tc>
        <w:tc>
          <w:tcPr>
            <w:tcW w:w="1786" w:type="dxa"/>
          </w:tcPr>
          <w:p w:rsidR="000568E1" w:rsidRPr="003663B6" w:rsidRDefault="000568E1" w:rsidP="00050160">
            <w:pPr>
              <w:pStyle w:val="BodyText"/>
              <w:jc w:val="center"/>
              <w:rPr>
                <w:b w:val="0"/>
                <w:sz w:val="20"/>
                <w:szCs w:val="22"/>
              </w:rPr>
            </w:pPr>
            <w:r w:rsidRPr="003663B6">
              <w:rPr>
                <w:b w:val="0"/>
                <w:sz w:val="20"/>
                <w:szCs w:val="22"/>
              </w:rPr>
              <w:t>Davčni urad</w:t>
            </w:r>
          </w:p>
        </w:tc>
        <w:tc>
          <w:tcPr>
            <w:tcW w:w="1786" w:type="dxa"/>
          </w:tcPr>
          <w:p w:rsidR="000568E1" w:rsidRPr="003663B6" w:rsidRDefault="000568E1" w:rsidP="00050160">
            <w:pPr>
              <w:pStyle w:val="BodyText"/>
              <w:jc w:val="center"/>
              <w:rPr>
                <w:b w:val="0"/>
                <w:sz w:val="20"/>
                <w:szCs w:val="22"/>
              </w:rPr>
            </w:pPr>
            <w:r w:rsidRPr="003663B6">
              <w:rPr>
                <w:b w:val="0"/>
                <w:sz w:val="20"/>
                <w:szCs w:val="22"/>
              </w:rPr>
              <w:t>Izguba</w:t>
            </w:r>
          </w:p>
          <w:p w:rsidR="000568E1" w:rsidRPr="003663B6" w:rsidRDefault="000568E1" w:rsidP="00050160">
            <w:pPr>
              <w:pStyle w:val="BodyText"/>
              <w:jc w:val="center"/>
              <w:rPr>
                <w:b w:val="0"/>
                <w:sz w:val="20"/>
                <w:szCs w:val="22"/>
              </w:rPr>
            </w:pPr>
            <w:r w:rsidRPr="003663B6">
              <w:rPr>
                <w:b w:val="0"/>
                <w:sz w:val="20"/>
                <w:szCs w:val="22"/>
              </w:rPr>
              <w:t>(v EUR s centi)</w:t>
            </w: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3523"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3523"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3523"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3523"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c>
          <w:tcPr>
            <w:tcW w:w="1786" w:type="dxa"/>
          </w:tcPr>
          <w:p w:rsidR="000568E1" w:rsidRPr="003663B6" w:rsidRDefault="000568E1" w:rsidP="00050160">
            <w:pPr>
              <w:pStyle w:val="BodyText"/>
              <w:jc w:val="left"/>
              <w:rPr>
                <w:b w:val="0"/>
                <w:sz w:val="20"/>
                <w:szCs w:val="22"/>
              </w:rPr>
            </w:pPr>
          </w:p>
        </w:tc>
      </w:tr>
    </w:tbl>
    <w:p w:rsidR="000568E1" w:rsidRPr="003663B6" w:rsidRDefault="000568E1" w:rsidP="000568E1">
      <w:pPr>
        <w:pStyle w:val="BodyText"/>
        <w:jc w:val="left"/>
        <w:rPr>
          <w:b w:val="0"/>
          <w:sz w:val="20"/>
          <w:szCs w:val="22"/>
        </w:rPr>
      </w:pPr>
    </w:p>
    <w:p w:rsidR="000568E1" w:rsidRPr="003663B6" w:rsidRDefault="000568E1" w:rsidP="000568E1">
      <w:pPr>
        <w:pStyle w:val="BodyText"/>
        <w:ind w:left="360" w:hanging="360"/>
        <w:rPr>
          <w:sz w:val="20"/>
          <w:szCs w:val="22"/>
        </w:rPr>
      </w:pPr>
      <w:r>
        <w:rPr>
          <w:sz w:val="20"/>
          <w:szCs w:val="22"/>
        </w:rPr>
        <w:t>6</w:t>
      </w:r>
      <w:r w:rsidRPr="003663B6">
        <w:rPr>
          <w:sz w:val="20"/>
          <w:szCs w:val="22"/>
        </w:rPr>
        <w:t>. ZNIŽANJE POZITIVNE DAVČNE OSNOVE OZIROMA DOBIČKA ZA IZGUBO, DOSEŽENO PRI ODSVOJITVI NEPREMIČNIN</w:t>
      </w:r>
    </w:p>
    <w:p w:rsidR="000568E1" w:rsidRPr="00F50B8C" w:rsidRDefault="000568E1" w:rsidP="000568E1">
      <w:pPr>
        <w:pStyle w:val="BodyText"/>
        <w:jc w:val="left"/>
        <w:rPr>
          <w:b w:val="0"/>
          <w:sz w:val="10"/>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183"/>
        <w:gridCol w:w="2311"/>
        <w:gridCol w:w="1795"/>
        <w:gridCol w:w="1796"/>
        <w:gridCol w:w="1796"/>
      </w:tblGrid>
      <w:tr w:rsidR="000568E1" w:rsidRPr="003663B6" w:rsidTr="00050160">
        <w:tc>
          <w:tcPr>
            <w:tcW w:w="617" w:type="dxa"/>
          </w:tcPr>
          <w:p w:rsidR="000568E1" w:rsidRPr="003663B6" w:rsidRDefault="000568E1" w:rsidP="00050160">
            <w:pPr>
              <w:pStyle w:val="BodyText"/>
              <w:jc w:val="center"/>
              <w:rPr>
                <w:b w:val="0"/>
                <w:sz w:val="20"/>
                <w:szCs w:val="22"/>
              </w:rPr>
            </w:pPr>
            <w:proofErr w:type="spellStart"/>
            <w:r w:rsidRPr="003663B6">
              <w:rPr>
                <w:b w:val="0"/>
                <w:sz w:val="20"/>
                <w:szCs w:val="22"/>
              </w:rPr>
              <w:t>Zap</w:t>
            </w:r>
            <w:proofErr w:type="spellEnd"/>
            <w:r w:rsidRPr="003663B6">
              <w:rPr>
                <w:b w:val="0"/>
                <w:sz w:val="20"/>
                <w:szCs w:val="22"/>
              </w:rPr>
              <w:t>.</w:t>
            </w:r>
          </w:p>
          <w:p w:rsidR="000568E1" w:rsidRPr="003663B6" w:rsidRDefault="000568E1" w:rsidP="00050160">
            <w:pPr>
              <w:pStyle w:val="BodyText"/>
              <w:jc w:val="center"/>
              <w:rPr>
                <w:b w:val="0"/>
                <w:sz w:val="20"/>
                <w:szCs w:val="22"/>
              </w:rPr>
            </w:pPr>
            <w:r w:rsidRPr="003663B6">
              <w:rPr>
                <w:b w:val="0"/>
                <w:sz w:val="20"/>
                <w:szCs w:val="22"/>
              </w:rPr>
              <w:t>št.</w:t>
            </w:r>
          </w:p>
        </w:tc>
        <w:tc>
          <w:tcPr>
            <w:tcW w:w="1183" w:type="dxa"/>
          </w:tcPr>
          <w:p w:rsidR="000568E1" w:rsidRPr="003663B6" w:rsidRDefault="000568E1" w:rsidP="00050160">
            <w:pPr>
              <w:pStyle w:val="BodyText"/>
              <w:jc w:val="center"/>
              <w:rPr>
                <w:b w:val="0"/>
                <w:sz w:val="20"/>
                <w:szCs w:val="22"/>
              </w:rPr>
            </w:pPr>
            <w:r w:rsidRPr="003663B6">
              <w:rPr>
                <w:b w:val="0"/>
                <w:sz w:val="20"/>
                <w:szCs w:val="22"/>
              </w:rPr>
              <w:t>Datum napovedi</w:t>
            </w:r>
          </w:p>
        </w:tc>
        <w:tc>
          <w:tcPr>
            <w:tcW w:w="2311" w:type="dxa"/>
          </w:tcPr>
          <w:p w:rsidR="000568E1" w:rsidRPr="003663B6" w:rsidRDefault="000568E1" w:rsidP="00050160">
            <w:pPr>
              <w:pStyle w:val="BodyText"/>
              <w:jc w:val="center"/>
              <w:rPr>
                <w:b w:val="0"/>
                <w:sz w:val="20"/>
                <w:szCs w:val="22"/>
              </w:rPr>
            </w:pPr>
            <w:r w:rsidRPr="003663B6">
              <w:rPr>
                <w:b w:val="0"/>
                <w:sz w:val="20"/>
                <w:szCs w:val="22"/>
              </w:rPr>
              <w:t>Številka odločbe</w:t>
            </w:r>
          </w:p>
        </w:tc>
        <w:tc>
          <w:tcPr>
            <w:tcW w:w="1795" w:type="dxa"/>
          </w:tcPr>
          <w:p w:rsidR="000568E1" w:rsidRPr="003663B6" w:rsidRDefault="000568E1" w:rsidP="00050160">
            <w:pPr>
              <w:pStyle w:val="BodyText"/>
              <w:jc w:val="center"/>
              <w:rPr>
                <w:b w:val="0"/>
                <w:sz w:val="20"/>
                <w:szCs w:val="22"/>
              </w:rPr>
            </w:pPr>
            <w:r w:rsidRPr="003663B6">
              <w:rPr>
                <w:b w:val="0"/>
                <w:sz w:val="20"/>
                <w:szCs w:val="22"/>
              </w:rPr>
              <w:t>Izguba</w:t>
            </w:r>
          </w:p>
          <w:p w:rsidR="000568E1" w:rsidRPr="003663B6" w:rsidRDefault="000568E1" w:rsidP="00050160">
            <w:pPr>
              <w:pStyle w:val="BodyText"/>
              <w:jc w:val="center"/>
              <w:rPr>
                <w:b w:val="0"/>
                <w:sz w:val="20"/>
                <w:szCs w:val="22"/>
              </w:rPr>
            </w:pPr>
            <w:r w:rsidRPr="003663B6">
              <w:rPr>
                <w:b w:val="0"/>
                <w:sz w:val="20"/>
                <w:szCs w:val="22"/>
              </w:rPr>
              <w:t>(v EUR s centi)</w:t>
            </w:r>
          </w:p>
        </w:tc>
        <w:tc>
          <w:tcPr>
            <w:tcW w:w="1796" w:type="dxa"/>
          </w:tcPr>
          <w:p w:rsidR="000568E1" w:rsidRPr="003663B6" w:rsidRDefault="000568E1" w:rsidP="00050160">
            <w:pPr>
              <w:pStyle w:val="BodyText"/>
              <w:jc w:val="center"/>
              <w:rPr>
                <w:b w:val="0"/>
                <w:sz w:val="20"/>
                <w:szCs w:val="22"/>
              </w:rPr>
            </w:pPr>
            <w:r w:rsidRPr="003663B6">
              <w:rPr>
                <w:b w:val="0"/>
                <w:sz w:val="20"/>
                <w:szCs w:val="22"/>
              </w:rPr>
              <w:t>Dobiček</w:t>
            </w:r>
          </w:p>
          <w:p w:rsidR="000568E1" w:rsidRPr="003663B6" w:rsidRDefault="000568E1" w:rsidP="00050160">
            <w:pPr>
              <w:pStyle w:val="BodyText"/>
              <w:jc w:val="center"/>
              <w:rPr>
                <w:b w:val="0"/>
                <w:sz w:val="20"/>
                <w:szCs w:val="22"/>
              </w:rPr>
            </w:pPr>
            <w:r w:rsidRPr="003663B6">
              <w:rPr>
                <w:b w:val="0"/>
                <w:sz w:val="20"/>
                <w:szCs w:val="22"/>
              </w:rPr>
              <w:t>(v EUR s centi)</w:t>
            </w:r>
          </w:p>
        </w:tc>
        <w:tc>
          <w:tcPr>
            <w:tcW w:w="1796" w:type="dxa"/>
          </w:tcPr>
          <w:p w:rsidR="000568E1" w:rsidRPr="003663B6" w:rsidRDefault="000568E1" w:rsidP="00050160">
            <w:pPr>
              <w:pStyle w:val="BodyText"/>
              <w:jc w:val="center"/>
              <w:rPr>
                <w:b w:val="0"/>
                <w:sz w:val="20"/>
                <w:szCs w:val="22"/>
              </w:rPr>
            </w:pPr>
            <w:r w:rsidRPr="003663B6">
              <w:rPr>
                <w:b w:val="0"/>
                <w:sz w:val="20"/>
                <w:szCs w:val="22"/>
              </w:rPr>
              <w:t>Odmerjena dohodnina</w:t>
            </w:r>
          </w:p>
          <w:p w:rsidR="000568E1" w:rsidRPr="003663B6" w:rsidRDefault="000568E1" w:rsidP="00050160">
            <w:pPr>
              <w:pStyle w:val="BodyText"/>
              <w:jc w:val="center"/>
              <w:rPr>
                <w:b w:val="0"/>
                <w:sz w:val="20"/>
                <w:szCs w:val="22"/>
              </w:rPr>
            </w:pPr>
            <w:r w:rsidRPr="003663B6">
              <w:rPr>
                <w:b w:val="0"/>
                <w:sz w:val="20"/>
                <w:szCs w:val="22"/>
              </w:rPr>
              <w:t>(v EUR s centi)</w:t>
            </w: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1183" w:type="dxa"/>
          </w:tcPr>
          <w:p w:rsidR="000568E1" w:rsidRPr="003663B6" w:rsidRDefault="000568E1" w:rsidP="00050160">
            <w:pPr>
              <w:pStyle w:val="BodyText"/>
              <w:jc w:val="left"/>
              <w:rPr>
                <w:b w:val="0"/>
                <w:sz w:val="20"/>
                <w:szCs w:val="22"/>
              </w:rPr>
            </w:pPr>
          </w:p>
        </w:tc>
        <w:tc>
          <w:tcPr>
            <w:tcW w:w="2311" w:type="dxa"/>
          </w:tcPr>
          <w:p w:rsidR="000568E1" w:rsidRPr="003663B6" w:rsidRDefault="000568E1" w:rsidP="00050160">
            <w:pPr>
              <w:pStyle w:val="BodyText"/>
              <w:jc w:val="left"/>
              <w:rPr>
                <w:b w:val="0"/>
                <w:sz w:val="20"/>
                <w:szCs w:val="22"/>
              </w:rPr>
            </w:pPr>
          </w:p>
        </w:tc>
        <w:tc>
          <w:tcPr>
            <w:tcW w:w="1795"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1183" w:type="dxa"/>
          </w:tcPr>
          <w:p w:rsidR="000568E1" w:rsidRPr="003663B6" w:rsidRDefault="000568E1" w:rsidP="00050160">
            <w:pPr>
              <w:pStyle w:val="BodyText"/>
              <w:jc w:val="left"/>
              <w:rPr>
                <w:b w:val="0"/>
                <w:sz w:val="20"/>
                <w:szCs w:val="22"/>
              </w:rPr>
            </w:pPr>
          </w:p>
        </w:tc>
        <w:tc>
          <w:tcPr>
            <w:tcW w:w="2311" w:type="dxa"/>
          </w:tcPr>
          <w:p w:rsidR="000568E1" w:rsidRPr="003663B6" w:rsidRDefault="000568E1" w:rsidP="00050160">
            <w:pPr>
              <w:pStyle w:val="BodyText"/>
              <w:jc w:val="left"/>
              <w:rPr>
                <w:b w:val="0"/>
                <w:sz w:val="20"/>
                <w:szCs w:val="22"/>
              </w:rPr>
            </w:pPr>
          </w:p>
        </w:tc>
        <w:tc>
          <w:tcPr>
            <w:tcW w:w="1795"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1183" w:type="dxa"/>
          </w:tcPr>
          <w:p w:rsidR="000568E1" w:rsidRPr="003663B6" w:rsidRDefault="000568E1" w:rsidP="00050160">
            <w:pPr>
              <w:pStyle w:val="BodyText"/>
              <w:jc w:val="left"/>
              <w:rPr>
                <w:b w:val="0"/>
                <w:sz w:val="20"/>
                <w:szCs w:val="22"/>
              </w:rPr>
            </w:pPr>
          </w:p>
        </w:tc>
        <w:tc>
          <w:tcPr>
            <w:tcW w:w="2311" w:type="dxa"/>
          </w:tcPr>
          <w:p w:rsidR="000568E1" w:rsidRPr="003663B6" w:rsidRDefault="000568E1" w:rsidP="00050160">
            <w:pPr>
              <w:pStyle w:val="BodyText"/>
              <w:jc w:val="left"/>
              <w:rPr>
                <w:b w:val="0"/>
                <w:sz w:val="20"/>
                <w:szCs w:val="22"/>
              </w:rPr>
            </w:pPr>
          </w:p>
        </w:tc>
        <w:tc>
          <w:tcPr>
            <w:tcW w:w="1795"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1183" w:type="dxa"/>
          </w:tcPr>
          <w:p w:rsidR="000568E1" w:rsidRPr="003663B6" w:rsidRDefault="000568E1" w:rsidP="00050160">
            <w:pPr>
              <w:pStyle w:val="BodyText"/>
              <w:jc w:val="left"/>
              <w:rPr>
                <w:b w:val="0"/>
                <w:sz w:val="20"/>
                <w:szCs w:val="22"/>
              </w:rPr>
            </w:pPr>
          </w:p>
        </w:tc>
        <w:tc>
          <w:tcPr>
            <w:tcW w:w="2311" w:type="dxa"/>
          </w:tcPr>
          <w:p w:rsidR="000568E1" w:rsidRPr="003663B6" w:rsidRDefault="000568E1" w:rsidP="00050160">
            <w:pPr>
              <w:pStyle w:val="BodyText"/>
              <w:jc w:val="left"/>
              <w:rPr>
                <w:b w:val="0"/>
                <w:sz w:val="20"/>
                <w:szCs w:val="22"/>
              </w:rPr>
            </w:pPr>
          </w:p>
        </w:tc>
        <w:tc>
          <w:tcPr>
            <w:tcW w:w="1795"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1183" w:type="dxa"/>
          </w:tcPr>
          <w:p w:rsidR="000568E1" w:rsidRPr="003663B6" w:rsidRDefault="000568E1" w:rsidP="00050160">
            <w:pPr>
              <w:pStyle w:val="BodyText"/>
              <w:jc w:val="left"/>
              <w:rPr>
                <w:b w:val="0"/>
                <w:sz w:val="20"/>
                <w:szCs w:val="22"/>
              </w:rPr>
            </w:pPr>
          </w:p>
        </w:tc>
        <w:tc>
          <w:tcPr>
            <w:tcW w:w="2311" w:type="dxa"/>
          </w:tcPr>
          <w:p w:rsidR="000568E1" w:rsidRPr="003663B6" w:rsidRDefault="000568E1" w:rsidP="00050160">
            <w:pPr>
              <w:pStyle w:val="BodyText"/>
              <w:jc w:val="left"/>
              <w:rPr>
                <w:b w:val="0"/>
                <w:sz w:val="20"/>
                <w:szCs w:val="22"/>
              </w:rPr>
            </w:pPr>
          </w:p>
        </w:tc>
        <w:tc>
          <w:tcPr>
            <w:tcW w:w="1795"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r>
      <w:tr w:rsidR="000568E1" w:rsidRPr="003663B6" w:rsidTr="00050160">
        <w:tc>
          <w:tcPr>
            <w:tcW w:w="617" w:type="dxa"/>
          </w:tcPr>
          <w:p w:rsidR="000568E1" w:rsidRPr="003663B6" w:rsidRDefault="000568E1" w:rsidP="00050160">
            <w:pPr>
              <w:pStyle w:val="BodyText"/>
              <w:jc w:val="left"/>
              <w:rPr>
                <w:b w:val="0"/>
                <w:sz w:val="20"/>
                <w:szCs w:val="22"/>
              </w:rPr>
            </w:pPr>
          </w:p>
        </w:tc>
        <w:tc>
          <w:tcPr>
            <w:tcW w:w="1183" w:type="dxa"/>
          </w:tcPr>
          <w:p w:rsidR="000568E1" w:rsidRPr="003663B6" w:rsidRDefault="000568E1" w:rsidP="00050160">
            <w:pPr>
              <w:pStyle w:val="BodyText"/>
              <w:jc w:val="left"/>
              <w:rPr>
                <w:b w:val="0"/>
                <w:sz w:val="20"/>
                <w:szCs w:val="22"/>
              </w:rPr>
            </w:pPr>
          </w:p>
        </w:tc>
        <w:tc>
          <w:tcPr>
            <w:tcW w:w="2311" w:type="dxa"/>
          </w:tcPr>
          <w:p w:rsidR="000568E1" w:rsidRPr="003663B6" w:rsidRDefault="000568E1" w:rsidP="00050160">
            <w:pPr>
              <w:pStyle w:val="BodyText"/>
              <w:jc w:val="left"/>
              <w:rPr>
                <w:b w:val="0"/>
                <w:sz w:val="20"/>
                <w:szCs w:val="22"/>
              </w:rPr>
            </w:pPr>
          </w:p>
        </w:tc>
        <w:tc>
          <w:tcPr>
            <w:tcW w:w="1795"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c>
          <w:tcPr>
            <w:tcW w:w="1796" w:type="dxa"/>
          </w:tcPr>
          <w:p w:rsidR="000568E1" w:rsidRPr="003663B6" w:rsidRDefault="000568E1" w:rsidP="00050160">
            <w:pPr>
              <w:pStyle w:val="BodyText"/>
              <w:jc w:val="left"/>
              <w:rPr>
                <w:b w:val="0"/>
                <w:sz w:val="20"/>
                <w:szCs w:val="22"/>
              </w:rPr>
            </w:pPr>
          </w:p>
        </w:tc>
      </w:tr>
    </w:tbl>
    <w:p w:rsidR="000568E1" w:rsidRPr="003663B6" w:rsidRDefault="000568E1" w:rsidP="000568E1">
      <w:pPr>
        <w:pStyle w:val="BodyText"/>
        <w:jc w:val="left"/>
        <w:rPr>
          <w:sz w:val="20"/>
          <w:szCs w:val="22"/>
        </w:rPr>
      </w:pPr>
    </w:p>
    <w:p w:rsidR="000568E1" w:rsidRPr="003663B6" w:rsidRDefault="000568E1" w:rsidP="000568E1">
      <w:pPr>
        <w:pStyle w:val="BodyText"/>
        <w:jc w:val="left"/>
        <w:rPr>
          <w:sz w:val="20"/>
          <w:szCs w:val="22"/>
        </w:rPr>
      </w:pPr>
      <w:r>
        <w:rPr>
          <w:sz w:val="20"/>
          <w:szCs w:val="22"/>
        </w:rPr>
        <w:t>7</w:t>
      </w:r>
      <w:r w:rsidRPr="003663B6">
        <w:rPr>
          <w:sz w:val="20"/>
          <w:szCs w:val="22"/>
        </w:rPr>
        <w:t>. UVELJAVLJANJE ODBITKA DAVKA, PLAČANEGA V TUJINI, OZIROMA OPROSTITVE</w:t>
      </w:r>
    </w:p>
    <w:p w:rsidR="000568E1" w:rsidRPr="00F50B8C" w:rsidRDefault="000568E1" w:rsidP="000568E1">
      <w:pPr>
        <w:pStyle w:val="BodyText"/>
        <w:jc w:val="left"/>
        <w:rPr>
          <w:sz w:val="1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442"/>
        <w:gridCol w:w="2623"/>
        <w:gridCol w:w="2627"/>
      </w:tblGrid>
      <w:tr w:rsidR="000568E1" w:rsidRPr="003663B6" w:rsidTr="00050160">
        <w:trPr>
          <w:trHeight w:val="659"/>
        </w:trPr>
        <w:tc>
          <w:tcPr>
            <w:tcW w:w="577" w:type="dxa"/>
          </w:tcPr>
          <w:p w:rsidR="000568E1" w:rsidRPr="003663B6" w:rsidRDefault="000568E1" w:rsidP="00050160">
            <w:pPr>
              <w:pStyle w:val="BodyText"/>
              <w:jc w:val="center"/>
              <w:rPr>
                <w:b w:val="0"/>
                <w:sz w:val="18"/>
                <w:szCs w:val="18"/>
              </w:rPr>
            </w:pPr>
            <w:proofErr w:type="spellStart"/>
            <w:r w:rsidRPr="003663B6">
              <w:rPr>
                <w:b w:val="0"/>
                <w:sz w:val="18"/>
                <w:szCs w:val="18"/>
              </w:rPr>
              <w:t>Zap</w:t>
            </w:r>
            <w:proofErr w:type="spellEnd"/>
            <w:r w:rsidRPr="003663B6">
              <w:rPr>
                <w:b w:val="0"/>
                <w:sz w:val="18"/>
                <w:szCs w:val="18"/>
              </w:rPr>
              <w:t>.</w:t>
            </w:r>
          </w:p>
          <w:p w:rsidR="000568E1" w:rsidRPr="003663B6" w:rsidRDefault="000568E1" w:rsidP="00050160">
            <w:pPr>
              <w:pStyle w:val="BodyText"/>
              <w:jc w:val="center"/>
              <w:rPr>
                <w:b w:val="0"/>
                <w:sz w:val="18"/>
                <w:szCs w:val="18"/>
              </w:rPr>
            </w:pPr>
            <w:r w:rsidRPr="003663B6">
              <w:rPr>
                <w:b w:val="0"/>
                <w:sz w:val="18"/>
                <w:szCs w:val="18"/>
              </w:rPr>
              <w:t>št.</w:t>
            </w:r>
          </w:p>
        </w:tc>
        <w:tc>
          <w:tcPr>
            <w:tcW w:w="3534" w:type="dxa"/>
          </w:tcPr>
          <w:p w:rsidR="000568E1" w:rsidRPr="003663B6" w:rsidRDefault="000568E1" w:rsidP="00050160">
            <w:pPr>
              <w:pStyle w:val="BodyText"/>
              <w:jc w:val="center"/>
              <w:rPr>
                <w:b w:val="0"/>
                <w:sz w:val="18"/>
                <w:szCs w:val="18"/>
              </w:rPr>
            </w:pPr>
            <w:r w:rsidRPr="003663B6">
              <w:rPr>
                <w:b w:val="0"/>
                <w:sz w:val="18"/>
                <w:szCs w:val="18"/>
              </w:rPr>
              <w:t>Oznaka kapitala, od katerega je bil ustvarjen dobiček v tujini*</w:t>
            </w:r>
          </w:p>
        </w:tc>
        <w:tc>
          <w:tcPr>
            <w:tcW w:w="2693" w:type="dxa"/>
          </w:tcPr>
          <w:p w:rsidR="000568E1" w:rsidRPr="003663B6" w:rsidRDefault="000568E1" w:rsidP="00050160">
            <w:pPr>
              <w:pStyle w:val="BodyText"/>
              <w:jc w:val="center"/>
              <w:rPr>
                <w:b w:val="0"/>
                <w:sz w:val="18"/>
                <w:szCs w:val="18"/>
              </w:rPr>
            </w:pPr>
            <w:r w:rsidRPr="003663B6">
              <w:rPr>
                <w:b w:val="0"/>
                <w:sz w:val="18"/>
                <w:szCs w:val="18"/>
              </w:rPr>
              <w:t>Tuji davek</w:t>
            </w:r>
          </w:p>
          <w:p w:rsidR="000568E1" w:rsidRPr="003663B6" w:rsidRDefault="000568E1" w:rsidP="00050160">
            <w:pPr>
              <w:pStyle w:val="BodyText"/>
              <w:jc w:val="center"/>
              <w:rPr>
                <w:b w:val="0"/>
                <w:sz w:val="18"/>
                <w:szCs w:val="18"/>
              </w:rPr>
            </w:pPr>
            <w:r w:rsidRPr="003663B6">
              <w:rPr>
                <w:b w:val="0"/>
                <w:sz w:val="18"/>
                <w:szCs w:val="18"/>
              </w:rPr>
              <w:t>(v EUR s centi)</w:t>
            </w:r>
          </w:p>
        </w:tc>
        <w:tc>
          <w:tcPr>
            <w:tcW w:w="2694" w:type="dxa"/>
          </w:tcPr>
          <w:p w:rsidR="000568E1" w:rsidRPr="003663B6" w:rsidRDefault="000568E1" w:rsidP="00050160">
            <w:pPr>
              <w:pStyle w:val="BodyText"/>
              <w:jc w:val="center"/>
              <w:rPr>
                <w:b w:val="0"/>
                <w:sz w:val="18"/>
                <w:szCs w:val="18"/>
              </w:rPr>
            </w:pPr>
            <w:r w:rsidRPr="003663B6">
              <w:rPr>
                <w:b w:val="0"/>
                <w:sz w:val="18"/>
                <w:szCs w:val="18"/>
              </w:rPr>
              <w:t>Država</w:t>
            </w:r>
          </w:p>
        </w:tc>
      </w:tr>
      <w:tr w:rsidR="000568E1" w:rsidRPr="003663B6" w:rsidTr="00050160">
        <w:tc>
          <w:tcPr>
            <w:tcW w:w="577" w:type="dxa"/>
          </w:tcPr>
          <w:p w:rsidR="000568E1" w:rsidRPr="003663B6" w:rsidRDefault="000568E1" w:rsidP="00050160">
            <w:pPr>
              <w:pStyle w:val="BodyText"/>
              <w:jc w:val="center"/>
              <w:rPr>
                <w:b w:val="0"/>
                <w:sz w:val="20"/>
                <w:szCs w:val="22"/>
              </w:rPr>
            </w:pPr>
            <w:r w:rsidRPr="003663B6">
              <w:rPr>
                <w:b w:val="0"/>
                <w:sz w:val="20"/>
                <w:szCs w:val="22"/>
              </w:rPr>
              <w:t>1.</w:t>
            </w:r>
          </w:p>
        </w:tc>
        <w:tc>
          <w:tcPr>
            <w:tcW w:w="3534" w:type="dxa"/>
          </w:tcPr>
          <w:p w:rsidR="000568E1" w:rsidRPr="003663B6" w:rsidRDefault="000568E1" w:rsidP="00050160">
            <w:pPr>
              <w:pStyle w:val="BodyText"/>
              <w:jc w:val="center"/>
              <w:rPr>
                <w:b w:val="0"/>
                <w:sz w:val="20"/>
                <w:szCs w:val="22"/>
              </w:rPr>
            </w:pPr>
          </w:p>
        </w:tc>
        <w:tc>
          <w:tcPr>
            <w:tcW w:w="2693" w:type="dxa"/>
          </w:tcPr>
          <w:p w:rsidR="000568E1" w:rsidRPr="003663B6" w:rsidRDefault="000568E1" w:rsidP="00050160">
            <w:pPr>
              <w:pStyle w:val="BodyText"/>
              <w:jc w:val="center"/>
              <w:rPr>
                <w:b w:val="0"/>
                <w:sz w:val="20"/>
                <w:szCs w:val="22"/>
              </w:rPr>
            </w:pPr>
          </w:p>
        </w:tc>
        <w:tc>
          <w:tcPr>
            <w:tcW w:w="2694" w:type="dxa"/>
          </w:tcPr>
          <w:p w:rsidR="000568E1" w:rsidRPr="003663B6" w:rsidRDefault="000568E1" w:rsidP="00050160">
            <w:pPr>
              <w:pStyle w:val="BodyText"/>
              <w:jc w:val="center"/>
              <w:rPr>
                <w:b w:val="0"/>
                <w:sz w:val="20"/>
                <w:szCs w:val="22"/>
              </w:rPr>
            </w:pPr>
          </w:p>
        </w:tc>
      </w:tr>
      <w:tr w:rsidR="000568E1" w:rsidRPr="003663B6" w:rsidTr="00050160">
        <w:tc>
          <w:tcPr>
            <w:tcW w:w="577" w:type="dxa"/>
          </w:tcPr>
          <w:p w:rsidR="000568E1" w:rsidRPr="003663B6" w:rsidRDefault="000568E1" w:rsidP="00050160">
            <w:pPr>
              <w:pStyle w:val="BodyText"/>
              <w:jc w:val="center"/>
              <w:rPr>
                <w:b w:val="0"/>
                <w:sz w:val="20"/>
                <w:szCs w:val="22"/>
              </w:rPr>
            </w:pPr>
            <w:r w:rsidRPr="003663B6">
              <w:rPr>
                <w:b w:val="0"/>
                <w:sz w:val="20"/>
                <w:szCs w:val="22"/>
              </w:rPr>
              <w:t>2.</w:t>
            </w:r>
          </w:p>
        </w:tc>
        <w:tc>
          <w:tcPr>
            <w:tcW w:w="3534" w:type="dxa"/>
          </w:tcPr>
          <w:p w:rsidR="000568E1" w:rsidRPr="003663B6" w:rsidRDefault="000568E1" w:rsidP="00050160">
            <w:pPr>
              <w:pStyle w:val="BodyText"/>
              <w:jc w:val="left"/>
              <w:rPr>
                <w:b w:val="0"/>
                <w:sz w:val="20"/>
                <w:szCs w:val="22"/>
              </w:rPr>
            </w:pPr>
          </w:p>
        </w:tc>
        <w:tc>
          <w:tcPr>
            <w:tcW w:w="2693" w:type="dxa"/>
          </w:tcPr>
          <w:p w:rsidR="000568E1" w:rsidRPr="003663B6" w:rsidRDefault="000568E1" w:rsidP="00050160">
            <w:pPr>
              <w:pStyle w:val="BodyText"/>
              <w:jc w:val="left"/>
              <w:rPr>
                <w:b w:val="0"/>
                <w:sz w:val="20"/>
                <w:szCs w:val="22"/>
              </w:rPr>
            </w:pPr>
          </w:p>
        </w:tc>
        <w:tc>
          <w:tcPr>
            <w:tcW w:w="2694" w:type="dxa"/>
          </w:tcPr>
          <w:p w:rsidR="000568E1" w:rsidRPr="003663B6" w:rsidRDefault="000568E1" w:rsidP="00050160">
            <w:pPr>
              <w:pStyle w:val="BodyText"/>
              <w:jc w:val="left"/>
              <w:rPr>
                <w:b w:val="0"/>
                <w:sz w:val="20"/>
                <w:szCs w:val="22"/>
              </w:rPr>
            </w:pPr>
          </w:p>
        </w:tc>
      </w:tr>
      <w:tr w:rsidR="000568E1" w:rsidRPr="003663B6" w:rsidTr="00050160">
        <w:tc>
          <w:tcPr>
            <w:tcW w:w="577" w:type="dxa"/>
          </w:tcPr>
          <w:p w:rsidR="000568E1" w:rsidRPr="003663B6" w:rsidRDefault="000568E1" w:rsidP="00050160">
            <w:pPr>
              <w:pStyle w:val="BodyText"/>
              <w:jc w:val="center"/>
              <w:rPr>
                <w:b w:val="0"/>
                <w:sz w:val="20"/>
                <w:szCs w:val="22"/>
              </w:rPr>
            </w:pPr>
            <w:r w:rsidRPr="003663B6">
              <w:rPr>
                <w:b w:val="0"/>
                <w:sz w:val="20"/>
                <w:szCs w:val="22"/>
              </w:rPr>
              <w:t>3.</w:t>
            </w:r>
          </w:p>
        </w:tc>
        <w:tc>
          <w:tcPr>
            <w:tcW w:w="3534" w:type="dxa"/>
          </w:tcPr>
          <w:p w:rsidR="000568E1" w:rsidRPr="003663B6" w:rsidRDefault="000568E1" w:rsidP="00050160">
            <w:pPr>
              <w:pStyle w:val="BodyText"/>
              <w:jc w:val="left"/>
              <w:rPr>
                <w:b w:val="0"/>
                <w:sz w:val="20"/>
                <w:szCs w:val="22"/>
              </w:rPr>
            </w:pPr>
          </w:p>
        </w:tc>
        <w:tc>
          <w:tcPr>
            <w:tcW w:w="2693" w:type="dxa"/>
          </w:tcPr>
          <w:p w:rsidR="000568E1" w:rsidRPr="003663B6" w:rsidRDefault="000568E1" w:rsidP="00050160">
            <w:pPr>
              <w:pStyle w:val="BodyText"/>
              <w:jc w:val="left"/>
              <w:rPr>
                <w:b w:val="0"/>
                <w:sz w:val="20"/>
                <w:szCs w:val="22"/>
              </w:rPr>
            </w:pPr>
          </w:p>
        </w:tc>
        <w:tc>
          <w:tcPr>
            <w:tcW w:w="2694" w:type="dxa"/>
          </w:tcPr>
          <w:p w:rsidR="000568E1" w:rsidRPr="003663B6" w:rsidRDefault="000568E1" w:rsidP="00050160">
            <w:pPr>
              <w:pStyle w:val="BodyText"/>
              <w:jc w:val="left"/>
              <w:rPr>
                <w:b w:val="0"/>
                <w:sz w:val="20"/>
                <w:szCs w:val="22"/>
              </w:rPr>
            </w:pPr>
          </w:p>
        </w:tc>
      </w:tr>
      <w:tr w:rsidR="000568E1" w:rsidRPr="003663B6" w:rsidTr="00050160">
        <w:tc>
          <w:tcPr>
            <w:tcW w:w="577" w:type="dxa"/>
          </w:tcPr>
          <w:p w:rsidR="000568E1" w:rsidRPr="003663B6" w:rsidRDefault="000568E1" w:rsidP="00050160">
            <w:pPr>
              <w:pStyle w:val="BodyText"/>
              <w:jc w:val="center"/>
              <w:rPr>
                <w:b w:val="0"/>
                <w:sz w:val="20"/>
                <w:szCs w:val="22"/>
              </w:rPr>
            </w:pPr>
            <w:r w:rsidRPr="003663B6">
              <w:rPr>
                <w:b w:val="0"/>
                <w:sz w:val="20"/>
                <w:szCs w:val="22"/>
              </w:rPr>
              <w:t>4.</w:t>
            </w:r>
          </w:p>
        </w:tc>
        <w:tc>
          <w:tcPr>
            <w:tcW w:w="3534" w:type="dxa"/>
          </w:tcPr>
          <w:p w:rsidR="000568E1" w:rsidRPr="003663B6" w:rsidRDefault="000568E1" w:rsidP="00050160">
            <w:pPr>
              <w:pStyle w:val="BodyText"/>
              <w:jc w:val="left"/>
              <w:rPr>
                <w:b w:val="0"/>
                <w:sz w:val="20"/>
                <w:szCs w:val="22"/>
              </w:rPr>
            </w:pPr>
          </w:p>
        </w:tc>
        <w:tc>
          <w:tcPr>
            <w:tcW w:w="2693" w:type="dxa"/>
          </w:tcPr>
          <w:p w:rsidR="000568E1" w:rsidRPr="003663B6" w:rsidRDefault="000568E1" w:rsidP="00050160">
            <w:pPr>
              <w:pStyle w:val="BodyText"/>
              <w:jc w:val="left"/>
              <w:rPr>
                <w:b w:val="0"/>
                <w:sz w:val="20"/>
                <w:szCs w:val="22"/>
              </w:rPr>
            </w:pPr>
          </w:p>
        </w:tc>
        <w:tc>
          <w:tcPr>
            <w:tcW w:w="2694" w:type="dxa"/>
          </w:tcPr>
          <w:p w:rsidR="000568E1" w:rsidRPr="003663B6" w:rsidRDefault="000568E1" w:rsidP="00050160">
            <w:pPr>
              <w:pStyle w:val="BodyText"/>
              <w:jc w:val="left"/>
              <w:rPr>
                <w:b w:val="0"/>
                <w:sz w:val="20"/>
                <w:szCs w:val="22"/>
              </w:rPr>
            </w:pPr>
          </w:p>
        </w:tc>
      </w:tr>
      <w:tr w:rsidR="000568E1" w:rsidRPr="003663B6" w:rsidTr="00050160">
        <w:tc>
          <w:tcPr>
            <w:tcW w:w="577" w:type="dxa"/>
          </w:tcPr>
          <w:p w:rsidR="000568E1" w:rsidRPr="003663B6" w:rsidRDefault="000568E1" w:rsidP="00050160">
            <w:pPr>
              <w:pStyle w:val="BodyText"/>
              <w:jc w:val="center"/>
              <w:rPr>
                <w:b w:val="0"/>
                <w:sz w:val="20"/>
                <w:szCs w:val="22"/>
              </w:rPr>
            </w:pPr>
            <w:r w:rsidRPr="003663B6">
              <w:rPr>
                <w:b w:val="0"/>
                <w:sz w:val="20"/>
                <w:szCs w:val="22"/>
              </w:rPr>
              <w:t>5.</w:t>
            </w:r>
          </w:p>
        </w:tc>
        <w:tc>
          <w:tcPr>
            <w:tcW w:w="3534" w:type="dxa"/>
          </w:tcPr>
          <w:p w:rsidR="000568E1" w:rsidRPr="003663B6" w:rsidRDefault="000568E1" w:rsidP="00050160">
            <w:pPr>
              <w:pStyle w:val="BodyText"/>
              <w:jc w:val="left"/>
              <w:rPr>
                <w:b w:val="0"/>
                <w:sz w:val="20"/>
                <w:szCs w:val="22"/>
              </w:rPr>
            </w:pPr>
          </w:p>
        </w:tc>
        <w:tc>
          <w:tcPr>
            <w:tcW w:w="2693" w:type="dxa"/>
          </w:tcPr>
          <w:p w:rsidR="000568E1" w:rsidRPr="003663B6" w:rsidRDefault="000568E1" w:rsidP="00050160">
            <w:pPr>
              <w:pStyle w:val="BodyText"/>
              <w:jc w:val="left"/>
              <w:rPr>
                <w:b w:val="0"/>
                <w:sz w:val="20"/>
                <w:szCs w:val="22"/>
              </w:rPr>
            </w:pPr>
          </w:p>
        </w:tc>
        <w:tc>
          <w:tcPr>
            <w:tcW w:w="2694" w:type="dxa"/>
          </w:tcPr>
          <w:p w:rsidR="000568E1" w:rsidRPr="003663B6" w:rsidRDefault="000568E1" w:rsidP="00050160">
            <w:pPr>
              <w:pStyle w:val="BodyText"/>
              <w:jc w:val="left"/>
              <w:rPr>
                <w:b w:val="0"/>
                <w:sz w:val="20"/>
                <w:szCs w:val="22"/>
              </w:rPr>
            </w:pPr>
          </w:p>
        </w:tc>
      </w:tr>
      <w:tr w:rsidR="000568E1" w:rsidRPr="003663B6" w:rsidTr="00050160">
        <w:tc>
          <w:tcPr>
            <w:tcW w:w="577" w:type="dxa"/>
          </w:tcPr>
          <w:p w:rsidR="000568E1" w:rsidRPr="003663B6" w:rsidRDefault="000568E1" w:rsidP="00050160">
            <w:pPr>
              <w:pStyle w:val="BodyText"/>
              <w:jc w:val="center"/>
              <w:rPr>
                <w:b w:val="0"/>
                <w:sz w:val="20"/>
                <w:szCs w:val="22"/>
              </w:rPr>
            </w:pPr>
            <w:r w:rsidRPr="003663B6">
              <w:rPr>
                <w:b w:val="0"/>
                <w:sz w:val="20"/>
                <w:szCs w:val="22"/>
              </w:rPr>
              <w:t>6.</w:t>
            </w:r>
          </w:p>
        </w:tc>
        <w:tc>
          <w:tcPr>
            <w:tcW w:w="3534" w:type="dxa"/>
          </w:tcPr>
          <w:p w:rsidR="000568E1" w:rsidRPr="003663B6" w:rsidRDefault="000568E1" w:rsidP="00050160">
            <w:pPr>
              <w:pStyle w:val="BodyText"/>
              <w:jc w:val="left"/>
              <w:rPr>
                <w:b w:val="0"/>
                <w:sz w:val="20"/>
                <w:szCs w:val="22"/>
              </w:rPr>
            </w:pPr>
          </w:p>
        </w:tc>
        <w:tc>
          <w:tcPr>
            <w:tcW w:w="2693" w:type="dxa"/>
          </w:tcPr>
          <w:p w:rsidR="000568E1" w:rsidRPr="003663B6" w:rsidRDefault="000568E1" w:rsidP="00050160">
            <w:pPr>
              <w:pStyle w:val="BodyText"/>
              <w:jc w:val="left"/>
              <w:rPr>
                <w:b w:val="0"/>
                <w:sz w:val="20"/>
                <w:szCs w:val="22"/>
              </w:rPr>
            </w:pPr>
          </w:p>
        </w:tc>
        <w:tc>
          <w:tcPr>
            <w:tcW w:w="2694" w:type="dxa"/>
          </w:tcPr>
          <w:p w:rsidR="000568E1" w:rsidRPr="003663B6" w:rsidRDefault="000568E1" w:rsidP="00050160">
            <w:pPr>
              <w:pStyle w:val="BodyText"/>
              <w:jc w:val="left"/>
              <w:rPr>
                <w:b w:val="0"/>
                <w:sz w:val="20"/>
                <w:szCs w:val="22"/>
              </w:rPr>
            </w:pPr>
          </w:p>
        </w:tc>
      </w:tr>
      <w:tr w:rsidR="000568E1" w:rsidRPr="003663B6" w:rsidTr="00050160">
        <w:tc>
          <w:tcPr>
            <w:tcW w:w="577" w:type="dxa"/>
          </w:tcPr>
          <w:p w:rsidR="000568E1" w:rsidRPr="003663B6" w:rsidRDefault="000568E1" w:rsidP="00050160">
            <w:pPr>
              <w:pStyle w:val="BodyText"/>
              <w:jc w:val="center"/>
              <w:rPr>
                <w:b w:val="0"/>
                <w:sz w:val="20"/>
                <w:szCs w:val="22"/>
              </w:rPr>
            </w:pPr>
            <w:r w:rsidRPr="003663B6">
              <w:rPr>
                <w:b w:val="0"/>
                <w:sz w:val="20"/>
                <w:szCs w:val="22"/>
              </w:rPr>
              <w:t>7.</w:t>
            </w:r>
          </w:p>
        </w:tc>
        <w:tc>
          <w:tcPr>
            <w:tcW w:w="3534" w:type="dxa"/>
          </w:tcPr>
          <w:p w:rsidR="000568E1" w:rsidRPr="003663B6" w:rsidRDefault="000568E1" w:rsidP="00050160">
            <w:pPr>
              <w:pStyle w:val="BodyText"/>
              <w:jc w:val="left"/>
              <w:rPr>
                <w:b w:val="0"/>
                <w:sz w:val="20"/>
                <w:szCs w:val="22"/>
              </w:rPr>
            </w:pPr>
          </w:p>
        </w:tc>
        <w:tc>
          <w:tcPr>
            <w:tcW w:w="2693" w:type="dxa"/>
          </w:tcPr>
          <w:p w:rsidR="000568E1" w:rsidRPr="003663B6" w:rsidRDefault="000568E1" w:rsidP="00050160">
            <w:pPr>
              <w:pStyle w:val="BodyText"/>
              <w:jc w:val="left"/>
              <w:rPr>
                <w:b w:val="0"/>
                <w:sz w:val="20"/>
                <w:szCs w:val="22"/>
              </w:rPr>
            </w:pPr>
          </w:p>
        </w:tc>
        <w:tc>
          <w:tcPr>
            <w:tcW w:w="2694" w:type="dxa"/>
          </w:tcPr>
          <w:p w:rsidR="000568E1" w:rsidRPr="003663B6" w:rsidRDefault="000568E1" w:rsidP="00050160">
            <w:pPr>
              <w:pStyle w:val="BodyText"/>
              <w:jc w:val="left"/>
              <w:rPr>
                <w:b w:val="0"/>
                <w:sz w:val="20"/>
                <w:szCs w:val="22"/>
              </w:rPr>
            </w:pPr>
          </w:p>
        </w:tc>
      </w:tr>
    </w:tbl>
    <w:p w:rsidR="000568E1" w:rsidRPr="003663B6" w:rsidRDefault="000568E1" w:rsidP="000568E1">
      <w:pPr>
        <w:pStyle w:val="BodyText"/>
        <w:jc w:val="left"/>
        <w:rPr>
          <w:sz w:val="20"/>
          <w:szCs w:val="22"/>
        </w:rPr>
      </w:pPr>
    </w:p>
    <w:p w:rsidR="000568E1" w:rsidRPr="003663B6" w:rsidRDefault="000568E1" w:rsidP="000568E1">
      <w:pPr>
        <w:rPr>
          <w:b/>
          <w:bCs/>
          <w:sz w:val="20"/>
        </w:rPr>
      </w:pPr>
      <w:r>
        <w:rPr>
          <w:b/>
          <w:bCs/>
          <w:sz w:val="20"/>
        </w:rPr>
        <w:t>8</w:t>
      </w:r>
      <w:r w:rsidRPr="003663B6">
        <w:rPr>
          <w:b/>
          <w:bCs/>
          <w:sz w:val="20"/>
        </w:rPr>
        <w:t xml:space="preserve">. ZNIŽANJE OZIROMA OPROSTITEV PLAČILA DOHODNINE </w:t>
      </w:r>
      <w:r w:rsidRPr="003663B6">
        <w:rPr>
          <w:b/>
          <w:sz w:val="20"/>
          <w:szCs w:val="22"/>
        </w:rPr>
        <w:t xml:space="preserve">OD DOBIČKA </w:t>
      </w:r>
      <w:r w:rsidRPr="003663B6">
        <w:rPr>
          <w:b/>
          <w:sz w:val="20"/>
          <w:szCs w:val="20"/>
        </w:rPr>
        <w:t>OD ODSVOJITVE VREDNOSTNIH PAPIRJEV IN DRUGIH DELEŽEV TER INVESTICIJSKIH KUPONOV</w:t>
      </w:r>
      <w:r w:rsidRPr="003663B6">
        <w:rPr>
          <w:b/>
          <w:bCs/>
          <w:sz w:val="20"/>
        </w:rPr>
        <w:t xml:space="preserve"> NA PODLAGI DOLOČB MEDNARODNE POGODBE O IZOGIBANJU DVOJNEGA OBDAVČEVANJA DOHODKA    </w:t>
      </w:r>
    </w:p>
    <w:p w:rsidR="000568E1" w:rsidRPr="00F50B8C" w:rsidRDefault="000568E1" w:rsidP="000568E1">
      <w:pPr>
        <w:rPr>
          <w:sz w:val="10"/>
        </w:rPr>
      </w:pPr>
    </w:p>
    <w:p w:rsidR="000568E1" w:rsidRPr="003663B6" w:rsidRDefault="000568E1" w:rsidP="00D03C92">
      <w:pPr>
        <w:pStyle w:val="Heading1"/>
        <w:numPr>
          <w:ilvl w:val="0"/>
          <w:numId w:val="18"/>
        </w:numPr>
        <w:tabs>
          <w:tab w:val="clear" w:pos="1140"/>
          <w:tab w:val="num" w:pos="0"/>
        </w:tabs>
        <w:ind w:left="0" w:firstLine="0"/>
        <w:jc w:val="both"/>
        <w:rPr>
          <w:rFonts w:ascii="Arial" w:hAnsi="Arial" w:cs="Arial"/>
          <w:b w:val="0"/>
          <w:sz w:val="20"/>
        </w:rPr>
      </w:pPr>
      <w:r w:rsidRPr="003663B6">
        <w:rPr>
          <w:rFonts w:ascii="Arial" w:hAnsi="Arial" w:cs="Arial"/>
          <w:b w:val="0"/>
          <w:sz w:val="20"/>
        </w:rPr>
        <w:t>Podpisani uveljavljam znižanje oziroma oprostitev plačila dohodnine od prejetih dobičkov od odsvojitve vrednostnih papirjev in drugih deležev ter investicijskih kuponov na podlagi ____ odstavka _____ člena mednarodne pogodbe o izogibanju dvojnega obdavčevanja dohodka med Republiko Slovenijo in _______________________ ter potrjujem, da sem rezident ________ v smislu določb mednarodne pogodbe o izogibanju dvojnega obdavčevanja med Republiko Slovenijo in _____________.</w:t>
      </w:r>
    </w:p>
    <w:p w:rsidR="000568E1" w:rsidRPr="003663B6" w:rsidRDefault="000568E1" w:rsidP="000568E1">
      <w:pPr>
        <w:ind w:left="720"/>
        <w:rPr>
          <w:rFonts w:cs="Arial"/>
          <w:sz w:val="20"/>
          <w:szCs w:val="22"/>
        </w:rPr>
      </w:pPr>
    </w:p>
    <w:p w:rsidR="000568E1" w:rsidRPr="003663B6" w:rsidRDefault="000568E1" w:rsidP="000568E1">
      <w:pPr>
        <w:pStyle w:val="BodyText"/>
        <w:rPr>
          <w:rFonts w:cs="Arial"/>
          <w:b w:val="0"/>
          <w:bCs w:val="0"/>
          <w:sz w:val="20"/>
          <w:szCs w:val="22"/>
        </w:rPr>
      </w:pPr>
      <w:r w:rsidRPr="003663B6">
        <w:rPr>
          <w:rFonts w:cs="Arial"/>
          <w:b w:val="0"/>
          <w:bCs w:val="0"/>
          <w:sz w:val="20"/>
          <w:szCs w:val="22"/>
        </w:rPr>
        <w:t>Prilagam potrdilo o rezidentstvu, ki ga je izdal pristojni organ ______________, z dne ___________, iz katerega je razvidno, da sem rezident ___________ v smislu mednarodne pogodbe o izogibanju dvojnega obdavčevanja dohodka med Republiko Slovenijo in ________________.</w:t>
      </w:r>
    </w:p>
    <w:p w:rsidR="000568E1" w:rsidRPr="003663B6" w:rsidRDefault="000568E1" w:rsidP="000568E1">
      <w:pPr>
        <w:pStyle w:val="BodyText"/>
        <w:jc w:val="center"/>
        <w:rPr>
          <w:rFonts w:cs="Arial"/>
          <w:b w:val="0"/>
          <w:bCs w:val="0"/>
          <w:sz w:val="20"/>
          <w:szCs w:val="22"/>
        </w:rPr>
      </w:pPr>
    </w:p>
    <w:p w:rsidR="000568E1" w:rsidRDefault="000568E1" w:rsidP="000568E1">
      <w:pPr>
        <w:pStyle w:val="BodyText"/>
        <w:jc w:val="center"/>
        <w:rPr>
          <w:rFonts w:cs="Arial"/>
          <w:b w:val="0"/>
          <w:bCs w:val="0"/>
          <w:sz w:val="20"/>
          <w:szCs w:val="22"/>
        </w:rPr>
      </w:pPr>
      <w:r w:rsidRPr="003663B6">
        <w:rPr>
          <w:rFonts w:cs="Arial"/>
          <w:b w:val="0"/>
          <w:bCs w:val="0"/>
          <w:sz w:val="20"/>
          <w:szCs w:val="22"/>
        </w:rPr>
        <w:t>* * * * *</w:t>
      </w:r>
    </w:p>
    <w:p w:rsidR="002435F4" w:rsidRDefault="000E0641" w:rsidP="00554514">
      <w:pPr>
        <w:pStyle w:val="BodyText"/>
        <w:jc w:val="left"/>
        <w:rPr>
          <w:rFonts w:cs="Arial"/>
          <w:bCs w:val="0"/>
          <w:sz w:val="20"/>
          <w:szCs w:val="22"/>
        </w:rPr>
      </w:pPr>
      <w:r>
        <w:rPr>
          <w:rFonts w:cs="Arial"/>
          <w:bCs w:val="0"/>
          <w:sz w:val="20"/>
          <w:szCs w:val="22"/>
        </w:rPr>
        <w:t>9</w:t>
      </w:r>
      <w:r w:rsidR="002435F4" w:rsidRPr="00554514">
        <w:rPr>
          <w:rFonts w:cs="Arial"/>
          <w:bCs w:val="0"/>
          <w:sz w:val="20"/>
          <w:szCs w:val="22"/>
        </w:rPr>
        <w:t>. PRILOGE</w:t>
      </w:r>
    </w:p>
    <w:p w:rsidR="000568E1" w:rsidRPr="003663B6" w:rsidRDefault="000568E1" w:rsidP="000568E1">
      <w:pPr>
        <w:pStyle w:val="BodyText"/>
        <w:jc w:val="left"/>
        <w:rPr>
          <w:b w:val="0"/>
          <w:bCs w:val="0"/>
          <w:sz w:val="20"/>
          <w:szCs w:val="22"/>
        </w:rPr>
      </w:pPr>
      <w:r w:rsidRPr="003663B6">
        <w:rPr>
          <w:sz w:val="20"/>
          <w:szCs w:val="22"/>
        </w:rPr>
        <w:t>Priloge</w:t>
      </w:r>
      <w:r w:rsidRPr="003663B6">
        <w:rPr>
          <w:b w:val="0"/>
          <w:bCs w:val="0"/>
          <w:sz w:val="20"/>
          <w:szCs w:val="22"/>
        </w:rPr>
        <w:t xml:space="preserve"> </w:t>
      </w:r>
      <w:r w:rsidRPr="003663B6">
        <w:rPr>
          <w:b w:val="0"/>
          <w:bCs w:val="0"/>
          <w:i/>
          <w:iCs/>
          <w:sz w:val="20"/>
          <w:szCs w:val="22"/>
        </w:rPr>
        <w:t>(popis dokumentov oziroma dokazil, ki jih zavezanec prilaga napovedi)</w:t>
      </w:r>
      <w:r w:rsidRPr="003663B6">
        <w:rPr>
          <w:b w:val="0"/>
          <w:bCs w:val="0"/>
          <w:sz w:val="20"/>
          <w:szCs w:val="22"/>
        </w:rPr>
        <w:t>:</w:t>
      </w:r>
    </w:p>
    <w:p w:rsidR="000568E1" w:rsidRPr="003663B6" w:rsidRDefault="000568E1" w:rsidP="000568E1">
      <w:pPr>
        <w:pStyle w:val="BodyText"/>
        <w:jc w:val="left"/>
        <w:rPr>
          <w:b w:val="0"/>
          <w:bCs w:val="0"/>
          <w:sz w:val="20"/>
          <w:szCs w:val="22"/>
        </w:rPr>
      </w:pPr>
      <w:r w:rsidRPr="003663B6">
        <w:rPr>
          <w:b w:val="0"/>
          <w:bCs w:val="0"/>
          <w:sz w:val="20"/>
          <w:szCs w:val="22"/>
        </w:rPr>
        <w:t>1.</w:t>
      </w:r>
    </w:p>
    <w:p w:rsidR="000568E1" w:rsidRPr="003663B6" w:rsidRDefault="000568E1" w:rsidP="000568E1">
      <w:pPr>
        <w:pStyle w:val="BodyText"/>
        <w:jc w:val="left"/>
        <w:rPr>
          <w:b w:val="0"/>
          <w:bCs w:val="0"/>
          <w:sz w:val="20"/>
          <w:szCs w:val="22"/>
        </w:rPr>
      </w:pPr>
      <w:r w:rsidRPr="003663B6">
        <w:rPr>
          <w:b w:val="0"/>
          <w:bCs w:val="0"/>
          <w:sz w:val="20"/>
          <w:szCs w:val="22"/>
        </w:rPr>
        <w:t>2.</w:t>
      </w:r>
    </w:p>
    <w:p w:rsidR="000568E1" w:rsidRPr="003663B6" w:rsidRDefault="000568E1" w:rsidP="000568E1">
      <w:pPr>
        <w:pStyle w:val="BodyText"/>
        <w:jc w:val="left"/>
        <w:rPr>
          <w:b w:val="0"/>
          <w:bCs w:val="0"/>
          <w:sz w:val="20"/>
          <w:szCs w:val="22"/>
        </w:rPr>
      </w:pPr>
      <w:r w:rsidRPr="003663B6">
        <w:rPr>
          <w:b w:val="0"/>
          <w:bCs w:val="0"/>
          <w:sz w:val="20"/>
          <w:szCs w:val="22"/>
        </w:rPr>
        <w:t>3.</w:t>
      </w:r>
    </w:p>
    <w:p w:rsidR="000568E1" w:rsidRPr="003663B6" w:rsidRDefault="000568E1" w:rsidP="000568E1">
      <w:pPr>
        <w:pStyle w:val="BodyText"/>
        <w:jc w:val="left"/>
        <w:rPr>
          <w:b w:val="0"/>
          <w:bCs w:val="0"/>
          <w:sz w:val="20"/>
          <w:szCs w:val="22"/>
        </w:rPr>
      </w:pPr>
      <w:r w:rsidRPr="003663B6">
        <w:rPr>
          <w:b w:val="0"/>
          <w:bCs w:val="0"/>
          <w:sz w:val="20"/>
          <w:szCs w:val="22"/>
        </w:rPr>
        <w:t>4.</w:t>
      </w:r>
    </w:p>
    <w:p w:rsidR="000568E1" w:rsidRPr="003663B6" w:rsidRDefault="000568E1" w:rsidP="000568E1">
      <w:pPr>
        <w:pStyle w:val="BodyText"/>
        <w:jc w:val="left"/>
        <w:rPr>
          <w:b w:val="0"/>
          <w:bCs w:val="0"/>
          <w:sz w:val="20"/>
          <w:szCs w:val="22"/>
        </w:rPr>
      </w:pPr>
      <w:r w:rsidRPr="003663B6">
        <w:rPr>
          <w:b w:val="0"/>
          <w:bCs w:val="0"/>
          <w:sz w:val="20"/>
          <w:szCs w:val="22"/>
        </w:rPr>
        <w:t>V/Na…………………….., dne……………….                                                     ……………………………</w:t>
      </w:r>
    </w:p>
    <w:p w:rsidR="000568E1" w:rsidRPr="003663B6" w:rsidRDefault="000568E1" w:rsidP="000568E1">
      <w:pPr>
        <w:pStyle w:val="BodyText"/>
        <w:tabs>
          <w:tab w:val="left" w:pos="8175"/>
        </w:tabs>
        <w:jc w:val="left"/>
        <w:rPr>
          <w:sz w:val="20"/>
          <w:szCs w:val="22"/>
        </w:rPr>
      </w:pPr>
      <w:r w:rsidRPr="003663B6">
        <w:rPr>
          <w:b w:val="0"/>
          <w:bCs w:val="0"/>
          <w:sz w:val="20"/>
          <w:szCs w:val="22"/>
        </w:rPr>
        <w:t xml:space="preserve">                                                                                                                               Podpis zavezanca</w:t>
      </w:r>
    </w:p>
    <w:p w:rsidR="000568E1" w:rsidRPr="003663B6" w:rsidRDefault="000568E1" w:rsidP="000568E1">
      <w:pPr>
        <w:rPr>
          <w:sz w:val="20"/>
          <w:szCs w:val="20"/>
        </w:rPr>
        <w:sectPr w:rsidR="000568E1" w:rsidRPr="003663B6" w:rsidSect="00371D33">
          <w:footerReference w:type="default" r:id="rId14"/>
          <w:pgSz w:w="11906" w:h="16838" w:code="9"/>
          <w:pgMar w:top="340" w:right="1469" w:bottom="340" w:left="936" w:header="709" w:footer="709" w:gutter="340"/>
          <w:cols w:space="708"/>
          <w:titlePg/>
          <w:docGrid w:linePitch="360"/>
        </w:sectPr>
      </w:pPr>
    </w:p>
    <w:p w:rsidR="000568E1" w:rsidRPr="003663B6" w:rsidRDefault="000568E1" w:rsidP="000568E1">
      <w:pPr>
        <w:rPr>
          <w:sz w:val="20"/>
          <w:szCs w:val="20"/>
        </w:rPr>
      </w:pPr>
      <w:r w:rsidRPr="003663B6">
        <w:rPr>
          <w:sz w:val="20"/>
          <w:szCs w:val="20"/>
        </w:rPr>
        <w:lastRenderedPageBreak/>
        <w:t xml:space="preserve">PRIIMEK IN IME ZAVEZANCA: _________________                                                                                                                                                 </w:t>
      </w:r>
      <w:r w:rsidRPr="003663B6">
        <w:rPr>
          <w:sz w:val="18"/>
          <w:bdr w:val="single" w:sz="4" w:space="0" w:color="auto"/>
        </w:rPr>
        <w:t>Zneski se vpisujejo v EUR s centi</w:t>
      </w:r>
      <w:r w:rsidRPr="003663B6">
        <w:rPr>
          <w:sz w:val="18"/>
        </w:rPr>
        <w:t xml:space="preserve"> </w:t>
      </w:r>
    </w:p>
    <w:p w:rsidR="000568E1" w:rsidRPr="003663B6" w:rsidRDefault="000568E1" w:rsidP="000568E1">
      <w:pPr>
        <w:rPr>
          <w:sz w:val="20"/>
          <w:szCs w:val="20"/>
        </w:rPr>
      </w:pPr>
      <w:r w:rsidRPr="003663B6">
        <w:rPr>
          <w:sz w:val="20"/>
          <w:szCs w:val="20"/>
        </w:rPr>
        <w:t>DAVČNA ŠTEVILKA: __________________________</w:t>
      </w:r>
    </w:p>
    <w:p w:rsidR="000568E1" w:rsidRPr="003663B6" w:rsidRDefault="000568E1" w:rsidP="000568E1">
      <w:pPr>
        <w:rPr>
          <w:sz w:val="20"/>
          <w:szCs w:val="20"/>
        </w:rPr>
      </w:pPr>
    </w:p>
    <w:p w:rsidR="000568E1" w:rsidRPr="003663B6" w:rsidRDefault="000568E1" w:rsidP="000568E1">
      <w:pPr>
        <w:jc w:val="center"/>
      </w:pPr>
      <w:r w:rsidRPr="003663B6">
        <w:rPr>
          <w:b/>
        </w:rPr>
        <w:t>POPISNI LIST VREDNOSTNEGA PAPIRJA OZIROMA INVESTICIJSKEGA KUPONA</w:t>
      </w:r>
      <w:r w:rsidRPr="003663B6">
        <w:t xml:space="preserve"> </w:t>
      </w:r>
    </w:p>
    <w:p w:rsidR="000568E1" w:rsidRPr="003663B6" w:rsidRDefault="000568E1" w:rsidP="000568E1">
      <w:pPr>
        <w:jc w:val="center"/>
      </w:pPr>
      <w:r w:rsidRPr="003663B6">
        <w:rPr>
          <w:b/>
        </w:rPr>
        <w:t>ISIN KODA, TRGOVALNA KODA ALI NAZIV VREDNOSTNEGA PAPIRJA ___________________________________________</w:t>
      </w:r>
    </w:p>
    <w:p w:rsidR="000568E1" w:rsidRPr="003663B6" w:rsidRDefault="000568E1" w:rsidP="000568E1">
      <w:pPr>
        <w:jc w:val="left"/>
      </w:pPr>
    </w:p>
    <w:tbl>
      <w:tblPr>
        <w:tblpPr w:leftFromText="141" w:rightFromText="141" w:vertAnchor="text" w:horzAnchor="margin" w:tblpX="14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540"/>
        <w:gridCol w:w="540"/>
      </w:tblGrid>
      <w:tr w:rsidR="000568E1" w:rsidRPr="003663B6" w:rsidTr="001E0D5A">
        <w:tc>
          <w:tcPr>
            <w:tcW w:w="5290" w:type="dxa"/>
          </w:tcPr>
          <w:p w:rsidR="000568E1" w:rsidRPr="003663B6" w:rsidRDefault="000568E1" w:rsidP="00050160">
            <w:pPr>
              <w:rPr>
                <w:sz w:val="16"/>
              </w:rPr>
            </w:pPr>
            <w:r w:rsidRPr="003663B6">
              <w:rPr>
                <w:sz w:val="16"/>
              </w:rPr>
              <w:t>Davek, plačan v tujini</w:t>
            </w:r>
          </w:p>
        </w:tc>
        <w:tc>
          <w:tcPr>
            <w:tcW w:w="540" w:type="dxa"/>
            <w:vAlign w:val="center"/>
          </w:tcPr>
          <w:p w:rsidR="000568E1" w:rsidRPr="003663B6" w:rsidRDefault="000568E1" w:rsidP="001E0D5A">
            <w:pPr>
              <w:jc w:val="center"/>
              <w:rPr>
                <w:sz w:val="16"/>
              </w:rPr>
            </w:pPr>
            <w:r w:rsidRPr="003663B6">
              <w:rPr>
                <w:sz w:val="16"/>
              </w:rPr>
              <w:t>DA</w:t>
            </w:r>
          </w:p>
        </w:tc>
        <w:tc>
          <w:tcPr>
            <w:tcW w:w="540" w:type="dxa"/>
            <w:vAlign w:val="center"/>
          </w:tcPr>
          <w:p w:rsidR="000568E1" w:rsidRPr="003663B6" w:rsidRDefault="000568E1" w:rsidP="001E0D5A">
            <w:pPr>
              <w:jc w:val="center"/>
              <w:rPr>
                <w:sz w:val="16"/>
              </w:rPr>
            </w:pPr>
            <w:r w:rsidRPr="003663B6">
              <w:rPr>
                <w:sz w:val="16"/>
              </w:rPr>
              <w:t>NE</w:t>
            </w:r>
          </w:p>
        </w:tc>
      </w:tr>
      <w:tr w:rsidR="000568E1" w:rsidRPr="003663B6" w:rsidTr="001E0D5A">
        <w:tc>
          <w:tcPr>
            <w:tcW w:w="5290" w:type="dxa"/>
          </w:tcPr>
          <w:p w:rsidR="000568E1" w:rsidRPr="003663B6" w:rsidRDefault="000568E1" w:rsidP="00050160">
            <w:pPr>
              <w:rPr>
                <w:sz w:val="16"/>
              </w:rPr>
            </w:pPr>
            <w:r w:rsidRPr="003663B6">
              <w:rPr>
                <w:sz w:val="16"/>
              </w:rPr>
              <w:t>Prenos izgube po tretjem odstavku 97. člena ZDoh-2</w:t>
            </w:r>
          </w:p>
        </w:tc>
        <w:tc>
          <w:tcPr>
            <w:tcW w:w="540" w:type="dxa"/>
            <w:vAlign w:val="center"/>
          </w:tcPr>
          <w:p w:rsidR="000568E1" w:rsidRPr="003663B6" w:rsidRDefault="000568E1" w:rsidP="001E0D5A">
            <w:pPr>
              <w:jc w:val="center"/>
              <w:rPr>
                <w:sz w:val="16"/>
              </w:rPr>
            </w:pPr>
            <w:r w:rsidRPr="003663B6">
              <w:rPr>
                <w:sz w:val="16"/>
              </w:rPr>
              <w:t>DA</w:t>
            </w:r>
          </w:p>
        </w:tc>
        <w:tc>
          <w:tcPr>
            <w:tcW w:w="540" w:type="dxa"/>
            <w:vAlign w:val="center"/>
          </w:tcPr>
          <w:p w:rsidR="000568E1" w:rsidRPr="003663B6" w:rsidRDefault="000568E1" w:rsidP="001E0D5A">
            <w:pPr>
              <w:jc w:val="center"/>
              <w:rPr>
                <w:sz w:val="16"/>
              </w:rPr>
            </w:pPr>
            <w:r w:rsidRPr="003663B6">
              <w:rPr>
                <w:sz w:val="16"/>
              </w:rPr>
              <w:t>NE</w:t>
            </w:r>
          </w:p>
        </w:tc>
      </w:tr>
      <w:tr w:rsidR="000568E1" w:rsidRPr="003663B6" w:rsidTr="001E0D5A">
        <w:trPr>
          <w:trHeight w:val="326"/>
        </w:trPr>
        <w:tc>
          <w:tcPr>
            <w:tcW w:w="5290" w:type="dxa"/>
          </w:tcPr>
          <w:p w:rsidR="000568E1" w:rsidRPr="003663B6" w:rsidRDefault="000568E1" w:rsidP="00B3692E">
            <w:pPr>
              <w:rPr>
                <w:sz w:val="16"/>
              </w:rPr>
            </w:pPr>
            <w:r w:rsidRPr="003663B6">
              <w:rPr>
                <w:sz w:val="16"/>
              </w:rPr>
              <w:t xml:space="preserve">Odsvojitev deleža, ki je bil v tujini pridobljen z zamenjavo deleža skladno z </w:t>
            </w:r>
            <w:r w:rsidR="001526CF">
              <w:rPr>
                <w:sz w:val="16"/>
              </w:rPr>
              <w:t>D</w:t>
            </w:r>
            <w:r w:rsidRPr="003663B6">
              <w:rPr>
                <w:sz w:val="16"/>
              </w:rPr>
              <w:t>irektivo 90/434/EGS</w:t>
            </w:r>
          </w:p>
        </w:tc>
        <w:tc>
          <w:tcPr>
            <w:tcW w:w="540" w:type="dxa"/>
            <w:vAlign w:val="center"/>
          </w:tcPr>
          <w:p w:rsidR="000568E1" w:rsidRPr="003663B6" w:rsidRDefault="000568E1" w:rsidP="001E0D5A">
            <w:pPr>
              <w:jc w:val="center"/>
              <w:rPr>
                <w:sz w:val="16"/>
              </w:rPr>
            </w:pPr>
            <w:r w:rsidRPr="003663B6">
              <w:rPr>
                <w:sz w:val="16"/>
              </w:rPr>
              <w:t>DA</w:t>
            </w:r>
          </w:p>
        </w:tc>
        <w:tc>
          <w:tcPr>
            <w:tcW w:w="540" w:type="dxa"/>
            <w:vAlign w:val="center"/>
          </w:tcPr>
          <w:p w:rsidR="000568E1" w:rsidRPr="003663B6" w:rsidRDefault="000568E1" w:rsidP="001E0D5A">
            <w:pPr>
              <w:jc w:val="center"/>
              <w:rPr>
                <w:sz w:val="16"/>
              </w:rPr>
            </w:pPr>
            <w:r w:rsidRPr="003663B6">
              <w:rPr>
                <w:sz w:val="16"/>
              </w:rPr>
              <w:t>NE</w:t>
            </w:r>
          </w:p>
        </w:tc>
      </w:tr>
      <w:tr w:rsidR="000568E1" w:rsidRPr="003663B6" w:rsidTr="001E0D5A">
        <w:tc>
          <w:tcPr>
            <w:tcW w:w="5290" w:type="dxa"/>
          </w:tcPr>
          <w:p w:rsidR="000568E1" w:rsidRPr="003663B6" w:rsidRDefault="000568E1" w:rsidP="00050160">
            <w:pPr>
              <w:rPr>
                <w:sz w:val="16"/>
              </w:rPr>
            </w:pPr>
            <w:r w:rsidRPr="003663B6">
              <w:rPr>
                <w:sz w:val="16"/>
              </w:rPr>
              <w:t xml:space="preserve">Uveljavljanje oprostitve po 5. točki drugega odstavka 96. člena ZDoh-2 </w:t>
            </w:r>
          </w:p>
        </w:tc>
        <w:tc>
          <w:tcPr>
            <w:tcW w:w="540" w:type="dxa"/>
            <w:vAlign w:val="center"/>
          </w:tcPr>
          <w:p w:rsidR="000568E1" w:rsidRPr="003663B6" w:rsidRDefault="000568E1" w:rsidP="001E0D5A">
            <w:pPr>
              <w:jc w:val="center"/>
              <w:rPr>
                <w:sz w:val="16"/>
              </w:rPr>
            </w:pPr>
            <w:r w:rsidRPr="003663B6">
              <w:rPr>
                <w:sz w:val="16"/>
              </w:rPr>
              <w:t>DA</w:t>
            </w:r>
          </w:p>
        </w:tc>
        <w:tc>
          <w:tcPr>
            <w:tcW w:w="540" w:type="dxa"/>
            <w:vAlign w:val="center"/>
          </w:tcPr>
          <w:p w:rsidR="000568E1" w:rsidRPr="003663B6" w:rsidRDefault="000568E1" w:rsidP="001E0D5A">
            <w:pPr>
              <w:jc w:val="center"/>
              <w:rPr>
                <w:sz w:val="16"/>
              </w:rPr>
            </w:pPr>
            <w:r w:rsidRPr="003663B6">
              <w:rPr>
                <w:sz w:val="16"/>
              </w:rPr>
              <w:t>NE</w:t>
            </w:r>
          </w:p>
        </w:tc>
      </w:tr>
    </w:tbl>
    <w:p w:rsidR="000568E1" w:rsidRPr="003663B6" w:rsidRDefault="000568E1" w:rsidP="000568E1">
      <w:pPr>
        <w:jc w:val="left"/>
      </w:pPr>
    </w:p>
    <w:p w:rsidR="000568E1" w:rsidRPr="003663B6" w:rsidRDefault="000568E1" w:rsidP="000568E1">
      <w:pPr>
        <w:jc w:val="center"/>
      </w:pPr>
    </w:p>
    <w:p w:rsidR="000568E1" w:rsidRPr="003663B6" w:rsidRDefault="000568E1" w:rsidP="000568E1">
      <w:pPr>
        <w:jc w:val="left"/>
      </w:pPr>
    </w:p>
    <w:p w:rsidR="000568E1" w:rsidRPr="003663B6" w:rsidRDefault="000568E1" w:rsidP="000568E1">
      <w:pPr>
        <w:jc w:val="left"/>
      </w:pPr>
    </w:p>
    <w:tbl>
      <w:tblPr>
        <w:tblW w:w="15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60"/>
        <w:gridCol w:w="1260"/>
        <w:gridCol w:w="900"/>
        <w:gridCol w:w="1440"/>
        <w:gridCol w:w="1440"/>
        <w:gridCol w:w="1440"/>
        <w:gridCol w:w="1620"/>
        <w:gridCol w:w="1620"/>
        <w:gridCol w:w="1800"/>
        <w:gridCol w:w="1980"/>
      </w:tblGrid>
      <w:tr w:rsidR="000568E1" w:rsidRPr="003663B6" w:rsidTr="00050160">
        <w:trPr>
          <w:trHeight w:val="746"/>
        </w:trPr>
        <w:tc>
          <w:tcPr>
            <w:tcW w:w="720" w:type="dxa"/>
            <w:vAlign w:val="center"/>
          </w:tcPr>
          <w:p w:rsidR="000568E1" w:rsidRPr="003663B6" w:rsidRDefault="000568E1" w:rsidP="00050160">
            <w:pPr>
              <w:jc w:val="center"/>
              <w:rPr>
                <w:sz w:val="16"/>
                <w:szCs w:val="16"/>
              </w:rPr>
            </w:pPr>
            <w:proofErr w:type="spellStart"/>
            <w:r w:rsidRPr="003663B6">
              <w:rPr>
                <w:sz w:val="16"/>
                <w:szCs w:val="16"/>
              </w:rPr>
              <w:t>Zap</w:t>
            </w:r>
            <w:proofErr w:type="spellEnd"/>
            <w:r w:rsidRPr="003663B6">
              <w:rPr>
                <w:sz w:val="16"/>
                <w:szCs w:val="16"/>
              </w:rPr>
              <w:t>.</w:t>
            </w:r>
          </w:p>
          <w:p w:rsidR="000568E1" w:rsidRPr="003663B6" w:rsidRDefault="000568E1" w:rsidP="00050160">
            <w:pPr>
              <w:jc w:val="center"/>
              <w:rPr>
                <w:sz w:val="16"/>
                <w:szCs w:val="16"/>
              </w:rPr>
            </w:pPr>
            <w:r w:rsidRPr="003663B6">
              <w:rPr>
                <w:sz w:val="16"/>
                <w:szCs w:val="16"/>
              </w:rPr>
              <w:t>št.</w:t>
            </w:r>
          </w:p>
        </w:tc>
        <w:tc>
          <w:tcPr>
            <w:tcW w:w="1260"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pridobitve</w:t>
            </w:r>
          </w:p>
        </w:tc>
        <w:tc>
          <w:tcPr>
            <w:tcW w:w="1260" w:type="dxa"/>
            <w:vAlign w:val="center"/>
          </w:tcPr>
          <w:p w:rsidR="000568E1" w:rsidRPr="003663B6" w:rsidRDefault="000568E1" w:rsidP="00050160">
            <w:pPr>
              <w:jc w:val="center"/>
              <w:rPr>
                <w:sz w:val="16"/>
                <w:szCs w:val="16"/>
              </w:rPr>
            </w:pPr>
            <w:r w:rsidRPr="003663B6">
              <w:rPr>
                <w:sz w:val="16"/>
                <w:szCs w:val="16"/>
              </w:rPr>
              <w:t>Način</w:t>
            </w:r>
          </w:p>
          <w:p w:rsidR="000568E1" w:rsidRPr="003663B6" w:rsidRDefault="000568E1" w:rsidP="00050160">
            <w:pPr>
              <w:jc w:val="center"/>
              <w:rPr>
                <w:sz w:val="16"/>
                <w:szCs w:val="16"/>
              </w:rPr>
            </w:pPr>
            <w:r w:rsidRPr="003663B6">
              <w:rPr>
                <w:sz w:val="16"/>
                <w:szCs w:val="16"/>
              </w:rPr>
              <w:t>pridobitve*</w:t>
            </w:r>
          </w:p>
          <w:p w:rsidR="000568E1" w:rsidRPr="003663B6" w:rsidRDefault="000568E1" w:rsidP="00050160">
            <w:pPr>
              <w:jc w:val="center"/>
              <w:rPr>
                <w:sz w:val="16"/>
                <w:szCs w:val="16"/>
              </w:rPr>
            </w:pPr>
          </w:p>
        </w:tc>
        <w:tc>
          <w:tcPr>
            <w:tcW w:w="900" w:type="dxa"/>
            <w:vAlign w:val="center"/>
          </w:tcPr>
          <w:p w:rsidR="000568E1" w:rsidRPr="003663B6" w:rsidRDefault="000568E1" w:rsidP="00050160">
            <w:pPr>
              <w:jc w:val="center"/>
              <w:rPr>
                <w:sz w:val="16"/>
                <w:szCs w:val="16"/>
              </w:rPr>
            </w:pPr>
            <w:r w:rsidRPr="003663B6">
              <w:rPr>
                <w:sz w:val="16"/>
                <w:szCs w:val="16"/>
              </w:rPr>
              <w:t>Količina</w:t>
            </w:r>
          </w:p>
        </w:tc>
        <w:tc>
          <w:tcPr>
            <w:tcW w:w="1440" w:type="dxa"/>
            <w:vAlign w:val="center"/>
          </w:tcPr>
          <w:p w:rsidR="000568E1" w:rsidRPr="003663B6" w:rsidRDefault="000568E1" w:rsidP="00050160">
            <w:pPr>
              <w:jc w:val="center"/>
              <w:rPr>
                <w:sz w:val="16"/>
                <w:szCs w:val="16"/>
              </w:rPr>
            </w:pPr>
            <w:r w:rsidRPr="003663B6">
              <w:rPr>
                <w:sz w:val="16"/>
                <w:szCs w:val="16"/>
              </w:rPr>
              <w:t>Nabavna vrednost</w:t>
            </w:r>
          </w:p>
          <w:p w:rsidR="000568E1" w:rsidRPr="003663B6" w:rsidRDefault="000568E1" w:rsidP="00050160">
            <w:pPr>
              <w:jc w:val="center"/>
              <w:rPr>
                <w:sz w:val="16"/>
                <w:szCs w:val="16"/>
              </w:rPr>
            </w:pPr>
            <w:r w:rsidRPr="003663B6">
              <w:rPr>
                <w:sz w:val="16"/>
                <w:szCs w:val="16"/>
              </w:rPr>
              <w:t>ob pridobitvi</w:t>
            </w:r>
          </w:p>
          <w:p w:rsidR="000568E1" w:rsidRPr="003663B6" w:rsidRDefault="000568E1" w:rsidP="00050160">
            <w:pPr>
              <w:jc w:val="center"/>
              <w:rPr>
                <w:sz w:val="16"/>
                <w:szCs w:val="16"/>
              </w:rPr>
            </w:pPr>
            <w:r w:rsidRPr="003663B6">
              <w:rPr>
                <w:sz w:val="16"/>
                <w:szCs w:val="16"/>
              </w:rPr>
              <w:t>(na enoto)</w:t>
            </w:r>
          </w:p>
        </w:tc>
        <w:tc>
          <w:tcPr>
            <w:tcW w:w="1440" w:type="dxa"/>
            <w:vAlign w:val="center"/>
          </w:tcPr>
          <w:p w:rsidR="000568E1" w:rsidRPr="003663B6" w:rsidRDefault="000568E1" w:rsidP="00050160">
            <w:pPr>
              <w:jc w:val="center"/>
              <w:rPr>
                <w:sz w:val="16"/>
                <w:szCs w:val="16"/>
              </w:rPr>
            </w:pPr>
            <w:r w:rsidRPr="003663B6">
              <w:rPr>
                <w:sz w:val="16"/>
                <w:szCs w:val="16"/>
              </w:rPr>
              <w:t>Plačan davek na dediščine in darila</w:t>
            </w:r>
          </w:p>
        </w:tc>
        <w:tc>
          <w:tcPr>
            <w:tcW w:w="1440"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odsvojitve</w:t>
            </w:r>
          </w:p>
          <w:p w:rsidR="000568E1" w:rsidRPr="003663B6" w:rsidRDefault="000568E1" w:rsidP="00050160">
            <w:pPr>
              <w:jc w:val="center"/>
              <w:rPr>
                <w:sz w:val="16"/>
                <w:szCs w:val="16"/>
              </w:rPr>
            </w:pPr>
          </w:p>
        </w:tc>
        <w:tc>
          <w:tcPr>
            <w:tcW w:w="1620" w:type="dxa"/>
            <w:vAlign w:val="center"/>
          </w:tcPr>
          <w:p w:rsidR="000568E1" w:rsidRPr="003663B6" w:rsidRDefault="000568E1" w:rsidP="00050160">
            <w:pPr>
              <w:jc w:val="center"/>
              <w:rPr>
                <w:sz w:val="16"/>
                <w:szCs w:val="16"/>
              </w:rPr>
            </w:pPr>
            <w:r w:rsidRPr="003663B6">
              <w:rPr>
                <w:sz w:val="16"/>
                <w:szCs w:val="16"/>
              </w:rPr>
              <w:t>Količina</w:t>
            </w:r>
          </w:p>
          <w:p w:rsidR="000568E1" w:rsidRPr="003663B6" w:rsidRDefault="000568E1" w:rsidP="00050160">
            <w:pPr>
              <w:jc w:val="center"/>
              <w:rPr>
                <w:sz w:val="16"/>
                <w:szCs w:val="16"/>
              </w:rPr>
            </w:pPr>
            <w:r w:rsidRPr="003663B6">
              <w:rPr>
                <w:sz w:val="16"/>
                <w:szCs w:val="16"/>
              </w:rPr>
              <w:t>odsvojenega</w:t>
            </w:r>
          </w:p>
          <w:p w:rsidR="000568E1" w:rsidRPr="003663B6" w:rsidRDefault="000568E1" w:rsidP="00050160">
            <w:pPr>
              <w:jc w:val="center"/>
              <w:rPr>
                <w:sz w:val="16"/>
                <w:szCs w:val="16"/>
              </w:rPr>
            </w:pPr>
            <w:r w:rsidRPr="003663B6">
              <w:rPr>
                <w:sz w:val="16"/>
                <w:szCs w:val="16"/>
              </w:rPr>
              <w:t>v. p.</w:t>
            </w:r>
          </w:p>
        </w:tc>
        <w:tc>
          <w:tcPr>
            <w:tcW w:w="1620" w:type="dxa"/>
            <w:vAlign w:val="center"/>
          </w:tcPr>
          <w:p w:rsidR="000568E1" w:rsidRPr="003663B6" w:rsidRDefault="000568E1" w:rsidP="00050160">
            <w:pPr>
              <w:jc w:val="center"/>
              <w:rPr>
                <w:sz w:val="16"/>
                <w:szCs w:val="16"/>
              </w:rPr>
            </w:pPr>
            <w:r w:rsidRPr="003663B6">
              <w:rPr>
                <w:sz w:val="16"/>
                <w:szCs w:val="16"/>
              </w:rPr>
              <w:t>Zaloga</w:t>
            </w:r>
          </w:p>
          <w:p w:rsidR="000568E1" w:rsidRPr="003663B6" w:rsidRDefault="000568E1" w:rsidP="00050160">
            <w:pPr>
              <w:jc w:val="center"/>
              <w:rPr>
                <w:sz w:val="16"/>
                <w:szCs w:val="16"/>
              </w:rPr>
            </w:pPr>
            <w:r w:rsidRPr="003663B6">
              <w:rPr>
                <w:sz w:val="16"/>
                <w:szCs w:val="16"/>
              </w:rPr>
              <w:t>v. p.</w:t>
            </w:r>
          </w:p>
        </w:tc>
        <w:tc>
          <w:tcPr>
            <w:tcW w:w="1800" w:type="dxa"/>
            <w:vAlign w:val="center"/>
          </w:tcPr>
          <w:p w:rsidR="000568E1" w:rsidRPr="003663B6" w:rsidRDefault="000568E1" w:rsidP="00050160">
            <w:pPr>
              <w:jc w:val="center"/>
              <w:rPr>
                <w:sz w:val="16"/>
                <w:szCs w:val="16"/>
              </w:rPr>
            </w:pPr>
            <w:r w:rsidRPr="003663B6">
              <w:rPr>
                <w:sz w:val="16"/>
                <w:szCs w:val="16"/>
              </w:rPr>
              <w:t>Vrednost</w:t>
            </w:r>
          </w:p>
          <w:p w:rsidR="000568E1" w:rsidRPr="003663B6" w:rsidRDefault="000568E1" w:rsidP="00050160">
            <w:pPr>
              <w:jc w:val="center"/>
              <w:rPr>
                <w:sz w:val="16"/>
                <w:szCs w:val="16"/>
              </w:rPr>
            </w:pPr>
            <w:r w:rsidRPr="003663B6">
              <w:rPr>
                <w:sz w:val="16"/>
                <w:szCs w:val="16"/>
              </w:rPr>
              <w:t>ob odsvojitvi</w:t>
            </w:r>
          </w:p>
          <w:p w:rsidR="000568E1" w:rsidRPr="003663B6" w:rsidRDefault="000568E1" w:rsidP="00050160">
            <w:pPr>
              <w:jc w:val="center"/>
              <w:rPr>
                <w:sz w:val="16"/>
                <w:szCs w:val="16"/>
              </w:rPr>
            </w:pPr>
            <w:r w:rsidRPr="003663B6">
              <w:rPr>
                <w:sz w:val="16"/>
                <w:szCs w:val="16"/>
              </w:rPr>
              <w:t>(na enoto)</w:t>
            </w:r>
          </w:p>
        </w:tc>
        <w:tc>
          <w:tcPr>
            <w:tcW w:w="1980" w:type="dxa"/>
            <w:vAlign w:val="center"/>
          </w:tcPr>
          <w:p w:rsidR="000568E1" w:rsidRPr="003663B6" w:rsidRDefault="000568E1" w:rsidP="00050160">
            <w:pPr>
              <w:jc w:val="center"/>
              <w:rPr>
                <w:sz w:val="16"/>
                <w:szCs w:val="16"/>
              </w:rPr>
            </w:pPr>
            <w:r w:rsidRPr="003663B6">
              <w:rPr>
                <w:sz w:val="16"/>
                <w:szCs w:val="16"/>
              </w:rPr>
              <w:t>Pravilo iz drugega odstavka v povezavi s petim   odstavkom 97. člena ZDoh-2</w:t>
            </w:r>
          </w:p>
        </w:tc>
      </w:tr>
      <w:tr w:rsidR="000568E1" w:rsidRPr="003663B6" w:rsidTr="00050160">
        <w:trPr>
          <w:trHeight w:val="207"/>
        </w:trPr>
        <w:tc>
          <w:tcPr>
            <w:tcW w:w="720" w:type="dxa"/>
          </w:tcPr>
          <w:p w:rsidR="000568E1" w:rsidRPr="003663B6" w:rsidRDefault="000568E1" w:rsidP="00050160">
            <w:pPr>
              <w:jc w:val="center"/>
              <w:rPr>
                <w:sz w:val="18"/>
                <w:szCs w:val="18"/>
              </w:rPr>
            </w:pPr>
          </w:p>
        </w:tc>
        <w:tc>
          <w:tcPr>
            <w:tcW w:w="1260" w:type="dxa"/>
          </w:tcPr>
          <w:p w:rsidR="000568E1" w:rsidRPr="003663B6" w:rsidRDefault="000568E1" w:rsidP="00050160">
            <w:pPr>
              <w:jc w:val="center"/>
              <w:rPr>
                <w:sz w:val="18"/>
                <w:szCs w:val="18"/>
              </w:rPr>
            </w:pPr>
            <w:r w:rsidRPr="003663B6">
              <w:rPr>
                <w:sz w:val="18"/>
                <w:szCs w:val="18"/>
              </w:rPr>
              <w:t>1</w:t>
            </w:r>
          </w:p>
        </w:tc>
        <w:tc>
          <w:tcPr>
            <w:tcW w:w="1260" w:type="dxa"/>
          </w:tcPr>
          <w:p w:rsidR="000568E1" w:rsidRPr="003663B6" w:rsidRDefault="000568E1" w:rsidP="00050160">
            <w:pPr>
              <w:jc w:val="center"/>
              <w:rPr>
                <w:sz w:val="18"/>
                <w:szCs w:val="18"/>
              </w:rPr>
            </w:pPr>
            <w:r w:rsidRPr="003663B6">
              <w:rPr>
                <w:sz w:val="18"/>
                <w:szCs w:val="18"/>
              </w:rPr>
              <w:t>2</w:t>
            </w:r>
          </w:p>
        </w:tc>
        <w:tc>
          <w:tcPr>
            <w:tcW w:w="900" w:type="dxa"/>
          </w:tcPr>
          <w:p w:rsidR="000568E1" w:rsidRPr="003663B6" w:rsidRDefault="000568E1" w:rsidP="00050160">
            <w:pPr>
              <w:jc w:val="center"/>
              <w:rPr>
                <w:sz w:val="18"/>
                <w:szCs w:val="18"/>
              </w:rPr>
            </w:pPr>
            <w:r w:rsidRPr="003663B6">
              <w:rPr>
                <w:sz w:val="18"/>
                <w:szCs w:val="18"/>
              </w:rPr>
              <w:t>3</w:t>
            </w:r>
          </w:p>
        </w:tc>
        <w:tc>
          <w:tcPr>
            <w:tcW w:w="1440" w:type="dxa"/>
          </w:tcPr>
          <w:p w:rsidR="000568E1" w:rsidRPr="003663B6" w:rsidRDefault="000568E1" w:rsidP="00050160">
            <w:pPr>
              <w:jc w:val="center"/>
              <w:rPr>
                <w:sz w:val="18"/>
                <w:szCs w:val="18"/>
              </w:rPr>
            </w:pPr>
            <w:r w:rsidRPr="003663B6">
              <w:rPr>
                <w:sz w:val="18"/>
                <w:szCs w:val="18"/>
              </w:rPr>
              <w:t>4</w:t>
            </w:r>
          </w:p>
        </w:tc>
        <w:tc>
          <w:tcPr>
            <w:tcW w:w="1440" w:type="dxa"/>
          </w:tcPr>
          <w:p w:rsidR="000568E1" w:rsidRPr="003663B6" w:rsidRDefault="000568E1" w:rsidP="00050160">
            <w:pPr>
              <w:jc w:val="center"/>
              <w:rPr>
                <w:sz w:val="18"/>
                <w:szCs w:val="18"/>
              </w:rPr>
            </w:pPr>
            <w:r w:rsidRPr="003663B6">
              <w:rPr>
                <w:sz w:val="18"/>
                <w:szCs w:val="18"/>
              </w:rPr>
              <w:t>5</w:t>
            </w:r>
          </w:p>
        </w:tc>
        <w:tc>
          <w:tcPr>
            <w:tcW w:w="1440" w:type="dxa"/>
          </w:tcPr>
          <w:p w:rsidR="000568E1" w:rsidRPr="003663B6" w:rsidRDefault="000568E1" w:rsidP="00050160">
            <w:pPr>
              <w:jc w:val="center"/>
              <w:rPr>
                <w:sz w:val="18"/>
                <w:szCs w:val="18"/>
              </w:rPr>
            </w:pPr>
            <w:r w:rsidRPr="003663B6">
              <w:rPr>
                <w:sz w:val="18"/>
                <w:szCs w:val="18"/>
              </w:rPr>
              <w:t>6</w:t>
            </w:r>
          </w:p>
        </w:tc>
        <w:tc>
          <w:tcPr>
            <w:tcW w:w="1620" w:type="dxa"/>
          </w:tcPr>
          <w:p w:rsidR="000568E1" w:rsidRPr="003663B6" w:rsidRDefault="000568E1" w:rsidP="00050160">
            <w:pPr>
              <w:jc w:val="center"/>
              <w:rPr>
                <w:sz w:val="18"/>
                <w:szCs w:val="18"/>
              </w:rPr>
            </w:pPr>
            <w:r w:rsidRPr="003663B6">
              <w:rPr>
                <w:sz w:val="18"/>
                <w:szCs w:val="18"/>
              </w:rPr>
              <w:t>7</w:t>
            </w:r>
          </w:p>
        </w:tc>
        <w:tc>
          <w:tcPr>
            <w:tcW w:w="1620" w:type="dxa"/>
          </w:tcPr>
          <w:p w:rsidR="000568E1" w:rsidRPr="003663B6" w:rsidRDefault="000568E1" w:rsidP="00050160">
            <w:pPr>
              <w:jc w:val="center"/>
              <w:rPr>
                <w:sz w:val="18"/>
                <w:szCs w:val="18"/>
              </w:rPr>
            </w:pPr>
            <w:r w:rsidRPr="003663B6">
              <w:rPr>
                <w:sz w:val="18"/>
                <w:szCs w:val="18"/>
              </w:rPr>
              <w:t>8</w:t>
            </w:r>
          </w:p>
        </w:tc>
        <w:tc>
          <w:tcPr>
            <w:tcW w:w="1800" w:type="dxa"/>
          </w:tcPr>
          <w:p w:rsidR="000568E1" w:rsidRPr="003663B6" w:rsidRDefault="000568E1" w:rsidP="00050160">
            <w:pPr>
              <w:jc w:val="center"/>
              <w:rPr>
                <w:sz w:val="18"/>
                <w:szCs w:val="18"/>
              </w:rPr>
            </w:pPr>
            <w:r w:rsidRPr="003663B6">
              <w:rPr>
                <w:sz w:val="18"/>
                <w:szCs w:val="18"/>
              </w:rPr>
              <w:t>9</w:t>
            </w:r>
          </w:p>
        </w:tc>
        <w:tc>
          <w:tcPr>
            <w:tcW w:w="1980" w:type="dxa"/>
          </w:tcPr>
          <w:p w:rsidR="000568E1" w:rsidRPr="003663B6" w:rsidRDefault="000568E1" w:rsidP="00050160">
            <w:pPr>
              <w:jc w:val="center"/>
              <w:rPr>
                <w:sz w:val="18"/>
                <w:szCs w:val="18"/>
              </w:rPr>
            </w:pPr>
            <w:r w:rsidRPr="003663B6">
              <w:rPr>
                <w:sz w:val="18"/>
                <w:szCs w:val="18"/>
              </w:rPr>
              <w:t>10**</w:t>
            </w:r>
          </w:p>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260"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980" w:type="dxa"/>
          </w:tcPr>
          <w:p w:rsidR="000568E1" w:rsidRPr="003663B6" w:rsidRDefault="000568E1" w:rsidP="00050160"/>
        </w:tc>
      </w:tr>
    </w:tbl>
    <w:p w:rsidR="000568E1" w:rsidRPr="003663B6" w:rsidRDefault="000568E1" w:rsidP="000568E1">
      <w:pPr>
        <w:ind w:left="2520"/>
        <w:jc w:val="right"/>
        <w:rPr>
          <w:sz w:val="18"/>
          <w:szCs w:val="18"/>
        </w:rPr>
      </w:pPr>
      <w:r w:rsidRPr="003663B6">
        <w:rPr>
          <w:sz w:val="18"/>
          <w:szCs w:val="18"/>
        </w:rPr>
        <w:t>** Izpolnjeni pogoji za zmanjšanje pozitivne davčne osnove po drugem odstavku v povezavi s petim odstavkom 97. člena ZDoh-2 (vpisuje se DA oziroma NE).</w:t>
      </w:r>
    </w:p>
    <w:p w:rsidR="000568E1" w:rsidRPr="003663B6" w:rsidRDefault="000568E1" w:rsidP="000568E1">
      <w:pPr>
        <w:ind w:left="2520"/>
        <w:rPr>
          <w:sz w:val="18"/>
          <w:szCs w:val="18"/>
        </w:rPr>
      </w:pPr>
    </w:p>
    <w:tbl>
      <w:tblPr>
        <w:tblpPr w:leftFromText="141" w:rightFromText="141" w:vertAnchor="text" w:horzAnchor="margin" w:tblpX="14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
        <w:gridCol w:w="3594"/>
        <w:gridCol w:w="360"/>
        <w:gridCol w:w="4140"/>
      </w:tblGrid>
      <w:tr w:rsidR="000568E1" w:rsidRPr="003663B6" w:rsidTr="00050160">
        <w:tc>
          <w:tcPr>
            <w:tcW w:w="256" w:type="dxa"/>
          </w:tcPr>
          <w:p w:rsidR="000568E1" w:rsidRPr="003663B6" w:rsidRDefault="000568E1" w:rsidP="00050160">
            <w:pPr>
              <w:rPr>
                <w:sz w:val="16"/>
              </w:rPr>
            </w:pPr>
          </w:p>
        </w:tc>
        <w:tc>
          <w:tcPr>
            <w:tcW w:w="3594" w:type="dxa"/>
          </w:tcPr>
          <w:p w:rsidR="000568E1" w:rsidRPr="003663B6" w:rsidRDefault="000568E1" w:rsidP="00050160">
            <w:pPr>
              <w:rPr>
                <w:sz w:val="16"/>
              </w:rPr>
            </w:pPr>
            <w:r w:rsidRPr="003663B6">
              <w:rPr>
                <w:sz w:val="18"/>
                <w:szCs w:val="18"/>
              </w:rPr>
              <w:t>* Način pridobitve:</w:t>
            </w:r>
          </w:p>
        </w:tc>
        <w:tc>
          <w:tcPr>
            <w:tcW w:w="360" w:type="dxa"/>
          </w:tcPr>
          <w:p w:rsidR="000568E1" w:rsidRPr="003663B6" w:rsidRDefault="000568E1" w:rsidP="00050160">
            <w:pPr>
              <w:rPr>
                <w:sz w:val="16"/>
              </w:rPr>
            </w:pPr>
          </w:p>
        </w:tc>
        <w:tc>
          <w:tcPr>
            <w:tcW w:w="4140" w:type="dxa"/>
          </w:tcPr>
          <w:p w:rsidR="000568E1" w:rsidRPr="003663B6" w:rsidRDefault="000568E1" w:rsidP="00050160">
            <w:pPr>
              <w:rPr>
                <w:sz w:val="16"/>
              </w:rPr>
            </w:pPr>
          </w:p>
        </w:tc>
      </w:tr>
      <w:tr w:rsidR="000568E1" w:rsidRPr="003663B6" w:rsidTr="008B36FD">
        <w:tc>
          <w:tcPr>
            <w:tcW w:w="256" w:type="dxa"/>
            <w:vAlign w:val="center"/>
          </w:tcPr>
          <w:p w:rsidR="000568E1" w:rsidRPr="003663B6" w:rsidRDefault="000568E1" w:rsidP="008B36FD">
            <w:pPr>
              <w:jc w:val="left"/>
              <w:rPr>
                <w:sz w:val="16"/>
              </w:rPr>
            </w:pPr>
            <w:r w:rsidRPr="003663B6">
              <w:rPr>
                <w:sz w:val="16"/>
              </w:rPr>
              <w:t>A</w:t>
            </w:r>
          </w:p>
        </w:tc>
        <w:tc>
          <w:tcPr>
            <w:tcW w:w="3594" w:type="dxa"/>
          </w:tcPr>
          <w:p w:rsidR="000568E1" w:rsidRPr="003663B6" w:rsidRDefault="000568E1" w:rsidP="00050160">
            <w:pPr>
              <w:rPr>
                <w:sz w:val="16"/>
              </w:rPr>
            </w:pPr>
            <w:r w:rsidRPr="003663B6">
              <w:rPr>
                <w:sz w:val="16"/>
              </w:rPr>
              <w:t>vložek kapitala,</w:t>
            </w:r>
          </w:p>
        </w:tc>
        <w:tc>
          <w:tcPr>
            <w:tcW w:w="360" w:type="dxa"/>
            <w:vAlign w:val="center"/>
          </w:tcPr>
          <w:p w:rsidR="000568E1" w:rsidRPr="003663B6" w:rsidRDefault="000568E1" w:rsidP="008B36FD">
            <w:pPr>
              <w:jc w:val="left"/>
              <w:rPr>
                <w:sz w:val="16"/>
              </w:rPr>
            </w:pPr>
            <w:r w:rsidRPr="003663B6">
              <w:rPr>
                <w:sz w:val="16"/>
              </w:rPr>
              <w:t>E</w:t>
            </w:r>
          </w:p>
        </w:tc>
        <w:tc>
          <w:tcPr>
            <w:tcW w:w="4140" w:type="dxa"/>
          </w:tcPr>
          <w:p w:rsidR="000568E1" w:rsidRPr="003663B6" w:rsidRDefault="000568E1" w:rsidP="00050160">
            <w:pPr>
              <w:rPr>
                <w:sz w:val="16"/>
              </w:rPr>
            </w:pPr>
            <w:r w:rsidRPr="003663B6">
              <w:rPr>
                <w:sz w:val="16"/>
              </w:rPr>
              <w:t>zamenjava kapitala ob statusnih spremembah družbe,</w:t>
            </w:r>
          </w:p>
        </w:tc>
      </w:tr>
      <w:tr w:rsidR="000568E1" w:rsidRPr="003663B6" w:rsidTr="008B36FD">
        <w:tc>
          <w:tcPr>
            <w:tcW w:w="256" w:type="dxa"/>
            <w:vAlign w:val="center"/>
          </w:tcPr>
          <w:p w:rsidR="000568E1" w:rsidRPr="003663B6" w:rsidRDefault="000568E1" w:rsidP="008B36FD">
            <w:pPr>
              <w:jc w:val="left"/>
              <w:rPr>
                <w:sz w:val="16"/>
              </w:rPr>
            </w:pPr>
            <w:r w:rsidRPr="003663B6">
              <w:rPr>
                <w:sz w:val="16"/>
              </w:rPr>
              <w:t>B</w:t>
            </w:r>
          </w:p>
        </w:tc>
        <w:tc>
          <w:tcPr>
            <w:tcW w:w="3594" w:type="dxa"/>
          </w:tcPr>
          <w:p w:rsidR="000568E1" w:rsidRPr="003663B6" w:rsidRDefault="000568E1" w:rsidP="00050160">
            <w:pPr>
              <w:rPr>
                <w:sz w:val="16"/>
              </w:rPr>
            </w:pPr>
            <w:r w:rsidRPr="003663B6">
              <w:rPr>
                <w:sz w:val="16"/>
              </w:rPr>
              <w:t>nakup,</w:t>
            </w:r>
          </w:p>
        </w:tc>
        <w:tc>
          <w:tcPr>
            <w:tcW w:w="360" w:type="dxa"/>
            <w:vAlign w:val="center"/>
          </w:tcPr>
          <w:p w:rsidR="000568E1" w:rsidRPr="003663B6" w:rsidRDefault="000568E1" w:rsidP="008B36FD">
            <w:pPr>
              <w:jc w:val="left"/>
              <w:rPr>
                <w:sz w:val="16"/>
              </w:rPr>
            </w:pPr>
            <w:r w:rsidRPr="003663B6">
              <w:rPr>
                <w:sz w:val="16"/>
              </w:rPr>
              <w:t xml:space="preserve">F </w:t>
            </w:r>
          </w:p>
        </w:tc>
        <w:tc>
          <w:tcPr>
            <w:tcW w:w="4140" w:type="dxa"/>
          </w:tcPr>
          <w:p w:rsidR="000568E1" w:rsidRPr="003663B6" w:rsidRDefault="000568E1" w:rsidP="00050160">
            <w:pPr>
              <w:rPr>
                <w:sz w:val="16"/>
              </w:rPr>
            </w:pPr>
            <w:r w:rsidRPr="003663B6">
              <w:rPr>
                <w:sz w:val="16"/>
              </w:rPr>
              <w:t>dedovanje,</w:t>
            </w:r>
          </w:p>
        </w:tc>
      </w:tr>
      <w:tr w:rsidR="000568E1" w:rsidRPr="003663B6" w:rsidTr="008B36FD">
        <w:trPr>
          <w:trHeight w:val="326"/>
        </w:trPr>
        <w:tc>
          <w:tcPr>
            <w:tcW w:w="256" w:type="dxa"/>
            <w:vAlign w:val="center"/>
          </w:tcPr>
          <w:p w:rsidR="000568E1" w:rsidRPr="003663B6" w:rsidRDefault="000568E1" w:rsidP="008B36FD">
            <w:pPr>
              <w:jc w:val="left"/>
              <w:rPr>
                <w:sz w:val="16"/>
              </w:rPr>
            </w:pPr>
            <w:r w:rsidRPr="003663B6">
              <w:rPr>
                <w:sz w:val="16"/>
              </w:rPr>
              <w:t xml:space="preserve">C </w:t>
            </w:r>
          </w:p>
        </w:tc>
        <w:tc>
          <w:tcPr>
            <w:tcW w:w="3594" w:type="dxa"/>
            <w:vAlign w:val="center"/>
          </w:tcPr>
          <w:p w:rsidR="000568E1" w:rsidRPr="003663B6" w:rsidRDefault="000568E1" w:rsidP="002D7B82">
            <w:pPr>
              <w:jc w:val="left"/>
              <w:rPr>
                <w:sz w:val="16"/>
              </w:rPr>
            </w:pPr>
            <w:r w:rsidRPr="003663B6">
              <w:rPr>
                <w:sz w:val="16"/>
              </w:rPr>
              <w:t>povečanje kapitala družbe z lastnimi sredstvi zavezanca,</w:t>
            </w:r>
          </w:p>
        </w:tc>
        <w:tc>
          <w:tcPr>
            <w:tcW w:w="360" w:type="dxa"/>
            <w:vAlign w:val="center"/>
          </w:tcPr>
          <w:p w:rsidR="000568E1" w:rsidRPr="003663B6" w:rsidRDefault="000568E1" w:rsidP="002D7B82">
            <w:pPr>
              <w:jc w:val="left"/>
              <w:rPr>
                <w:sz w:val="16"/>
              </w:rPr>
            </w:pPr>
            <w:r w:rsidRPr="003663B6">
              <w:rPr>
                <w:sz w:val="16"/>
              </w:rPr>
              <w:t xml:space="preserve">G </w:t>
            </w:r>
          </w:p>
        </w:tc>
        <w:tc>
          <w:tcPr>
            <w:tcW w:w="4140" w:type="dxa"/>
            <w:vAlign w:val="center"/>
          </w:tcPr>
          <w:p w:rsidR="000568E1" w:rsidRPr="003663B6" w:rsidRDefault="000568E1" w:rsidP="002D7B82">
            <w:pPr>
              <w:jc w:val="left"/>
              <w:rPr>
                <w:sz w:val="16"/>
              </w:rPr>
            </w:pPr>
            <w:r w:rsidRPr="003663B6">
              <w:rPr>
                <w:sz w:val="16"/>
              </w:rPr>
              <w:t>darilo,</w:t>
            </w:r>
          </w:p>
        </w:tc>
      </w:tr>
      <w:tr w:rsidR="000568E1" w:rsidRPr="003663B6" w:rsidTr="008B36FD">
        <w:tc>
          <w:tcPr>
            <w:tcW w:w="256" w:type="dxa"/>
            <w:vAlign w:val="center"/>
          </w:tcPr>
          <w:p w:rsidR="000568E1" w:rsidRPr="003663B6" w:rsidRDefault="000568E1" w:rsidP="008B36FD">
            <w:pPr>
              <w:jc w:val="left"/>
              <w:rPr>
                <w:sz w:val="16"/>
              </w:rPr>
            </w:pPr>
            <w:r w:rsidRPr="003663B6">
              <w:rPr>
                <w:sz w:val="16"/>
              </w:rPr>
              <w:t xml:space="preserve">D </w:t>
            </w:r>
          </w:p>
        </w:tc>
        <w:tc>
          <w:tcPr>
            <w:tcW w:w="3594" w:type="dxa"/>
          </w:tcPr>
          <w:p w:rsidR="000568E1" w:rsidRPr="003663B6" w:rsidRDefault="000568E1" w:rsidP="00050160">
            <w:pPr>
              <w:rPr>
                <w:sz w:val="16"/>
              </w:rPr>
            </w:pPr>
            <w:r w:rsidRPr="003663B6">
              <w:rPr>
                <w:sz w:val="16"/>
              </w:rPr>
              <w:t>povečanje kapitala družbe iz sredstev družbe,</w:t>
            </w:r>
          </w:p>
        </w:tc>
        <w:tc>
          <w:tcPr>
            <w:tcW w:w="360" w:type="dxa"/>
            <w:vAlign w:val="center"/>
          </w:tcPr>
          <w:p w:rsidR="000568E1" w:rsidRPr="003663B6" w:rsidRDefault="000568E1" w:rsidP="008B36FD">
            <w:pPr>
              <w:jc w:val="left"/>
              <w:rPr>
                <w:sz w:val="16"/>
              </w:rPr>
            </w:pPr>
            <w:r w:rsidRPr="003663B6">
              <w:rPr>
                <w:sz w:val="16"/>
              </w:rPr>
              <w:t>H</w:t>
            </w:r>
          </w:p>
        </w:tc>
        <w:tc>
          <w:tcPr>
            <w:tcW w:w="4140" w:type="dxa"/>
          </w:tcPr>
          <w:p w:rsidR="000568E1" w:rsidRPr="003663B6" w:rsidRDefault="00E1176A" w:rsidP="00050160">
            <w:pPr>
              <w:rPr>
                <w:sz w:val="16"/>
              </w:rPr>
            </w:pPr>
            <w:r w:rsidRPr="00B5127D">
              <w:rPr>
                <w:sz w:val="16"/>
              </w:rPr>
              <w:t>d</w:t>
            </w:r>
            <w:r w:rsidR="000568E1" w:rsidRPr="00B5127D">
              <w:rPr>
                <w:sz w:val="16"/>
              </w:rPr>
              <w:t>rugo.</w:t>
            </w:r>
          </w:p>
        </w:tc>
      </w:tr>
    </w:tbl>
    <w:p w:rsidR="000568E1" w:rsidRPr="003663B6" w:rsidRDefault="000568E1" w:rsidP="000568E1">
      <w:pPr>
        <w:rPr>
          <w:sz w:val="18"/>
          <w:szCs w:val="18"/>
        </w:rPr>
      </w:pPr>
    </w:p>
    <w:p w:rsidR="000568E1" w:rsidRPr="003663B6" w:rsidRDefault="000568E1" w:rsidP="000568E1">
      <w:pPr>
        <w:rPr>
          <w:sz w:val="18"/>
          <w:szCs w:val="18"/>
        </w:rPr>
      </w:pPr>
    </w:p>
    <w:p w:rsidR="000568E1" w:rsidRPr="003663B6" w:rsidRDefault="000568E1" w:rsidP="000568E1">
      <w:pPr>
        <w:rPr>
          <w:sz w:val="18"/>
          <w:szCs w:val="18"/>
        </w:rPr>
      </w:pPr>
    </w:p>
    <w:p w:rsidR="000568E1" w:rsidRPr="003663B6" w:rsidRDefault="000568E1" w:rsidP="000568E1">
      <w:pPr>
        <w:rPr>
          <w:sz w:val="18"/>
          <w:szCs w:val="18"/>
        </w:rPr>
      </w:pPr>
      <w:r w:rsidRPr="003663B6">
        <w:rPr>
          <w:sz w:val="18"/>
          <w:szCs w:val="18"/>
        </w:rPr>
        <w:t xml:space="preserve">                                                          </w:t>
      </w:r>
    </w:p>
    <w:p w:rsidR="000568E1" w:rsidRPr="003663B6" w:rsidRDefault="000568E1" w:rsidP="000568E1">
      <w:pPr>
        <w:rPr>
          <w:sz w:val="18"/>
          <w:szCs w:val="18"/>
        </w:rPr>
      </w:pPr>
      <w:r w:rsidRPr="003663B6">
        <w:rPr>
          <w:sz w:val="18"/>
          <w:szCs w:val="18"/>
        </w:rPr>
        <w:t>V …………………, dne………………………..Podpis zavezanca……………………………..</w:t>
      </w:r>
    </w:p>
    <w:p w:rsidR="000568E1" w:rsidRDefault="000568E1" w:rsidP="000568E1">
      <w:pPr>
        <w:jc w:val="left"/>
        <w:rPr>
          <w:sz w:val="20"/>
          <w:szCs w:val="20"/>
        </w:rPr>
      </w:pPr>
    </w:p>
    <w:p w:rsidR="000568E1" w:rsidRPr="003663B6" w:rsidRDefault="000568E1" w:rsidP="000568E1">
      <w:pPr>
        <w:jc w:val="left"/>
        <w:rPr>
          <w:sz w:val="20"/>
          <w:szCs w:val="20"/>
        </w:rPr>
      </w:pPr>
      <w:r w:rsidRPr="003663B6">
        <w:rPr>
          <w:sz w:val="20"/>
          <w:szCs w:val="20"/>
        </w:rPr>
        <w:lastRenderedPageBreak/>
        <w:t xml:space="preserve">PRIIMEK IN IME ZAVEZANCA: _________________                                                                                                                                             </w:t>
      </w:r>
      <w:r w:rsidRPr="003663B6">
        <w:rPr>
          <w:sz w:val="18"/>
          <w:bdr w:val="single" w:sz="4" w:space="0" w:color="auto"/>
        </w:rPr>
        <w:t>Zneski se vpisujejo v EUR s centi</w:t>
      </w:r>
      <w:r w:rsidRPr="003663B6">
        <w:rPr>
          <w:sz w:val="18"/>
        </w:rPr>
        <w:t xml:space="preserve"> </w:t>
      </w:r>
    </w:p>
    <w:p w:rsidR="000568E1" w:rsidRPr="003663B6" w:rsidRDefault="000568E1" w:rsidP="000568E1">
      <w:pPr>
        <w:rPr>
          <w:sz w:val="20"/>
          <w:szCs w:val="20"/>
        </w:rPr>
      </w:pPr>
      <w:r w:rsidRPr="003663B6">
        <w:rPr>
          <w:sz w:val="20"/>
          <w:szCs w:val="20"/>
        </w:rPr>
        <w:t>DAVČNA ŠTEVILKA: __________________________</w:t>
      </w:r>
    </w:p>
    <w:p w:rsidR="000568E1" w:rsidRPr="003663B6" w:rsidRDefault="000568E1" w:rsidP="000568E1">
      <w:pPr>
        <w:jc w:val="center"/>
        <w:rPr>
          <w:sz w:val="20"/>
          <w:szCs w:val="20"/>
        </w:rPr>
      </w:pPr>
    </w:p>
    <w:p w:rsidR="000568E1" w:rsidRPr="003663B6" w:rsidRDefault="000568E1" w:rsidP="000568E1">
      <w:pPr>
        <w:jc w:val="center"/>
      </w:pPr>
      <w:r w:rsidRPr="003663B6">
        <w:rPr>
          <w:b/>
        </w:rPr>
        <w:t>POPISNI LIST VREDNOSTNEGA PAPIRJA ZA POSLE NA KRATKO</w:t>
      </w:r>
    </w:p>
    <w:p w:rsidR="000568E1" w:rsidRPr="003663B6" w:rsidRDefault="000568E1" w:rsidP="000568E1">
      <w:pPr>
        <w:jc w:val="center"/>
        <w:rPr>
          <w:b/>
        </w:rPr>
      </w:pPr>
      <w:r w:rsidRPr="003663B6">
        <w:rPr>
          <w:b/>
        </w:rPr>
        <w:t>ISIN KODA, TRGOVALNA KODA ALI NAZIV VREDNOSTNEGA PAPIRJA ____________________________</w:t>
      </w:r>
    </w:p>
    <w:p w:rsidR="000568E1" w:rsidRPr="003663B6" w:rsidRDefault="000568E1" w:rsidP="000568E1">
      <w:pPr>
        <w:jc w:val="center"/>
      </w:pPr>
    </w:p>
    <w:tbl>
      <w:tblPr>
        <w:tblpPr w:leftFromText="141" w:rightFromText="141" w:vertAnchor="text" w:horzAnchor="margin" w:tblpX="140" w:tblpY="-15"/>
        <w:tblW w:w="0" w:type="auto"/>
        <w:tblLayout w:type="fixed"/>
        <w:tblCellMar>
          <w:left w:w="70" w:type="dxa"/>
          <w:right w:w="70" w:type="dxa"/>
        </w:tblCellMar>
        <w:tblLook w:val="0000" w:firstRow="0" w:lastRow="0" w:firstColumn="0" w:lastColumn="0" w:noHBand="0" w:noVBand="0"/>
      </w:tblPr>
      <w:tblGrid>
        <w:gridCol w:w="5290"/>
        <w:gridCol w:w="540"/>
        <w:gridCol w:w="540"/>
      </w:tblGrid>
      <w:tr w:rsidR="000568E1" w:rsidRPr="003663B6" w:rsidTr="00050160">
        <w:tc>
          <w:tcPr>
            <w:tcW w:w="5290" w:type="dxa"/>
            <w:tcBorders>
              <w:top w:val="single" w:sz="4" w:space="0" w:color="auto"/>
              <w:left w:val="single" w:sz="4" w:space="0" w:color="auto"/>
              <w:bottom w:val="single" w:sz="4" w:space="0" w:color="auto"/>
              <w:right w:val="single" w:sz="4" w:space="0" w:color="auto"/>
            </w:tcBorders>
          </w:tcPr>
          <w:p w:rsidR="000568E1" w:rsidRPr="003663B6" w:rsidRDefault="000568E1" w:rsidP="00050160">
            <w:pPr>
              <w:rPr>
                <w:sz w:val="18"/>
                <w:szCs w:val="18"/>
              </w:rPr>
            </w:pPr>
            <w:r w:rsidRPr="003663B6">
              <w:rPr>
                <w:sz w:val="18"/>
                <w:szCs w:val="18"/>
              </w:rPr>
              <w:t>Davek, plačan v tujini</w:t>
            </w:r>
          </w:p>
        </w:tc>
        <w:tc>
          <w:tcPr>
            <w:tcW w:w="540" w:type="dxa"/>
            <w:tcBorders>
              <w:top w:val="single" w:sz="4" w:space="0" w:color="auto"/>
              <w:left w:val="single" w:sz="4" w:space="0" w:color="auto"/>
              <w:bottom w:val="single" w:sz="4" w:space="0" w:color="auto"/>
            </w:tcBorders>
          </w:tcPr>
          <w:p w:rsidR="000568E1" w:rsidRPr="003663B6" w:rsidRDefault="000568E1" w:rsidP="00050160">
            <w:pPr>
              <w:rPr>
                <w:sz w:val="18"/>
                <w:szCs w:val="18"/>
              </w:rPr>
            </w:pPr>
            <w:r w:rsidRPr="003663B6">
              <w:rPr>
                <w:sz w:val="18"/>
                <w:szCs w:val="18"/>
              </w:rPr>
              <w:t>DA</w:t>
            </w:r>
          </w:p>
        </w:tc>
        <w:tc>
          <w:tcPr>
            <w:tcW w:w="540" w:type="dxa"/>
            <w:tcBorders>
              <w:top w:val="single" w:sz="4" w:space="0" w:color="auto"/>
              <w:bottom w:val="single" w:sz="4" w:space="0" w:color="auto"/>
              <w:right w:val="single" w:sz="4" w:space="0" w:color="auto"/>
            </w:tcBorders>
          </w:tcPr>
          <w:p w:rsidR="000568E1" w:rsidRPr="003663B6" w:rsidRDefault="000568E1" w:rsidP="00050160">
            <w:pPr>
              <w:rPr>
                <w:sz w:val="18"/>
                <w:szCs w:val="18"/>
              </w:rPr>
            </w:pPr>
            <w:r w:rsidRPr="003663B6">
              <w:rPr>
                <w:sz w:val="18"/>
                <w:szCs w:val="18"/>
              </w:rPr>
              <w:t>NE</w:t>
            </w:r>
          </w:p>
        </w:tc>
      </w:tr>
    </w:tbl>
    <w:p w:rsidR="000568E1" w:rsidRPr="003663B6" w:rsidRDefault="000568E1" w:rsidP="000568E1">
      <w:pPr>
        <w:jc w:val="left"/>
      </w:pPr>
    </w:p>
    <w:p w:rsidR="000568E1" w:rsidRPr="003663B6" w:rsidRDefault="000568E1" w:rsidP="000568E1">
      <w:pPr>
        <w:jc w:val="cente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260"/>
        <w:gridCol w:w="1260"/>
        <w:gridCol w:w="1440"/>
        <w:gridCol w:w="1440"/>
        <w:gridCol w:w="1440"/>
        <w:gridCol w:w="1800"/>
        <w:gridCol w:w="1800"/>
        <w:gridCol w:w="1800"/>
      </w:tblGrid>
      <w:tr w:rsidR="000568E1" w:rsidRPr="003663B6" w:rsidTr="00050160">
        <w:trPr>
          <w:trHeight w:val="746"/>
        </w:trPr>
        <w:tc>
          <w:tcPr>
            <w:tcW w:w="720" w:type="dxa"/>
            <w:vAlign w:val="center"/>
          </w:tcPr>
          <w:p w:rsidR="000568E1" w:rsidRPr="003663B6" w:rsidRDefault="000568E1" w:rsidP="00050160">
            <w:pPr>
              <w:jc w:val="center"/>
              <w:rPr>
                <w:sz w:val="16"/>
                <w:szCs w:val="16"/>
              </w:rPr>
            </w:pPr>
            <w:proofErr w:type="spellStart"/>
            <w:r w:rsidRPr="003663B6">
              <w:rPr>
                <w:sz w:val="16"/>
                <w:szCs w:val="16"/>
              </w:rPr>
              <w:t>Zap</w:t>
            </w:r>
            <w:proofErr w:type="spellEnd"/>
            <w:r w:rsidRPr="003663B6">
              <w:rPr>
                <w:sz w:val="16"/>
                <w:szCs w:val="16"/>
              </w:rPr>
              <w:t>.</w:t>
            </w:r>
          </w:p>
          <w:p w:rsidR="000568E1" w:rsidRPr="003663B6" w:rsidRDefault="000568E1" w:rsidP="00050160">
            <w:pPr>
              <w:jc w:val="center"/>
              <w:rPr>
                <w:sz w:val="16"/>
                <w:szCs w:val="16"/>
              </w:rPr>
            </w:pPr>
            <w:r w:rsidRPr="003663B6">
              <w:rPr>
                <w:sz w:val="16"/>
                <w:szCs w:val="16"/>
              </w:rPr>
              <w:t>št.</w:t>
            </w:r>
          </w:p>
        </w:tc>
        <w:tc>
          <w:tcPr>
            <w:tcW w:w="1440"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odsvojitve</w:t>
            </w:r>
          </w:p>
        </w:tc>
        <w:tc>
          <w:tcPr>
            <w:tcW w:w="1260" w:type="dxa"/>
            <w:vAlign w:val="center"/>
          </w:tcPr>
          <w:p w:rsidR="000568E1" w:rsidRPr="003663B6" w:rsidRDefault="000568E1" w:rsidP="00050160">
            <w:pPr>
              <w:jc w:val="center"/>
              <w:rPr>
                <w:sz w:val="16"/>
                <w:szCs w:val="16"/>
              </w:rPr>
            </w:pPr>
            <w:r w:rsidRPr="003663B6">
              <w:rPr>
                <w:sz w:val="16"/>
                <w:szCs w:val="16"/>
              </w:rPr>
              <w:t>Količina odsvojenega v.p.</w:t>
            </w:r>
          </w:p>
        </w:tc>
        <w:tc>
          <w:tcPr>
            <w:tcW w:w="1260" w:type="dxa"/>
            <w:vAlign w:val="center"/>
          </w:tcPr>
          <w:p w:rsidR="000568E1" w:rsidRPr="003663B6" w:rsidRDefault="000568E1" w:rsidP="00050160">
            <w:pPr>
              <w:jc w:val="center"/>
              <w:rPr>
                <w:sz w:val="16"/>
                <w:szCs w:val="16"/>
              </w:rPr>
            </w:pPr>
            <w:r w:rsidRPr="003663B6">
              <w:rPr>
                <w:sz w:val="16"/>
                <w:szCs w:val="16"/>
              </w:rPr>
              <w:t>Vrednost</w:t>
            </w:r>
          </w:p>
          <w:p w:rsidR="000568E1" w:rsidRPr="003663B6" w:rsidRDefault="000568E1" w:rsidP="00050160">
            <w:pPr>
              <w:jc w:val="center"/>
              <w:rPr>
                <w:sz w:val="16"/>
                <w:szCs w:val="16"/>
              </w:rPr>
            </w:pPr>
            <w:r w:rsidRPr="003663B6">
              <w:rPr>
                <w:sz w:val="16"/>
                <w:szCs w:val="16"/>
              </w:rPr>
              <w:t>ob odsvojitvi</w:t>
            </w:r>
          </w:p>
          <w:p w:rsidR="000568E1" w:rsidRPr="003663B6" w:rsidRDefault="000568E1" w:rsidP="00050160">
            <w:pPr>
              <w:jc w:val="center"/>
              <w:rPr>
                <w:sz w:val="16"/>
                <w:szCs w:val="16"/>
              </w:rPr>
            </w:pPr>
            <w:r w:rsidRPr="003663B6">
              <w:rPr>
                <w:sz w:val="16"/>
                <w:szCs w:val="16"/>
              </w:rPr>
              <w:t>(na enoto)</w:t>
            </w:r>
          </w:p>
        </w:tc>
        <w:tc>
          <w:tcPr>
            <w:tcW w:w="1440"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pridobitve</w:t>
            </w:r>
          </w:p>
        </w:tc>
        <w:tc>
          <w:tcPr>
            <w:tcW w:w="1440" w:type="dxa"/>
            <w:vAlign w:val="center"/>
          </w:tcPr>
          <w:p w:rsidR="000568E1" w:rsidRPr="003663B6" w:rsidRDefault="000568E1" w:rsidP="00050160">
            <w:pPr>
              <w:jc w:val="center"/>
              <w:rPr>
                <w:sz w:val="16"/>
                <w:szCs w:val="16"/>
              </w:rPr>
            </w:pPr>
            <w:r w:rsidRPr="003663B6">
              <w:rPr>
                <w:sz w:val="16"/>
                <w:szCs w:val="16"/>
              </w:rPr>
              <w:t>Način</w:t>
            </w:r>
          </w:p>
          <w:p w:rsidR="000568E1" w:rsidRPr="003663B6" w:rsidRDefault="000568E1" w:rsidP="00050160">
            <w:pPr>
              <w:jc w:val="center"/>
              <w:rPr>
                <w:sz w:val="16"/>
                <w:szCs w:val="16"/>
              </w:rPr>
            </w:pPr>
            <w:r w:rsidRPr="003663B6">
              <w:rPr>
                <w:sz w:val="16"/>
                <w:szCs w:val="16"/>
              </w:rPr>
              <w:t>pridobitve*</w:t>
            </w:r>
          </w:p>
        </w:tc>
        <w:tc>
          <w:tcPr>
            <w:tcW w:w="1440" w:type="dxa"/>
            <w:vAlign w:val="center"/>
          </w:tcPr>
          <w:p w:rsidR="000568E1" w:rsidRPr="003663B6" w:rsidRDefault="000568E1" w:rsidP="00050160">
            <w:pPr>
              <w:jc w:val="center"/>
              <w:rPr>
                <w:sz w:val="16"/>
                <w:szCs w:val="16"/>
              </w:rPr>
            </w:pPr>
            <w:r w:rsidRPr="003663B6">
              <w:rPr>
                <w:sz w:val="16"/>
                <w:szCs w:val="16"/>
              </w:rPr>
              <w:t>Količina</w:t>
            </w:r>
          </w:p>
          <w:p w:rsidR="000568E1" w:rsidRPr="003663B6" w:rsidRDefault="000568E1" w:rsidP="00050160">
            <w:pPr>
              <w:jc w:val="center"/>
              <w:rPr>
                <w:sz w:val="16"/>
                <w:szCs w:val="16"/>
              </w:rPr>
            </w:pPr>
            <w:r w:rsidRPr="003663B6">
              <w:rPr>
                <w:sz w:val="16"/>
                <w:szCs w:val="16"/>
              </w:rPr>
              <w:t>pridobljenega</w:t>
            </w:r>
          </w:p>
          <w:p w:rsidR="000568E1" w:rsidRPr="003663B6" w:rsidRDefault="000568E1" w:rsidP="00050160">
            <w:pPr>
              <w:jc w:val="center"/>
              <w:rPr>
                <w:sz w:val="16"/>
                <w:szCs w:val="16"/>
              </w:rPr>
            </w:pPr>
            <w:r w:rsidRPr="003663B6">
              <w:rPr>
                <w:sz w:val="16"/>
                <w:szCs w:val="16"/>
              </w:rPr>
              <w:t>v. p.</w:t>
            </w:r>
          </w:p>
        </w:tc>
        <w:tc>
          <w:tcPr>
            <w:tcW w:w="1800" w:type="dxa"/>
            <w:vAlign w:val="center"/>
          </w:tcPr>
          <w:p w:rsidR="000568E1" w:rsidRPr="003663B6" w:rsidRDefault="000568E1" w:rsidP="00050160">
            <w:pPr>
              <w:jc w:val="center"/>
              <w:rPr>
                <w:sz w:val="16"/>
                <w:szCs w:val="16"/>
              </w:rPr>
            </w:pPr>
            <w:r w:rsidRPr="003663B6">
              <w:rPr>
                <w:sz w:val="16"/>
                <w:szCs w:val="16"/>
              </w:rPr>
              <w:t>Zaloga</w:t>
            </w:r>
          </w:p>
          <w:p w:rsidR="000568E1" w:rsidRPr="003663B6" w:rsidRDefault="000568E1" w:rsidP="00050160">
            <w:pPr>
              <w:jc w:val="center"/>
              <w:rPr>
                <w:sz w:val="16"/>
                <w:szCs w:val="16"/>
              </w:rPr>
            </w:pPr>
            <w:r w:rsidRPr="003663B6">
              <w:rPr>
                <w:sz w:val="16"/>
                <w:szCs w:val="16"/>
              </w:rPr>
              <w:t>v. p.</w:t>
            </w:r>
          </w:p>
        </w:tc>
        <w:tc>
          <w:tcPr>
            <w:tcW w:w="1800" w:type="dxa"/>
            <w:vAlign w:val="center"/>
          </w:tcPr>
          <w:p w:rsidR="000568E1" w:rsidRPr="003663B6" w:rsidRDefault="000568E1" w:rsidP="00050160">
            <w:pPr>
              <w:jc w:val="center"/>
              <w:rPr>
                <w:sz w:val="16"/>
                <w:szCs w:val="16"/>
              </w:rPr>
            </w:pPr>
            <w:r w:rsidRPr="003663B6">
              <w:rPr>
                <w:sz w:val="16"/>
                <w:szCs w:val="16"/>
              </w:rPr>
              <w:t>Nabavna vrednost</w:t>
            </w:r>
          </w:p>
          <w:p w:rsidR="000568E1" w:rsidRPr="003663B6" w:rsidRDefault="000568E1" w:rsidP="00050160">
            <w:pPr>
              <w:jc w:val="center"/>
              <w:rPr>
                <w:sz w:val="16"/>
                <w:szCs w:val="16"/>
              </w:rPr>
            </w:pPr>
            <w:r w:rsidRPr="003663B6">
              <w:rPr>
                <w:sz w:val="16"/>
                <w:szCs w:val="16"/>
              </w:rPr>
              <w:t>ob pridobitvi</w:t>
            </w:r>
          </w:p>
          <w:p w:rsidR="000568E1" w:rsidRPr="003663B6" w:rsidRDefault="000568E1" w:rsidP="00050160">
            <w:pPr>
              <w:jc w:val="center"/>
              <w:rPr>
                <w:sz w:val="16"/>
                <w:szCs w:val="16"/>
              </w:rPr>
            </w:pPr>
            <w:r w:rsidRPr="003663B6">
              <w:rPr>
                <w:sz w:val="16"/>
                <w:szCs w:val="16"/>
              </w:rPr>
              <w:t>(na enoto)</w:t>
            </w:r>
          </w:p>
        </w:tc>
        <w:tc>
          <w:tcPr>
            <w:tcW w:w="1800" w:type="dxa"/>
          </w:tcPr>
          <w:p w:rsidR="000568E1" w:rsidRPr="003663B6" w:rsidRDefault="000568E1" w:rsidP="00050160">
            <w:pPr>
              <w:jc w:val="center"/>
              <w:rPr>
                <w:sz w:val="16"/>
                <w:szCs w:val="16"/>
              </w:rPr>
            </w:pPr>
          </w:p>
          <w:p w:rsidR="000568E1" w:rsidRPr="003663B6" w:rsidRDefault="000568E1" w:rsidP="00050160">
            <w:pPr>
              <w:jc w:val="center"/>
              <w:rPr>
                <w:sz w:val="16"/>
                <w:szCs w:val="16"/>
              </w:rPr>
            </w:pPr>
            <w:r w:rsidRPr="003663B6">
              <w:rPr>
                <w:sz w:val="16"/>
                <w:szCs w:val="16"/>
              </w:rPr>
              <w:t>Plačan davek na dediščine in darila</w:t>
            </w:r>
          </w:p>
        </w:tc>
      </w:tr>
      <w:tr w:rsidR="000568E1" w:rsidRPr="003663B6" w:rsidTr="00050160">
        <w:trPr>
          <w:trHeight w:val="207"/>
        </w:trPr>
        <w:tc>
          <w:tcPr>
            <w:tcW w:w="720" w:type="dxa"/>
          </w:tcPr>
          <w:p w:rsidR="000568E1" w:rsidRPr="003663B6" w:rsidRDefault="000568E1" w:rsidP="00050160">
            <w:pPr>
              <w:jc w:val="center"/>
              <w:rPr>
                <w:sz w:val="18"/>
                <w:szCs w:val="18"/>
              </w:rPr>
            </w:pPr>
          </w:p>
        </w:tc>
        <w:tc>
          <w:tcPr>
            <w:tcW w:w="1440" w:type="dxa"/>
          </w:tcPr>
          <w:p w:rsidR="000568E1" w:rsidRPr="003663B6" w:rsidRDefault="000568E1" w:rsidP="00050160">
            <w:pPr>
              <w:jc w:val="center"/>
              <w:rPr>
                <w:sz w:val="18"/>
                <w:szCs w:val="18"/>
              </w:rPr>
            </w:pPr>
            <w:r w:rsidRPr="003663B6">
              <w:rPr>
                <w:sz w:val="18"/>
                <w:szCs w:val="18"/>
              </w:rPr>
              <w:t>1</w:t>
            </w:r>
          </w:p>
        </w:tc>
        <w:tc>
          <w:tcPr>
            <w:tcW w:w="1260" w:type="dxa"/>
          </w:tcPr>
          <w:p w:rsidR="000568E1" w:rsidRPr="003663B6" w:rsidRDefault="000568E1" w:rsidP="00050160">
            <w:pPr>
              <w:jc w:val="center"/>
              <w:rPr>
                <w:sz w:val="18"/>
                <w:szCs w:val="18"/>
              </w:rPr>
            </w:pPr>
            <w:r w:rsidRPr="003663B6">
              <w:rPr>
                <w:sz w:val="18"/>
                <w:szCs w:val="18"/>
              </w:rPr>
              <w:t>2</w:t>
            </w:r>
          </w:p>
        </w:tc>
        <w:tc>
          <w:tcPr>
            <w:tcW w:w="1260" w:type="dxa"/>
          </w:tcPr>
          <w:p w:rsidR="000568E1" w:rsidRPr="003663B6" w:rsidRDefault="000568E1" w:rsidP="00050160">
            <w:pPr>
              <w:jc w:val="center"/>
              <w:rPr>
                <w:sz w:val="18"/>
                <w:szCs w:val="18"/>
              </w:rPr>
            </w:pPr>
            <w:r w:rsidRPr="003663B6">
              <w:rPr>
                <w:sz w:val="18"/>
                <w:szCs w:val="18"/>
              </w:rPr>
              <w:t>3</w:t>
            </w:r>
          </w:p>
        </w:tc>
        <w:tc>
          <w:tcPr>
            <w:tcW w:w="1440" w:type="dxa"/>
          </w:tcPr>
          <w:p w:rsidR="000568E1" w:rsidRPr="003663B6" w:rsidRDefault="000568E1" w:rsidP="00050160">
            <w:pPr>
              <w:jc w:val="center"/>
              <w:rPr>
                <w:sz w:val="18"/>
                <w:szCs w:val="18"/>
              </w:rPr>
            </w:pPr>
            <w:r w:rsidRPr="003663B6">
              <w:rPr>
                <w:sz w:val="18"/>
                <w:szCs w:val="18"/>
              </w:rPr>
              <w:t>4</w:t>
            </w:r>
          </w:p>
        </w:tc>
        <w:tc>
          <w:tcPr>
            <w:tcW w:w="1440" w:type="dxa"/>
          </w:tcPr>
          <w:p w:rsidR="000568E1" w:rsidRPr="003663B6" w:rsidRDefault="000568E1" w:rsidP="00050160">
            <w:pPr>
              <w:jc w:val="center"/>
              <w:rPr>
                <w:sz w:val="18"/>
                <w:szCs w:val="18"/>
              </w:rPr>
            </w:pPr>
            <w:r w:rsidRPr="003663B6">
              <w:rPr>
                <w:sz w:val="18"/>
                <w:szCs w:val="18"/>
              </w:rPr>
              <w:t>5</w:t>
            </w:r>
          </w:p>
        </w:tc>
        <w:tc>
          <w:tcPr>
            <w:tcW w:w="1440" w:type="dxa"/>
          </w:tcPr>
          <w:p w:rsidR="000568E1" w:rsidRPr="003663B6" w:rsidRDefault="000568E1" w:rsidP="00050160">
            <w:pPr>
              <w:jc w:val="center"/>
              <w:rPr>
                <w:sz w:val="18"/>
                <w:szCs w:val="18"/>
              </w:rPr>
            </w:pPr>
            <w:r w:rsidRPr="003663B6">
              <w:rPr>
                <w:sz w:val="18"/>
                <w:szCs w:val="18"/>
              </w:rPr>
              <w:t>6</w:t>
            </w:r>
          </w:p>
        </w:tc>
        <w:tc>
          <w:tcPr>
            <w:tcW w:w="1800" w:type="dxa"/>
          </w:tcPr>
          <w:p w:rsidR="000568E1" w:rsidRPr="003663B6" w:rsidRDefault="000568E1" w:rsidP="00050160">
            <w:pPr>
              <w:jc w:val="center"/>
              <w:rPr>
                <w:sz w:val="18"/>
                <w:szCs w:val="18"/>
              </w:rPr>
            </w:pPr>
            <w:r w:rsidRPr="003663B6">
              <w:rPr>
                <w:sz w:val="18"/>
                <w:szCs w:val="18"/>
              </w:rPr>
              <w:t>7</w:t>
            </w:r>
          </w:p>
        </w:tc>
        <w:tc>
          <w:tcPr>
            <w:tcW w:w="1800" w:type="dxa"/>
          </w:tcPr>
          <w:p w:rsidR="000568E1" w:rsidRPr="003663B6" w:rsidRDefault="000568E1" w:rsidP="00050160">
            <w:pPr>
              <w:jc w:val="center"/>
              <w:rPr>
                <w:sz w:val="18"/>
                <w:szCs w:val="18"/>
              </w:rPr>
            </w:pPr>
            <w:r w:rsidRPr="003663B6">
              <w:rPr>
                <w:sz w:val="18"/>
                <w:szCs w:val="18"/>
              </w:rPr>
              <w:t>8</w:t>
            </w:r>
          </w:p>
        </w:tc>
        <w:tc>
          <w:tcPr>
            <w:tcW w:w="1800" w:type="dxa"/>
          </w:tcPr>
          <w:p w:rsidR="000568E1" w:rsidRPr="003663B6" w:rsidRDefault="000568E1" w:rsidP="00050160">
            <w:pPr>
              <w:jc w:val="center"/>
              <w:rPr>
                <w:sz w:val="18"/>
                <w:szCs w:val="18"/>
              </w:rPr>
            </w:pPr>
            <w:r w:rsidRPr="003663B6">
              <w:rPr>
                <w:sz w:val="18"/>
                <w:szCs w:val="18"/>
              </w:rPr>
              <w:t>9</w:t>
            </w:r>
          </w:p>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bl>
    <w:p w:rsidR="000568E1" w:rsidRPr="003663B6" w:rsidRDefault="000568E1" w:rsidP="000568E1">
      <w:pPr>
        <w:ind w:left="2520"/>
        <w:jc w:val="right"/>
        <w:rPr>
          <w:sz w:val="18"/>
          <w:szCs w:val="18"/>
        </w:rPr>
      </w:pPr>
    </w:p>
    <w:p w:rsidR="000568E1" w:rsidRPr="003663B6" w:rsidRDefault="000568E1" w:rsidP="000568E1">
      <w:pPr>
        <w:ind w:left="2520"/>
        <w:rPr>
          <w:sz w:val="18"/>
          <w:szCs w:val="18"/>
        </w:rPr>
      </w:pPr>
    </w:p>
    <w:tbl>
      <w:tblPr>
        <w:tblpPr w:leftFromText="141" w:rightFromText="141" w:vertAnchor="text" w:horzAnchor="margin" w:tblpX="140" w:tblpY="-15"/>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6"/>
        <w:gridCol w:w="1794"/>
      </w:tblGrid>
      <w:tr w:rsidR="000568E1" w:rsidRPr="003663B6" w:rsidTr="00050160">
        <w:tc>
          <w:tcPr>
            <w:tcW w:w="256" w:type="dxa"/>
            <w:tcBorders>
              <w:right w:val="single" w:sz="4" w:space="0" w:color="auto"/>
            </w:tcBorders>
          </w:tcPr>
          <w:p w:rsidR="000568E1" w:rsidRPr="003663B6" w:rsidRDefault="000568E1" w:rsidP="00050160">
            <w:pPr>
              <w:rPr>
                <w:sz w:val="16"/>
              </w:rPr>
            </w:pP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8"/>
                <w:szCs w:val="18"/>
              </w:rPr>
              <w:t>* Način pridobitve:</w:t>
            </w:r>
          </w:p>
        </w:tc>
      </w:tr>
      <w:tr w:rsidR="000568E1" w:rsidRPr="003663B6" w:rsidTr="00050160">
        <w:tc>
          <w:tcPr>
            <w:tcW w:w="256" w:type="dxa"/>
            <w:tcBorders>
              <w:right w:val="single" w:sz="4" w:space="0" w:color="auto"/>
            </w:tcBorders>
          </w:tcPr>
          <w:p w:rsidR="000568E1" w:rsidRPr="003663B6" w:rsidRDefault="000568E1" w:rsidP="00050160">
            <w:pPr>
              <w:rPr>
                <w:sz w:val="16"/>
              </w:rPr>
            </w:pPr>
            <w:r w:rsidRPr="003663B6">
              <w:rPr>
                <w:sz w:val="16"/>
              </w:rPr>
              <w:t>A</w:t>
            </w: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6"/>
              </w:rPr>
              <w:t>nakup</w:t>
            </w:r>
          </w:p>
        </w:tc>
      </w:tr>
      <w:tr w:rsidR="000568E1" w:rsidRPr="003663B6" w:rsidTr="00050160">
        <w:trPr>
          <w:trHeight w:val="116"/>
        </w:trPr>
        <w:tc>
          <w:tcPr>
            <w:tcW w:w="256" w:type="dxa"/>
            <w:tcBorders>
              <w:right w:val="single" w:sz="4" w:space="0" w:color="auto"/>
            </w:tcBorders>
          </w:tcPr>
          <w:p w:rsidR="000568E1" w:rsidRPr="003663B6" w:rsidRDefault="000568E1" w:rsidP="00050160">
            <w:pPr>
              <w:rPr>
                <w:sz w:val="16"/>
              </w:rPr>
            </w:pPr>
            <w:r w:rsidRPr="003663B6">
              <w:rPr>
                <w:sz w:val="16"/>
              </w:rPr>
              <w:t>B</w:t>
            </w: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6"/>
              </w:rPr>
              <w:t>dedovanje</w:t>
            </w:r>
          </w:p>
        </w:tc>
      </w:tr>
      <w:tr w:rsidR="000568E1" w:rsidRPr="003663B6" w:rsidTr="00050160">
        <w:tc>
          <w:tcPr>
            <w:tcW w:w="256" w:type="dxa"/>
            <w:tcBorders>
              <w:right w:val="single" w:sz="4" w:space="0" w:color="auto"/>
            </w:tcBorders>
          </w:tcPr>
          <w:p w:rsidR="000568E1" w:rsidRPr="003663B6" w:rsidRDefault="000568E1" w:rsidP="00050160">
            <w:pPr>
              <w:rPr>
                <w:sz w:val="16"/>
              </w:rPr>
            </w:pPr>
            <w:r w:rsidRPr="003663B6">
              <w:rPr>
                <w:sz w:val="16"/>
              </w:rPr>
              <w:t>C</w:t>
            </w: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6"/>
              </w:rPr>
              <w:t>darilo</w:t>
            </w:r>
          </w:p>
        </w:tc>
      </w:tr>
      <w:tr w:rsidR="000568E1" w:rsidRPr="003663B6" w:rsidTr="00050160">
        <w:tc>
          <w:tcPr>
            <w:tcW w:w="256" w:type="dxa"/>
            <w:tcBorders>
              <w:right w:val="single" w:sz="4" w:space="0" w:color="auto"/>
            </w:tcBorders>
          </w:tcPr>
          <w:p w:rsidR="000568E1" w:rsidRPr="003663B6" w:rsidRDefault="000568E1" w:rsidP="00050160">
            <w:pPr>
              <w:rPr>
                <w:sz w:val="16"/>
              </w:rPr>
            </w:pPr>
            <w:r w:rsidRPr="003663B6">
              <w:rPr>
                <w:sz w:val="16"/>
              </w:rPr>
              <w:t>D</w:t>
            </w: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6"/>
              </w:rPr>
              <w:t>drugo</w:t>
            </w:r>
          </w:p>
        </w:tc>
      </w:tr>
    </w:tbl>
    <w:p w:rsidR="000568E1" w:rsidRPr="003663B6" w:rsidRDefault="000568E1" w:rsidP="000568E1">
      <w:pPr>
        <w:rPr>
          <w:sz w:val="18"/>
          <w:szCs w:val="18"/>
        </w:rPr>
      </w:pPr>
    </w:p>
    <w:p w:rsidR="000568E1" w:rsidRPr="003663B6" w:rsidRDefault="000568E1" w:rsidP="000568E1">
      <w:pPr>
        <w:rPr>
          <w:sz w:val="18"/>
          <w:szCs w:val="18"/>
        </w:rPr>
      </w:pPr>
    </w:p>
    <w:p w:rsidR="000568E1" w:rsidRPr="003663B6" w:rsidRDefault="000568E1" w:rsidP="000568E1">
      <w:pPr>
        <w:rPr>
          <w:sz w:val="18"/>
          <w:szCs w:val="18"/>
        </w:rPr>
      </w:pPr>
      <w:r w:rsidRPr="003663B6">
        <w:rPr>
          <w:sz w:val="18"/>
          <w:szCs w:val="18"/>
        </w:rPr>
        <w:t xml:space="preserve">                                                                                                     V …………………, dne………………………..Podpis zavezanca……………………………..</w:t>
      </w:r>
    </w:p>
    <w:p w:rsidR="000568E1" w:rsidRPr="003663B6" w:rsidRDefault="000568E1" w:rsidP="000568E1">
      <w:pPr>
        <w:rPr>
          <w:sz w:val="18"/>
          <w:szCs w:val="18"/>
        </w:rPr>
      </w:pPr>
      <w:r w:rsidRPr="003663B6">
        <w:rPr>
          <w:sz w:val="18"/>
          <w:szCs w:val="18"/>
        </w:rPr>
        <w:t xml:space="preserve">                                                                                                                                                                                                                                                     </w:t>
      </w:r>
    </w:p>
    <w:p w:rsidR="000568E1" w:rsidRPr="003663B6" w:rsidRDefault="000568E1" w:rsidP="000568E1">
      <w:pPr>
        <w:rPr>
          <w:sz w:val="18"/>
          <w:szCs w:val="18"/>
        </w:rPr>
      </w:pPr>
    </w:p>
    <w:p w:rsidR="000568E1" w:rsidRPr="003663B6" w:rsidRDefault="000568E1" w:rsidP="000568E1">
      <w:r w:rsidRPr="003663B6">
        <w:rPr>
          <w:sz w:val="18"/>
          <w:szCs w:val="18"/>
        </w:rPr>
        <w:t xml:space="preserve">                                                                                                                                                                                                                        </w:t>
      </w:r>
    </w:p>
    <w:p w:rsidR="000568E1" w:rsidRPr="003663B6" w:rsidRDefault="000568E1" w:rsidP="000568E1">
      <w:pPr>
        <w:rPr>
          <w:sz w:val="20"/>
          <w:szCs w:val="20"/>
        </w:rPr>
      </w:pPr>
      <w:r w:rsidRPr="003663B6">
        <w:rPr>
          <w:sz w:val="18"/>
        </w:rPr>
        <w:t xml:space="preserve"> </w:t>
      </w:r>
    </w:p>
    <w:p w:rsidR="000568E1" w:rsidRDefault="000568E1" w:rsidP="000568E1">
      <w:pPr>
        <w:rPr>
          <w:sz w:val="20"/>
          <w:szCs w:val="20"/>
        </w:rPr>
      </w:pPr>
    </w:p>
    <w:p w:rsidR="000568E1" w:rsidRPr="003663B6" w:rsidRDefault="000568E1" w:rsidP="000568E1">
      <w:pPr>
        <w:rPr>
          <w:sz w:val="20"/>
          <w:szCs w:val="20"/>
        </w:rPr>
      </w:pPr>
      <w:r w:rsidRPr="003663B6">
        <w:rPr>
          <w:sz w:val="20"/>
          <w:szCs w:val="20"/>
        </w:rPr>
        <w:lastRenderedPageBreak/>
        <w:t xml:space="preserve">PRIIMEK IN IME ZAVEZANCA: _________________                                                                                                                                  </w:t>
      </w:r>
      <w:r w:rsidRPr="003663B6">
        <w:rPr>
          <w:sz w:val="18"/>
          <w:bdr w:val="single" w:sz="4" w:space="0" w:color="auto"/>
        </w:rPr>
        <w:t>Zneski se vpisujejo v EUR s centi</w:t>
      </w:r>
      <w:r w:rsidRPr="003663B6">
        <w:rPr>
          <w:sz w:val="18"/>
        </w:rPr>
        <w:t xml:space="preserve"> </w:t>
      </w:r>
    </w:p>
    <w:p w:rsidR="000568E1" w:rsidRPr="003663B6" w:rsidRDefault="000568E1" w:rsidP="000568E1">
      <w:pPr>
        <w:rPr>
          <w:sz w:val="20"/>
          <w:szCs w:val="20"/>
        </w:rPr>
      </w:pPr>
      <w:r w:rsidRPr="003663B6">
        <w:rPr>
          <w:sz w:val="20"/>
          <w:szCs w:val="20"/>
        </w:rPr>
        <w:t>DAVČNA ŠTEVILKA: __________________________</w:t>
      </w:r>
    </w:p>
    <w:p w:rsidR="000568E1" w:rsidRPr="003663B6" w:rsidRDefault="000568E1" w:rsidP="000568E1">
      <w:pPr>
        <w:jc w:val="center"/>
        <w:rPr>
          <w:b/>
        </w:rPr>
      </w:pPr>
    </w:p>
    <w:p w:rsidR="000568E1" w:rsidRPr="003663B6" w:rsidRDefault="000568E1" w:rsidP="000568E1">
      <w:pPr>
        <w:jc w:val="center"/>
      </w:pPr>
      <w:r w:rsidRPr="003663B6">
        <w:rPr>
          <w:b/>
        </w:rPr>
        <w:t>POPISNI LIST VREDNOSTNEGA PAPIRJA</w:t>
      </w:r>
      <w:r w:rsidRPr="003663B6">
        <w:t>,</w:t>
      </w:r>
    </w:p>
    <w:p w:rsidR="000568E1" w:rsidRPr="003663B6" w:rsidRDefault="000568E1" w:rsidP="000568E1">
      <w:pPr>
        <w:jc w:val="center"/>
        <w:rPr>
          <w:b/>
        </w:rPr>
      </w:pPr>
      <w:r w:rsidRPr="003663B6">
        <w:rPr>
          <w:b/>
        </w:rPr>
        <w:t>ki je v gospodarjenju pri borznoposredniški družbi na podlagi pogodbe o gospodarjenju</w:t>
      </w:r>
    </w:p>
    <w:p w:rsidR="000568E1" w:rsidRPr="003663B6" w:rsidRDefault="000568E1" w:rsidP="000568E1">
      <w:pPr>
        <w:jc w:val="center"/>
        <w:rPr>
          <w:b/>
        </w:rPr>
      </w:pPr>
      <w:r w:rsidRPr="003663B6">
        <w:rPr>
          <w:b/>
        </w:rPr>
        <w:t>ISIN KODA, TRGOVALNA KODA ALI NAZIV VREDNOSTNEGA PAPIRJA ____________________________</w:t>
      </w:r>
    </w:p>
    <w:p w:rsidR="000568E1" w:rsidRPr="003663B6" w:rsidRDefault="000568E1" w:rsidP="000568E1">
      <w:pPr>
        <w:jc w:val="left"/>
      </w:pPr>
    </w:p>
    <w:tbl>
      <w:tblPr>
        <w:tblpPr w:leftFromText="141" w:rightFromText="141" w:vertAnchor="text" w:horzAnchor="margin" w:tblpX="14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540"/>
        <w:gridCol w:w="540"/>
      </w:tblGrid>
      <w:tr w:rsidR="000568E1" w:rsidRPr="003663B6" w:rsidTr="004C796D">
        <w:tc>
          <w:tcPr>
            <w:tcW w:w="5290" w:type="dxa"/>
          </w:tcPr>
          <w:p w:rsidR="000568E1" w:rsidRPr="003663B6" w:rsidRDefault="000568E1" w:rsidP="00050160">
            <w:pPr>
              <w:rPr>
                <w:sz w:val="16"/>
              </w:rPr>
            </w:pPr>
            <w:r w:rsidRPr="003663B6">
              <w:rPr>
                <w:sz w:val="16"/>
              </w:rPr>
              <w:t>Davek, plačan v tujini</w:t>
            </w:r>
          </w:p>
        </w:tc>
        <w:tc>
          <w:tcPr>
            <w:tcW w:w="540" w:type="dxa"/>
            <w:vAlign w:val="center"/>
          </w:tcPr>
          <w:p w:rsidR="000568E1" w:rsidRPr="003663B6" w:rsidRDefault="000568E1" w:rsidP="004C796D">
            <w:pPr>
              <w:jc w:val="center"/>
              <w:rPr>
                <w:sz w:val="16"/>
              </w:rPr>
            </w:pPr>
            <w:r w:rsidRPr="003663B6">
              <w:rPr>
                <w:sz w:val="16"/>
              </w:rPr>
              <w:t>DA</w:t>
            </w:r>
          </w:p>
        </w:tc>
        <w:tc>
          <w:tcPr>
            <w:tcW w:w="540" w:type="dxa"/>
            <w:vAlign w:val="center"/>
          </w:tcPr>
          <w:p w:rsidR="000568E1" w:rsidRPr="003663B6" w:rsidRDefault="000568E1" w:rsidP="004C796D">
            <w:pPr>
              <w:jc w:val="center"/>
              <w:rPr>
                <w:sz w:val="16"/>
              </w:rPr>
            </w:pPr>
            <w:r w:rsidRPr="003663B6">
              <w:rPr>
                <w:sz w:val="16"/>
              </w:rPr>
              <w:t>NE</w:t>
            </w:r>
          </w:p>
        </w:tc>
      </w:tr>
      <w:tr w:rsidR="000568E1" w:rsidRPr="003663B6" w:rsidTr="004C796D">
        <w:tc>
          <w:tcPr>
            <w:tcW w:w="5290" w:type="dxa"/>
          </w:tcPr>
          <w:p w:rsidR="000568E1" w:rsidRPr="003663B6" w:rsidRDefault="000568E1" w:rsidP="00050160">
            <w:pPr>
              <w:rPr>
                <w:sz w:val="16"/>
              </w:rPr>
            </w:pPr>
            <w:r w:rsidRPr="003663B6">
              <w:rPr>
                <w:sz w:val="16"/>
              </w:rPr>
              <w:t>Prenos izgube po tretjem odstavku 97. člena ZDoh-2</w:t>
            </w:r>
          </w:p>
        </w:tc>
        <w:tc>
          <w:tcPr>
            <w:tcW w:w="540" w:type="dxa"/>
            <w:vAlign w:val="center"/>
          </w:tcPr>
          <w:p w:rsidR="000568E1" w:rsidRPr="003663B6" w:rsidRDefault="000568E1" w:rsidP="004C796D">
            <w:pPr>
              <w:jc w:val="center"/>
              <w:rPr>
                <w:sz w:val="16"/>
              </w:rPr>
            </w:pPr>
            <w:r w:rsidRPr="003663B6">
              <w:rPr>
                <w:sz w:val="16"/>
              </w:rPr>
              <w:t>DA</w:t>
            </w:r>
          </w:p>
        </w:tc>
        <w:tc>
          <w:tcPr>
            <w:tcW w:w="540" w:type="dxa"/>
            <w:vAlign w:val="center"/>
          </w:tcPr>
          <w:p w:rsidR="000568E1" w:rsidRPr="003663B6" w:rsidRDefault="000568E1" w:rsidP="004C796D">
            <w:pPr>
              <w:jc w:val="center"/>
              <w:rPr>
                <w:sz w:val="16"/>
              </w:rPr>
            </w:pPr>
            <w:r w:rsidRPr="003663B6">
              <w:rPr>
                <w:sz w:val="16"/>
              </w:rPr>
              <w:t>NE</w:t>
            </w:r>
          </w:p>
        </w:tc>
      </w:tr>
      <w:tr w:rsidR="000568E1" w:rsidRPr="003663B6" w:rsidTr="004C796D">
        <w:trPr>
          <w:trHeight w:val="326"/>
        </w:trPr>
        <w:tc>
          <w:tcPr>
            <w:tcW w:w="5290" w:type="dxa"/>
          </w:tcPr>
          <w:p w:rsidR="000568E1" w:rsidRPr="003663B6" w:rsidRDefault="000568E1" w:rsidP="001526CF">
            <w:pPr>
              <w:rPr>
                <w:sz w:val="16"/>
              </w:rPr>
            </w:pPr>
            <w:r w:rsidRPr="003663B6">
              <w:rPr>
                <w:sz w:val="16"/>
              </w:rPr>
              <w:t xml:space="preserve">Odsvojitev deleža, ki je bil v tujini pridobljen z zamenjavo deleža skladno z </w:t>
            </w:r>
            <w:r w:rsidR="001526CF">
              <w:rPr>
                <w:sz w:val="16"/>
              </w:rPr>
              <w:t>D</w:t>
            </w:r>
            <w:r w:rsidR="001526CF" w:rsidRPr="003663B6">
              <w:rPr>
                <w:sz w:val="16"/>
              </w:rPr>
              <w:t xml:space="preserve">irektivo </w:t>
            </w:r>
            <w:r w:rsidRPr="003663B6">
              <w:rPr>
                <w:sz w:val="16"/>
              </w:rPr>
              <w:t>90/434/EGS</w:t>
            </w:r>
          </w:p>
        </w:tc>
        <w:tc>
          <w:tcPr>
            <w:tcW w:w="540" w:type="dxa"/>
            <w:vAlign w:val="center"/>
          </w:tcPr>
          <w:p w:rsidR="000568E1" w:rsidRPr="003663B6" w:rsidRDefault="000568E1" w:rsidP="004C796D">
            <w:pPr>
              <w:jc w:val="center"/>
              <w:rPr>
                <w:sz w:val="16"/>
              </w:rPr>
            </w:pPr>
            <w:r w:rsidRPr="003663B6">
              <w:rPr>
                <w:sz w:val="16"/>
              </w:rPr>
              <w:t>DA</w:t>
            </w:r>
          </w:p>
        </w:tc>
        <w:tc>
          <w:tcPr>
            <w:tcW w:w="540" w:type="dxa"/>
            <w:vAlign w:val="center"/>
          </w:tcPr>
          <w:p w:rsidR="000568E1" w:rsidRPr="003663B6" w:rsidRDefault="000568E1" w:rsidP="004C796D">
            <w:pPr>
              <w:jc w:val="center"/>
              <w:rPr>
                <w:sz w:val="16"/>
              </w:rPr>
            </w:pPr>
            <w:r w:rsidRPr="003663B6">
              <w:rPr>
                <w:sz w:val="16"/>
              </w:rPr>
              <w:t>NE</w:t>
            </w:r>
          </w:p>
        </w:tc>
      </w:tr>
      <w:tr w:rsidR="000568E1" w:rsidRPr="003663B6" w:rsidTr="004C796D">
        <w:tc>
          <w:tcPr>
            <w:tcW w:w="5290" w:type="dxa"/>
          </w:tcPr>
          <w:p w:rsidR="000568E1" w:rsidRPr="003663B6" w:rsidRDefault="000568E1" w:rsidP="00050160">
            <w:pPr>
              <w:rPr>
                <w:sz w:val="16"/>
              </w:rPr>
            </w:pPr>
            <w:r w:rsidRPr="003663B6">
              <w:rPr>
                <w:sz w:val="16"/>
              </w:rPr>
              <w:t xml:space="preserve">Uveljavljanje oprostitve po 5. točki drugega odstavka 96. člena ZDoh-2 </w:t>
            </w:r>
          </w:p>
        </w:tc>
        <w:tc>
          <w:tcPr>
            <w:tcW w:w="540" w:type="dxa"/>
            <w:vAlign w:val="center"/>
          </w:tcPr>
          <w:p w:rsidR="000568E1" w:rsidRPr="003663B6" w:rsidRDefault="000568E1" w:rsidP="004C796D">
            <w:pPr>
              <w:jc w:val="center"/>
              <w:rPr>
                <w:sz w:val="16"/>
              </w:rPr>
            </w:pPr>
            <w:r w:rsidRPr="003663B6">
              <w:rPr>
                <w:sz w:val="16"/>
              </w:rPr>
              <w:t>DA</w:t>
            </w:r>
          </w:p>
        </w:tc>
        <w:tc>
          <w:tcPr>
            <w:tcW w:w="540" w:type="dxa"/>
            <w:vAlign w:val="center"/>
          </w:tcPr>
          <w:p w:rsidR="000568E1" w:rsidRPr="003663B6" w:rsidRDefault="000568E1" w:rsidP="004C796D">
            <w:pPr>
              <w:jc w:val="center"/>
              <w:rPr>
                <w:sz w:val="16"/>
              </w:rPr>
            </w:pPr>
            <w:r w:rsidRPr="003663B6">
              <w:rPr>
                <w:sz w:val="16"/>
              </w:rPr>
              <w:t>NE</w:t>
            </w:r>
          </w:p>
        </w:tc>
      </w:tr>
    </w:tbl>
    <w:p w:rsidR="000568E1" w:rsidRPr="003663B6" w:rsidRDefault="000568E1" w:rsidP="000568E1">
      <w:pPr>
        <w:jc w:val="left"/>
      </w:pPr>
    </w:p>
    <w:p w:rsidR="000568E1" w:rsidRPr="003663B6" w:rsidRDefault="000568E1" w:rsidP="000568E1">
      <w:pPr>
        <w:jc w:val="left"/>
      </w:pPr>
    </w:p>
    <w:p w:rsidR="000568E1" w:rsidRPr="003663B6" w:rsidRDefault="000568E1" w:rsidP="000568E1">
      <w:pPr>
        <w:jc w:val="left"/>
      </w:pPr>
    </w:p>
    <w:p w:rsidR="000568E1" w:rsidRPr="003663B6" w:rsidRDefault="000568E1" w:rsidP="000568E1">
      <w:pPr>
        <w:jc w:val="left"/>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303"/>
        <w:gridCol w:w="1260"/>
        <w:gridCol w:w="900"/>
        <w:gridCol w:w="1260"/>
        <w:gridCol w:w="1440"/>
        <w:gridCol w:w="1620"/>
        <w:gridCol w:w="1440"/>
        <w:gridCol w:w="1440"/>
        <w:gridCol w:w="1980"/>
        <w:gridCol w:w="2340"/>
      </w:tblGrid>
      <w:tr w:rsidR="000568E1" w:rsidRPr="003663B6" w:rsidTr="00050160">
        <w:trPr>
          <w:trHeight w:val="746"/>
        </w:trPr>
        <w:tc>
          <w:tcPr>
            <w:tcW w:w="677" w:type="dxa"/>
            <w:vAlign w:val="center"/>
          </w:tcPr>
          <w:p w:rsidR="000568E1" w:rsidRPr="003663B6" w:rsidRDefault="000568E1" w:rsidP="00050160">
            <w:pPr>
              <w:jc w:val="center"/>
              <w:rPr>
                <w:sz w:val="16"/>
                <w:szCs w:val="16"/>
              </w:rPr>
            </w:pPr>
            <w:proofErr w:type="spellStart"/>
            <w:r w:rsidRPr="003663B6">
              <w:rPr>
                <w:sz w:val="16"/>
                <w:szCs w:val="16"/>
              </w:rPr>
              <w:t>Zap</w:t>
            </w:r>
            <w:proofErr w:type="spellEnd"/>
            <w:r w:rsidRPr="003663B6">
              <w:rPr>
                <w:sz w:val="16"/>
                <w:szCs w:val="16"/>
              </w:rPr>
              <w:t>.</w:t>
            </w:r>
          </w:p>
          <w:p w:rsidR="000568E1" w:rsidRPr="003663B6" w:rsidRDefault="000568E1" w:rsidP="00050160">
            <w:pPr>
              <w:jc w:val="center"/>
              <w:rPr>
                <w:sz w:val="16"/>
                <w:szCs w:val="16"/>
              </w:rPr>
            </w:pPr>
            <w:r w:rsidRPr="003663B6">
              <w:rPr>
                <w:sz w:val="16"/>
                <w:szCs w:val="16"/>
              </w:rPr>
              <w:t>št.</w:t>
            </w:r>
          </w:p>
        </w:tc>
        <w:tc>
          <w:tcPr>
            <w:tcW w:w="1303"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pridobitve</w:t>
            </w:r>
          </w:p>
        </w:tc>
        <w:tc>
          <w:tcPr>
            <w:tcW w:w="1260" w:type="dxa"/>
            <w:vAlign w:val="center"/>
          </w:tcPr>
          <w:p w:rsidR="000568E1" w:rsidRPr="003663B6" w:rsidRDefault="000568E1" w:rsidP="00050160">
            <w:pPr>
              <w:jc w:val="center"/>
              <w:rPr>
                <w:sz w:val="16"/>
                <w:szCs w:val="16"/>
              </w:rPr>
            </w:pPr>
            <w:r w:rsidRPr="003663B6">
              <w:rPr>
                <w:sz w:val="16"/>
                <w:szCs w:val="16"/>
              </w:rPr>
              <w:t>Način</w:t>
            </w:r>
          </w:p>
          <w:p w:rsidR="000568E1" w:rsidRPr="003663B6" w:rsidRDefault="000568E1" w:rsidP="00050160">
            <w:pPr>
              <w:jc w:val="center"/>
              <w:rPr>
                <w:sz w:val="16"/>
                <w:szCs w:val="16"/>
              </w:rPr>
            </w:pPr>
            <w:r w:rsidRPr="003663B6">
              <w:rPr>
                <w:sz w:val="16"/>
                <w:szCs w:val="16"/>
              </w:rPr>
              <w:t>pridobitve*</w:t>
            </w:r>
          </w:p>
          <w:p w:rsidR="000568E1" w:rsidRPr="003663B6" w:rsidRDefault="000568E1" w:rsidP="00050160">
            <w:pPr>
              <w:jc w:val="center"/>
              <w:rPr>
                <w:sz w:val="16"/>
                <w:szCs w:val="16"/>
              </w:rPr>
            </w:pPr>
          </w:p>
        </w:tc>
        <w:tc>
          <w:tcPr>
            <w:tcW w:w="900" w:type="dxa"/>
            <w:vAlign w:val="center"/>
          </w:tcPr>
          <w:p w:rsidR="000568E1" w:rsidRPr="003663B6" w:rsidRDefault="000568E1" w:rsidP="00050160">
            <w:pPr>
              <w:jc w:val="center"/>
              <w:rPr>
                <w:sz w:val="16"/>
                <w:szCs w:val="16"/>
              </w:rPr>
            </w:pPr>
            <w:r w:rsidRPr="003663B6">
              <w:rPr>
                <w:sz w:val="16"/>
                <w:szCs w:val="16"/>
              </w:rPr>
              <w:t>Količina</w:t>
            </w:r>
          </w:p>
        </w:tc>
        <w:tc>
          <w:tcPr>
            <w:tcW w:w="1260" w:type="dxa"/>
            <w:vAlign w:val="center"/>
          </w:tcPr>
          <w:p w:rsidR="000568E1" w:rsidRPr="003663B6" w:rsidRDefault="000568E1" w:rsidP="00050160">
            <w:pPr>
              <w:jc w:val="center"/>
              <w:rPr>
                <w:sz w:val="16"/>
                <w:szCs w:val="16"/>
              </w:rPr>
            </w:pPr>
            <w:r w:rsidRPr="003663B6">
              <w:rPr>
                <w:sz w:val="16"/>
                <w:szCs w:val="16"/>
              </w:rPr>
              <w:t>Nabavna vrednost</w:t>
            </w:r>
          </w:p>
          <w:p w:rsidR="000568E1" w:rsidRPr="003663B6" w:rsidRDefault="000568E1" w:rsidP="00050160">
            <w:pPr>
              <w:jc w:val="center"/>
              <w:rPr>
                <w:sz w:val="16"/>
                <w:szCs w:val="16"/>
              </w:rPr>
            </w:pPr>
            <w:r w:rsidRPr="003663B6">
              <w:rPr>
                <w:sz w:val="16"/>
                <w:szCs w:val="16"/>
              </w:rPr>
              <w:t>ob pridobitvi</w:t>
            </w:r>
          </w:p>
          <w:p w:rsidR="000568E1" w:rsidRPr="003663B6" w:rsidRDefault="000568E1" w:rsidP="00050160">
            <w:pPr>
              <w:jc w:val="center"/>
              <w:rPr>
                <w:sz w:val="16"/>
                <w:szCs w:val="16"/>
              </w:rPr>
            </w:pPr>
            <w:r w:rsidRPr="003663B6">
              <w:rPr>
                <w:sz w:val="16"/>
                <w:szCs w:val="16"/>
              </w:rPr>
              <w:t>(na enoto)</w:t>
            </w:r>
          </w:p>
        </w:tc>
        <w:tc>
          <w:tcPr>
            <w:tcW w:w="1440" w:type="dxa"/>
            <w:vAlign w:val="center"/>
          </w:tcPr>
          <w:p w:rsidR="000568E1" w:rsidRPr="003663B6" w:rsidRDefault="000568E1" w:rsidP="00050160">
            <w:pPr>
              <w:jc w:val="center"/>
              <w:rPr>
                <w:sz w:val="16"/>
                <w:szCs w:val="16"/>
              </w:rPr>
            </w:pPr>
            <w:r w:rsidRPr="003663B6">
              <w:rPr>
                <w:sz w:val="16"/>
                <w:szCs w:val="16"/>
              </w:rPr>
              <w:t>Plačan davek na dediščine in darila</w:t>
            </w:r>
          </w:p>
        </w:tc>
        <w:tc>
          <w:tcPr>
            <w:tcW w:w="1620"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odsvojitve</w:t>
            </w:r>
          </w:p>
          <w:p w:rsidR="000568E1" w:rsidRPr="003663B6" w:rsidRDefault="000568E1" w:rsidP="00050160">
            <w:pPr>
              <w:jc w:val="center"/>
              <w:rPr>
                <w:sz w:val="16"/>
                <w:szCs w:val="16"/>
              </w:rPr>
            </w:pPr>
          </w:p>
        </w:tc>
        <w:tc>
          <w:tcPr>
            <w:tcW w:w="1440" w:type="dxa"/>
            <w:vAlign w:val="center"/>
          </w:tcPr>
          <w:p w:rsidR="000568E1" w:rsidRPr="003663B6" w:rsidRDefault="000568E1" w:rsidP="00050160">
            <w:pPr>
              <w:jc w:val="center"/>
              <w:rPr>
                <w:sz w:val="16"/>
                <w:szCs w:val="16"/>
              </w:rPr>
            </w:pPr>
            <w:r w:rsidRPr="003663B6">
              <w:rPr>
                <w:sz w:val="16"/>
                <w:szCs w:val="16"/>
              </w:rPr>
              <w:t>Količina</w:t>
            </w:r>
          </w:p>
          <w:p w:rsidR="000568E1" w:rsidRPr="003663B6" w:rsidRDefault="000568E1" w:rsidP="00050160">
            <w:pPr>
              <w:jc w:val="center"/>
              <w:rPr>
                <w:sz w:val="16"/>
                <w:szCs w:val="16"/>
              </w:rPr>
            </w:pPr>
            <w:r w:rsidRPr="003663B6">
              <w:rPr>
                <w:sz w:val="16"/>
                <w:szCs w:val="16"/>
              </w:rPr>
              <w:t>odsvojenega</w:t>
            </w:r>
          </w:p>
          <w:p w:rsidR="000568E1" w:rsidRPr="003663B6" w:rsidRDefault="000568E1" w:rsidP="00050160">
            <w:pPr>
              <w:jc w:val="center"/>
              <w:rPr>
                <w:sz w:val="16"/>
                <w:szCs w:val="16"/>
              </w:rPr>
            </w:pPr>
            <w:r w:rsidRPr="003663B6">
              <w:rPr>
                <w:sz w:val="16"/>
                <w:szCs w:val="16"/>
              </w:rPr>
              <w:t>v. p.</w:t>
            </w:r>
          </w:p>
        </w:tc>
        <w:tc>
          <w:tcPr>
            <w:tcW w:w="1440" w:type="dxa"/>
            <w:vAlign w:val="center"/>
          </w:tcPr>
          <w:p w:rsidR="000568E1" w:rsidRPr="003663B6" w:rsidRDefault="000568E1" w:rsidP="00050160">
            <w:pPr>
              <w:jc w:val="center"/>
              <w:rPr>
                <w:sz w:val="16"/>
                <w:szCs w:val="16"/>
              </w:rPr>
            </w:pPr>
            <w:r w:rsidRPr="003663B6">
              <w:rPr>
                <w:sz w:val="16"/>
                <w:szCs w:val="16"/>
              </w:rPr>
              <w:t>Zaloga</w:t>
            </w:r>
          </w:p>
          <w:p w:rsidR="000568E1" w:rsidRPr="003663B6" w:rsidRDefault="000568E1" w:rsidP="00050160">
            <w:pPr>
              <w:jc w:val="center"/>
              <w:rPr>
                <w:sz w:val="16"/>
                <w:szCs w:val="16"/>
              </w:rPr>
            </w:pPr>
            <w:r w:rsidRPr="003663B6">
              <w:rPr>
                <w:sz w:val="16"/>
                <w:szCs w:val="16"/>
              </w:rPr>
              <w:t>v. p.</w:t>
            </w:r>
          </w:p>
        </w:tc>
        <w:tc>
          <w:tcPr>
            <w:tcW w:w="1980" w:type="dxa"/>
            <w:vAlign w:val="center"/>
          </w:tcPr>
          <w:p w:rsidR="000568E1" w:rsidRPr="003663B6" w:rsidRDefault="000568E1" w:rsidP="00050160">
            <w:pPr>
              <w:jc w:val="center"/>
              <w:rPr>
                <w:sz w:val="16"/>
                <w:szCs w:val="16"/>
              </w:rPr>
            </w:pPr>
            <w:r w:rsidRPr="003663B6">
              <w:rPr>
                <w:sz w:val="16"/>
                <w:szCs w:val="16"/>
              </w:rPr>
              <w:t>Vrednost</w:t>
            </w:r>
          </w:p>
          <w:p w:rsidR="000568E1" w:rsidRPr="003663B6" w:rsidRDefault="000568E1" w:rsidP="00050160">
            <w:pPr>
              <w:jc w:val="center"/>
              <w:rPr>
                <w:sz w:val="16"/>
                <w:szCs w:val="16"/>
              </w:rPr>
            </w:pPr>
            <w:r w:rsidRPr="003663B6">
              <w:rPr>
                <w:sz w:val="16"/>
                <w:szCs w:val="16"/>
              </w:rPr>
              <w:t>ob odsvojitvi</w:t>
            </w:r>
          </w:p>
          <w:p w:rsidR="000568E1" w:rsidRPr="003663B6" w:rsidRDefault="000568E1" w:rsidP="00050160">
            <w:pPr>
              <w:jc w:val="center"/>
              <w:rPr>
                <w:sz w:val="16"/>
                <w:szCs w:val="16"/>
              </w:rPr>
            </w:pPr>
            <w:r w:rsidRPr="003663B6">
              <w:rPr>
                <w:sz w:val="16"/>
                <w:szCs w:val="16"/>
              </w:rPr>
              <w:t>(na enoto)</w:t>
            </w:r>
          </w:p>
        </w:tc>
        <w:tc>
          <w:tcPr>
            <w:tcW w:w="2340" w:type="dxa"/>
            <w:vAlign w:val="center"/>
          </w:tcPr>
          <w:p w:rsidR="000568E1" w:rsidRPr="003663B6" w:rsidRDefault="000568E1" w:rsidP="00050160">
            <w:pPr>
              <w:jc w:val="center"/>
              <w:rPr>
                <w:sz w:val="16"/>
                <w:szCs w:val="16"/>
              </w:rPr>
            </w:pPr>
            <w:r w:rsidRPr="003663B6">
              <w:rPr>
                <w:sz w:val="16"/>
                <w:szCs w:val="16"/>
              </w:rPr>
              <w:t>Pravilo iz drugega odstavka v povezavi s petim  odstavkom 97. člena ZDoh-2</w:t>
            </w:r>
          </w:p>
        </w:tc>
      </w:tr>
      <w:tr w:rsidR="000568E1" w:rsidRPr="003663B6" w:rsidTr="00050160">
        <w:trPr>
          <w:trHeight w:val="207"/>
        </w:trPr>
        <w:tc>
          <w:tcPr>
            <w:tcW w:w="677" w:type="dxa"/>
          </w:tcPr>
          <w:p w:rsidR="000568E1" w:rsidRPr="003663B6" w:rsidRDefault="000568E1" w:rsidP="00050160">
            <w:pPr>
              <w:jc w:val="center"/>
              <w:rPr>
                <w:sz w:val="18"/>
                <w:szCs w:val="18"/>
              </w:rPr>
            </w:pPr>
          </w:p>
        </w:tc>
        <w:tc>
          <w:tcPr>
            <w:tcW w:w="1303" w:type="dxa"/>
          </w:tcPr>
          <w:p w:rsidR="000568E1" w:rsidRPr="003663B6" w:rsidRDefault="000568E1" w:rsidP="00050160">
            <w:pPr>
              <w:jc w:val="center"/>
              <w:rPr>
                <w:sz w:val="18"/>
                <w:szCs w:val="18"/>
              </w:rPr>
            </w:pPr>
            <w:r w:rsidRPr="003663B6">
              <w:rPr>
                <w:sz w:val="18"/>
                <w:szCs w:val="18"/>
              </w:rPr>
              <w:t>1</w:t>
            </w:r>
          </w:p>
        </w:tc>
        <w:tc>
          <w:tcPr>
            <w:tcW w:w="1260" w:type="dxa"/>
          </w:tcPr>
          <w:p w:rsidR="000568E1" w:rsidRPr="003663B6" w:rsidRDefault="000568E1" w:rsidP="00050160">
            <w:pPr>
              <w:jc w:val="center"/>
              <w:rPr>
                <w:sz w:val="18"/>
                <w:szCs w:val="18"/>
              </w:rPr>
            </w:pPr>
            <w:r w:rsidRPr="003663B6">
              <w:rPr>
                <w:sz w:val="18"/>
                <w:szCs w:val="18"/>
              </w:rPr>
              <w:t>2</w:t>
            </w:r>
          </w:p>
        </w:tc>
        <w:tc>
          <w:tcPr>
            <w:tcW w:w="900" w:type="dxa"/>
          </w:tcPr>
          <w:p w:rsidR="000568E1" w:rsidRPr="003663B6" w:rsidRDefault="000568E1" w:rsidP="00050160">
            <w:pPr>
              <w:jc w:val="center"/>
              <w:rPr>
                <w:sz w:val="18"/>
                <w:szCs w:val="18"/>
              </w:rPr>
            </w:pPr>
            <w:r w:rsidRPr="003663B6">
              <w:rPr>
                <w:sz w:val="18"/>
                <w:szCs w:val="18"/>
              </w:rPr>
              <w:t>3</w:t>
            </w:r>
          </w:p>
        </w:tc>
        <w:tc>
          <w:tcPr>
            <w:tcW w:w="1260" w:type="dxa"/>
          </w:tcPr>
          <w:p w:rsidR="000568E1" w:rsidRPr="003663B6" w:rsidRDefault="000568E1" w:rsidP="00050160">
            <w:pPr>
              <w:jc w:val="center"/>
              <w:rPr>
                <w:sz w:val="18"/>
                <w:szCs w:val="18"/>
              </w:rPr>
            </w:pPr>
            <w:r w:rsidRPr="003663B6">
              <w:rPr>
                <w:sz w:val="18"/>
                <w:szCs w:val="18"/>
              </w:rPr>
              <w:t>4</w:t>
            </w:r>
          </w:p>
        </w:tc>
        <w:tc>
          <w:tcPr>
            <w:tcW w:w="1440" w:type="dxa"/>
          </w:tcPr>
          <w:p w:rsidR="000568E1" w:rsidRPr="003663B6" w:rsidRDefault="000568E1" w:rsidP="00050160">
            <w:pPr>
              <w:jc w:val="center"/>
              <w:rPr>
                <w:sz w:val="18"/>
                <w:szCs w:val="18"/>
              </w:rPr>
            </w:pPr>
            <w:r w:rsidRPr="003663B6">
              <w:rPr>
                <w:sz w:val="18"/>
                <w:szCs w:val="18"/>
              </w:rPr>
              <w:t>5</w:t>
            </w:r>
          </w:p>
        </w:tc>
        <w:tc>
          <w:tcPr>
            <w:tcW w:w="1620" w:type="dxa"/>
          </w:tcPr>
          <w:p w:rsidR="000568E1" w:rsidRPr="003663B6" w:rsidRDefault="000568E1" w:rsidP="00050160">
            <w:pPr>
              <w:jc w:val="center"/>
              <w:rPr>
                <w:sz w:val="18"/>
                <w:szCs w:val="18"/>
              </w:rPr>
            </w:pPr>
            <w:r w:rsidRPr="003663B6">
              <w:rPr>
                <w:sz w:val="18"/>
                <w:szCs w:val="18"/>
              </w:rPr>
              <w:t>6</w:t>
            </w:r>
          </w:p>
        </w:tc>
        <w:tc>
          <w:tcPr>
            <w:tcW w:w="1440" w:type="dxa"/>
          </w:tcPr>
          <w:p w:rsidR="000568E1" w:rsidRPr="003663B6" w:rsidRDefault="000568E1" w:rsidP="00050160">
            <w:pPr>
              <w:jc w:val="center"/>
              <w:rPr>
                <w:sz w:val="18"/>
                <w:szCs w:val="18"/>
              </w:rPr>
            </w:pPr>
            <w:r w:rsidRPr="003663B6">
              <w:rPr>
                <w:sz w:val="18"/>
                <w:szCs w:val="18"/>
              </w:rPr>
              <w:t>7</w:t>
            </w:r>
          </w:p>
        </w:tc>
        <w:tc>
          <w:tcPr>
            <w:tcW w:w="1440" w:type="dxa"/>
          </w:tcPr>
          <w:p w:rsidR="000568E1" w:rsidRPr="003663B6" w:rsidRDefault="000568E1" w:rsidP="00050160">
            <w:pPr>
              <w:jc w:val="center"/>
              <w:rPr>
                <w:sz w:val="18"/>
                <w:szCs w:val="18"/>
              </w:rPr>
            </w:pPr>
            <w:r w:rsidRPr="003663B6">
              <w:rPr>
                <w:sz w:val="18"/>
                <w:szCs w:val="18"/>
              </w:rPr>
              <w:t>8</w:t>
            </w:r>
          </w:p>
        </w:tc>
        <w:tc>
          <w:tcPr>
            <w:tcW w:w="1980" w:type="dxa"/>
          </w:tcPr>
          <w:p w:rsidR="000568E1" w:rsidRPr="003663B6" w:rsidRDefault="000568E1" w:rsidP="00050160">
            <w:pPr>
              <w:jc w:val="center"/>
              <w:rPr>
                <w:sz w:val="18"/>
                <w:szCs w:val="18"/>
              </w:rPr>
            </w:pPr>
            <w:r w:rsidRPr="003663B6">
              <w:rPr>
                <w:sz w:val="18"/>
                <w:szCs w:val="18"/>
              </w:rPr>
              <w:t>9</w:t>
            </w:r>
          </w:p>
        </w:tc>
        <w:tc>
          <w:tcPr>
            <w:tcW w:w="2340" w:type="dxa"/>
          </w:tcPr>
          <w:p w:rsidR="000568E1" w:rsidRPr="003663B6" w:rsidRDefault="000568E1" w:rsidP="00050160">
            <w:pPr>
              <w:jc w:val="center"/>
              <w:rPr>
                <w:sz w:val="18"/>
                <w:szCs w:val="18"/>
              </w:rPr>
            </w:pPr>
            <w:r w:rsidRPr="003663B6">
              <w:rPr>
                <w:sz w:val="18"/>
                <w:szCs w:val="18"/>
              </w:rPr>
              <w:t>10**</w:t>
            </w:r>
          </w:p>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r w:rsidR="000568E1" w:rsidRPr="003663B6" w:rsidTr="00050160">
        <w:trPr>
          <w:trHeight w:val="373"/>
        </w:trPr>
        <w:tc>
          <w:tcPr>
            <w:tcW w:w="677" w:type="dxa"/>
          </w:tcPr>
          <w:p w:rsidR="000568E1" w:rsidRPr="003663B6" w:rsidRDefault="000568E1" w:rsidP="00050160">
            <w:pPr>
              <w:rPr>
                <w:sz w:val="32"/>
                <w:szCs w:val="32"/>
              </w:rPr>
            </w:pPr>
          </w:p>
        </w:tc>
        <w:tc>
          <w:tcPr>
            <w:tcW w:w="1303" w:type="dxa"/>
          </w:tcPr>
          <w:p w:rsidR="000568E1" w:rsidRPr="003663B6" w:rsidRDefault="000568E1" w:rsidP="00050160"/>
        </w:tc>
        <w:tc>
          <w:tcPr>
            <w:tcW w:w="1260" w:type="dxa"/>
          </w:tcPr>
          <w:p w:rsidR="000568E1" w:rsidRPr="003663B6" w:rsidRDefault="000568E1" w:rsidP="00050160"/>
        </w:tc>
        <w:tc>
          <w:tcPr>
            <w:tcW w:w="900" w:type="dxa"/>
          </w:tcPr>
          <w:p w:rsidR="000568E1" w:rsidRPr="003663B6" w:rsidRDefault="000568E1" w:rsidP="00050160"/>
        </w:tc>
        <w:tc>
          <w:tcPr>
            <w:tcW w:w="126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980" w:type="dxa"/>
          </w:tcPr>
          <w:p w:rsidR="000568E1" w:rsidRPr="003663B6" w:rsidRDefault="000568E1" w:rsidP="00050160"/>
        </w:tc>
        <w:tc>
          <w:tcPr>
            <w:tcW w:w="2340" w:type="dxa"/>
          </w:tcPr>
          <w:p w:rsidR="000568E1" w:rsidRPr="003663B6" w:rsidRDefault="000568E1" w:rsidP="00050160"/>
        </w:tc>
      </w:tr>
    </w:tbl>
    <w:p w:rsidR="000568E1" w:rsidRPr="003663B6" w:rsidRDefault="000568E1" w:rsidP="000568E1">
      <w:pPr>
        <w:ind w:left="2520"/>
        <w:jc w:val="right"/>
        <w:rPr>
          <w:sz w:val="18"/>
          <w:szCs w:val="18"/>
        </w:rPr>
      </w:pPr>
      <w:r w:rsidRPr="003663B6">
        <w:rPr>
          <w:sz w:val="18"/>
          <w:szCs w:val="18"/>
        </w:rPr>
        <w:t>** Izpolnjeni pogoji za zmanjšanje pozitivne davčne osnove po drugem odstavku v povezavi s petim odstavkom 97. člena ZDoh-2 (vpisuje se DA oziroma NE).</w:t>
      </w:r>
    </w:p>
    <w:tbl>
      <w:tblPr>
        <w:tblpPr w:leftFromText="141" w:rightFromText="141" w:vertAnchor="text" w:horzAnchor="margin" w:tblpX="14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
        <w:gridCol w:w="3594"/>
        <w:gridCol w:w="360"/>
        <w:gridCol w:w="4140"/>
      </w:tblGrid>
      <w:tr w:rsidR="000568E1" w:rsidRPr="003663B6" w:rsidTr="00050160">
        <w:tc>
          <w:tcPr>
            <w:tcW w:w="256" w:type="dxa"/>
          </w:tcPr>
          <w:p w:rsidR="000568E1" w:rsidRPr="003663B6" w:rsidRDefault="000568E1" w:rsidP="00050160">
            <w:pPr>
              <w:rPr>
                <w:sz w:val="16"/>
              </w:rPr>
            </w:pPr>
          </w:p>
        </w:tc>
        <w:tc>
          <w:tcPr>
            <w:tcW w:w="3594" w:type="dxa"/>
          </w:tcPr>
          <w:p w:rsidR="000568E1" w:rsidRPr="003663B6" w:rsidRDefault="000568E1" w:rsidP="00050160">
            <w:pPr>
              <w:rPr>
                <w:sz w:val="16"/>
              </w:rPr>
            </w:pPr>
            <w:r w:rsidRPr="003663B6">
              <w:rPr>
                <w:sz w:val="18"/>
                <w:szCs w:val="18"/>
              </w:rPr>
              <w:t>* Način pridobitve:</w:t>
            </w:r>
          </w:p>
        </w:tc>
        <w:tc>
          <w:tcPr>
            <w:tcW w:w="360" w:type="dxa"/>
          </w:tcPr>
          <w:p w:rsidR="000568E1" w:rsidRPr="003663B6" w:rsidRDefault="000568E1" w:rsidP="00050160">
            <w:pPr>
              <w:rPr>
                <w:sz w:val="16"/>
              </w:rPr>
            </w:pPr>
          </w:p>
        </w:tc>
        <w:tc>
          <w:tcPr>
            <w:tcW w:w="4140" w:type="dxa"/>
          </w:tcPr>
          <w:p w:rsidR="000568E1" w:rsidRPr="003663B6" w:rsidRDefault="000568E1" w:rsidP="00050160">
            <w:pPr>
              <w:rPr>
                <w:sz w:val="16"/>
              </w:rPr>
            </w:pPr>
          </w:p>
        </w:tc>
      </w:tr>
      <w:tr w:rsidR="000568E1" w:rsidRPr="003663B6" w:rsidTr="006073B7">
        <w:tc>
          <w:tcPr>
            <w:tcW w:w="256" w:type="dxa"/>
            <w:vAlign w:val="center"/>
          </w:tcPr>
          <w:p w:rsidR="000568E1" w:rsidRPr="003663B6" w:rsidRDefault="000568E1" w:rsidP="006073B7">
            <w:pPr>
              <w:jc w:val="center"/>
              <w:rPr>
                <w:sz w:val="16"/>
              </w:rPr>
            </w:pPr>
            <w:r w:rsidRPr="003663B6">
              <w:rPr>
                <w:sz w:val="16"/>
              </w:rPr>
              <w:t>A</w:t>
            </w:r>
          </w:p>
        </w:tc>
        <w:tc>
          <w:tcPr>
            <w:tcW w:w="3594" w:type="dxa"/>
          </w:tcPr>
          <w:p w:rsidR="000568E1" w:rsidRPr="003663B6" w:rsidRDefault="000568E1" w:rsidP="00050160">
            <w:pPr>
              <w:rPr>
                <w:sz w:val="16"/>
              </w:rPr>
            </w:pPr>
            <w:r w:rsidRPr="003663B6">
              <w:rPr>
                <w:sz w:val="16"/>
              </w:rPr>
              <w:t>vložek kapitala,</w:t>
            </w:r>
          </w:p>
        </w:tc>
        <w:tc>
          <w:tcPr>
            <w:tcW w:w="360" w:type="dxa"/>
            <w:vAlign w:val="center"/>
          </w:tcPr>
          <w:p w:rsidR="000568E1" w:rsidRPr="003663B6" w:rsidRDefault="000568E1" w:rsidP="006073B7">
            <w:pPr>
              <w:jc w:val="center"/>
              <w:rPr>
                <w:sz w:val="16"/>
              </w:rPr>
            </w:pPr>
            <w:r w:rsidRPr="003663B6">
              <w:rPr>
                <w:sz w:val="16"/>
              </w:rPr>
              <w:t>E</w:t>
            </w:r>
          </w:p>
        </w:tc>
        <w:tc>
          <w:tcPr>
            <w:tcW w:w="4140" w:type="dxa"/>
          </w:tcPr>
          <w:p w:rsidR="000568E1" w:rsidRPr="003663B6" w:rsidRDefault="000568E1" w:rsidP="00050160">
            <w:pPr>
              <w:rPr>
                <w:sz w:val="16"/>
              </w:rPr>
            </w:pPr>
            <w:r w:rsidRPr="003663B6">
              <w:rPr>
                <w:sz w:val="16"/>
              </w:rPr>
              <w:t>zamenjava kapitala ob statusnih spremembah družbe,</w:t>
            </w:r>
          </w:p>
        </w:tc>
      </w:tr>
      <w:tr w:rsidR="000568E1" w:rsidRPr="003663B6" w:rsidTr="006073B7">
        <w:tc>
          <w:tcPr>
            <w:tcW w:w="256" w:type="dxa"/>
            <w:vAlign w:val="center"/>
          </w:tcPr>
          <w:p w:rsidR="000568E1" w:rsidRPr="003663B6" w:rsidRDefault="000568E1" w:rsidP="006073B7">
            <w:pPr>
              <w:jc w:val="center"/>
              <w:rPr>
                <w:sz w:val="16"/>
              </w:rPr>
            </w:pPr>
            <w:r w:rsidRPr="003663B6">
              <w:rPr>
                <w:sz w:val="16"/>
              </w:rPr>
              <w:t>B</w:t>
            </w:r>
          </w:p>
        </w:tc>
        <w:tc>
          <w:tcPr>
            <w:tcW w:w="3594" w:type="dxa"/>
          </w:tcPr>
          <w:p w:rsidR="000568E1" w:rsidRPr="003663B6" w:rsidRDefault="000568E1" w:rsidP="00050160">
            <w:pPr>
              <w:rPr>
                <w:sz w:val="16"/>
              </w:rPr>
            </w:pPr>
            <w:r w:rsidRPr="003663B6">
              <w:rPr>
                <w:sz w:val="16"/>
              </w:rPr>
              <w:t>nakup,</w:t>
            </w:r>
          </w:p>
        </w:tc>
        <w:tc>
          <w:tcPr>
            <w:tcW w:w="360" w:type="dxa"/>
            <w:vAlign w:val="center"/>
          </w:tcPr>
          <w:p w:rsidR="000568E1" w:rsidRPr="003663B6" w:rsidRDefault="000568E1" w:rsidP="006073B7">
            <w:pPr>
              <w:jc w:val="center"/>
              <w:rPr>
                <w:sz w:val="16"/>
              </w:rPr>
            </w:pPr>
            <w:r w:rsidRPr="003663B6">
              <w:rPr>
                <w:sz w:val="16"/>
              </w:rPr>
              <w:t>F</w:t>
            </w:r>
          </w:p>
        </w:tc>
        <w:tc>
          <w:tcPr>
            <w:tcW w:w="4140" w:type="dxa"/>
          </w:tcPr>
          <w:p w:rsidR="000568E1" w:rsidRPr="003663B6" w:rsidRDefault="000568E1" w:rsidP="00050160">
            <w:pPr>
              <w:rPr>
                <w:sz w:val="16"/>
              </w:rPr>
            </w:pPr>
            <w:r w:rsidRPr="003663B6">
              <w:rPr>
                <w:sz w:val="16"/>
              </w:rPr>
              <w:t>dedovanje,</w:t>
            </w:r>
          </w:p>
        </w:tc>
      </w:tr>
      <w:tr w:rsidR="000568E1" w:rsidRPr="003663B6" w:rsidTr="00A25364">
        <w:trPr>
          <w:trHeight w:val="326"/>
        </w:trPr>
        <w:tc>
          <w:tcPr>
            <w:tcW w:w="256" w:type="dxa"/>
            <w:vAlign w:val="center"/>
          </w:tcPr>
          <w:p w:rsidR="000568E1" w:rsidRPr="003663B6" w:rsidRDefault="000568E1" w:rsidP="006073B7">
            <w:pPr>
              <w:jc w:val="center"/>
              <w:rPr>
                <w:sz w:val="16"/>
              </w:rPr>
            </w:pPr>
            <w:r w:rsidRPr="003663B6">
              <w:rPr>
                <w:sz w:val="16"/>
              </w:rPr>
              <w:t>C</w:t>
            </w:r>
          </w:p>
        </w:tc>
        <w:tc>
          <w:tcPr>
            <w:tcW w:w="3594" w:type="dxa"/>
          </w:tcPr>
          <w:p w:rsidR="000568E1" w:rsidRPr="003663B6" w:rsidRDefault="000568E1" w:rsidP="00050160">
            <w:pPr>
              <w:rPr>
                <w:sz w:val="16"/>
              </w:rPr>
            </w:pPr>
            <w:r w:rsidRPr="003663B6">
              <w:rPr>
                <w:sz w:val="16"/>
              </w:rPr>
              <w:t>povečanje kapitala družbe z lastnimi sredstvi zavezanca,</w:t>
            </w:r>
          </w:p>
        </w:tc>
        <w:tc>
          <w:tcPr>
            <w:tcW w:w="360" w:type="dxa"/>
            <w:vAlign w:val="center"/>
          </w:tcPr>
          <w:p w:rsidR="000568E1" w:rsidRPr="003663B6" w:rsidRDefault="000568E1" w:rsidP="006073B7">
            <w:pPr>
              <w:jc w:val="center"/>
              <w:rPr>
                <w:sz w:val="16"/>
              </w:rPr>
            </w:pPr>
            <w:r w:rsidRPr="003663B6">
              <w:rPr>
                <w:sz w:val="16"/>
              </w:rPr>
              <w:t>G</w:t>
            </w:r>
          </w:p>
        </w:tc>
        <w:tc>
          <w:tcPr>
            <w:tcW w:w="4140" w:type="dxa"/>
            <w:vAlign w:val="center"/>
          </w:tcPr>
          <w:p w:rsidR="000568E1" w:rsidRPr="003663B6" w:rsidRDefault="000568E1" w:rsidP="00A25364">
            <w:pPr>
              <w:jc w:val="left"/>
              <w:rPr>
                <w:sz w:val="16"/>
              </w:rPr>
            </w:pPr>
            <w:r w:rsidRPr="003663B6">
              <w:rPr>
                <w:sz w:val="16"/>
              </w:rPr>
              <w:t>darilo,</w:t>
            </w:r>
          </w:p>
        </w:tc>
      </w:tr>
      <w:tr w:rsidR="000568E1" w:rsidRPr="003663B6" w:rsidTr="006073B7">
        <w:tc>
          <w:tcPr>
            <w:tcW w:w="256" w:type="dxa"/>
            <w:vAlign w:val="center"/>
          </w:tcPr>
          <w:p w:rsidR="000568E1" w:rsidRPr="003663B6" w:rsidRDefault="000568E1" w:rsidP="006073B7">
            <w:pPr>
              <w:jc w:val="center"/>
              <w:rPr>
                <w:sz w:val="16"/>
              </w:rPr>
            </w:pPr>
            <w:r w:rsidRPr="003663B6">
              <w:rPr>
                <w:sz w:val="16"/>
              </w:rPr>
              <w:t>D</w:t>
            </w:r>
          </w:p>
        </w:tc>
        <w:tc>
          <w:tcPr>
            <w:tcW w:w="3594" w:type="dxa"/>
          </w:tcPr>
          <w:p w:rsidR="000568E1" w:rsidRPr="003663B6" w:rsidRDefault="000568E1" w:rsidP="00050160">
            <w:pPr>
              <w:rPr>
                <w:sz w:val="16"/>
              </w:rPr>
            </w:pPr>
            <w:r w:rsidRPr="003663B6">
              <w:rPr>
                <w:sz w:val="16"/>
              </w:rPr>
              <w:t>povečanje kapitala družbe iz sredstev družbe,</w:t>
            </w:r>
          </w:p>
        </w:tc>
        <w:tc>
          <w:tcPr>
            <w:tcW w:w="360" w:type="dxa"/>
            <w:vAlign w:val="center"/>
          </w:tcPr>
          <w:p w:rsidR="000568E1" w:rsidRPr="003663B6" w:rsidRDefault="000568E1" w:rsidP="006073B7">
            <w:pPr>
              <w:jc w:val="center"/>
              <w:rPr>
                <w:sz w:val="16"/>
              </w:rPr>
            </w:pPr>
            <w:r w:rsidRPr="003663B6">
              <w:rPr>
                <w:sz w:val="16"/>
              </w:rPr>
              <w:t>H</w:t>
            </w:r>
          </w:p>
        </w:tc>
        <w:tc>
          <w:tcPr>
            <w:tcW w:w="4140" w:type="dxa"/>
          </w:tcPr>
          <w:p w:rsidR="000568E1" w:rsidRPr="003663B6" w:rsidRDefault="000568E1" w:rsidP="00050160">
            <w:pPr>
              <w:rPr>
                <w:sz w:val="16"/>
              </w:rPr>
            </w:pPr>
            <w:r w:rsidRPr="003663B6">
              <w:rPr>
                <w:sz w:val="16"/>
              </w:rPr>
              <w:t>drugo.</w:t>
            </w:r>
          </w:p>
        </w:tc>
      </w:tr>
    </w:tbl>
    <w:p w:rsidR="000568E1" w:rsidRPr="003663B6" w:rsidRDefault="000568E1" w:rsidP="000568E1">
      <w:pPr>
        <w:rPr>
          <w:sz w:val="18"/>
          <w:szCs w:val="18"/>
        </w:rPr>
      </w:pPr>
    </w:p>
    <w:p w:rsidR="000568E1" w:rsidRPr="003663B6" w:rsidRDefault="000568E1" w:rsidP="000568E1">
      <w:pPr>
        <w:rPr>
          <w:sz w:val="18"/>
          <w:szCs w:val="18"/>
        </w:rPr>
      </w:pPr>
    </w:p>
    <w:p w:rsidR="000568E1" w:rsidRPr="003663B6" w:rsidRDefault="000568E1" w:rsidP="000568E1">
      <w:r w:rsidRPr="003663B6">
        <w:rPr>
          <w:sz w:val="18"/>
          <w:szCs w:val="18"/>
        </w:rPr>
        <w:t>V …………………, dne………………………..Podpis zavezanca……………………………..</w:t>
      </w:r>
      <w:r w:rsidRPr="003663B6">
        <w:t xml:space="preserve">  </w:t>
      </w:r>
    </w:p>
    <w:p w:rsidR="000568E1" w:rsidRPr="003663B6" w:rsidRDefault="000568E1" w:rsidP="000568E1">
      <w:pPr>
        <w:jc w:val="left"/>
      </w:pPr>
    </w:p>
    <w:tbl>
      <w:tblPr>
        <w:tblW w:w="15840" w:type="dxa"/>
        <w:tblInd w:w="108" w:type="dxa"/>
        <w:tblLook w:val="01E0" w:firstRow="1" w:lastRow="1" w:firstColumn="1" w:lastColumn="1" w:noHBand="0" w:noVBand="0"/>
      </w:tblPr>
      <w:tblGrid>
        <w:gridCol w:w="3240"/>
        <w:gridCol w:w="12600"/>
      </w:tblGrid>
      <w:tr w:rsidR="000568E1" w:rsidRPr="00545AF4" w:rsidTr="00050160">
        <w:trPr>
          <w:trHeight w:val="143"/>
        </w:trPr>
        <w:tc>
          <w:tcPr>
            <w:tcW w:w="3240" w:type="dxa"/>
            <w:tcBorders>
              <w:bottom w:val="single" w:sz="4" w:space="0" w:color="auto"/>
            </w:tcBorders>
          </w:tcPr>
          <w:p w:rsidR="000568E1" w:rsidRPr="00545AF4" w:rsidRDefault="000568E1" w:rsidP="00050160">
            <w:pPr>
              <w:rPr>
                <w:b/>
                <w:sz w:val="18"/>
                <w:szCs w:val="18"/>
              </w:rPr>
            </w:pPr>
          </w:p>
        </w:tc>
        <w:tc>
          <w:tcPr>
            <w:tcW w:w="12600" w:type="dxa"/>
            <w:tcBorders>
              <w:bottom w:val="single" w:sz="4" w:space="0" w:color="auto"/>
            </w:tcBorders>
          </w:tcPr>
          <w:p w:rsidR="000568E1" w:rsidRPr="00545AF4" w:rsidRDefault="000568E1" w:rsidP="00050160">
            <w:pPr>
              <w:jc w:val="right"/>
              <w:rPr>
                <w:b/>
                <w:sz w:val="14"/>
                <w:szCs w:val="14"/>
              </w:rPr>
            </w:pPr>
          </w:p>
        </w:tc>
      </w:tr>
    </w:tbl>
    <w:p w:rsidR="000568E1" w:rsidRPr="003663B6" w:rsidRDefault="000568E1" w:rsidP="000568E1">
      <w:pPr>
        <w:jc w:val="left"/>
        <w:rPr>
          <w:sz w:val="20"/>
          <w:szCs w:val="20"/>
        </w:rPr>
      </w:pPr>
      <w:r w:rsidRPr="003663B6">
        <w:rPr>
          <w:sz w:val="20"/>
          <w:szCs w:val="20"/>
        </w:rPr>
        <w:lastRenderedPageBreak/>
        <w:t xml:space="preserve">PRIIMEK IN IME ZAVEZANCA: _________________                                                                                                                                             </w:t>
      </w:r>
      <w:r w:rsidRPr="003663B6">
        <w:rPr>
          <w:sz w:val="18"/>
          <w:bdr w:val="single" w:sz="4" w:space="0" w:color="auto"/>
        </w:rPr>
        <w:t>Zneski se vpisujejo v EUR s centi</w:t>
      </w:r>
      <w:r w:rsidRPr="003663B6">
        <w:rPr>
          <w:sz w:val="18"/>
        </w:rPr>
        <w:t xml:space="preserve"> </w:t>
      </w:r>
    </w:p>
    <w:p w:rsidR="000568E1" w:rsidRPr="003663B6" w:rsidRDefault="000568E1" w:rsidP="000568E1">
      <w:pPr>
        <w:rPr>
          <w:sz w:val="20"/>
          <w:szCs w:val="20"/>
        </w:rPr>
      </w:pPr>
      <w:r w:rsidRPr="003663B6">
        <w:rPr>
          <w:sz w:val="20"/>
          <w:szCs w:val="20"/>
        </w:rPr>
        <w:t>DAVČNA ŠTEVILKA: __________________________</w:t>
      </w:r>
    </w:p>
    <w:p w:rsidR="000568E1" w:rsidRPr="003663B6" w:rsidRDefault="000568E1" w:rsidP="000568E1">
      <w:pPr>
        <w:rPr>
          <w:sz w:val="20"/>
          <w:szCs w:val="20"/>
        </w:rPr>
      </w:pPr>
      <w:r w:rsidRPr="003663B6">
        <w:rPr>
          <w:sz w:val="20"/>
          <w:szCs w:val="20"/>
        </w:rPr>
        <w:t xml:space="preserve"> __________________________</w:t>
      </w:r>
    </w:p>
    <w:p w:rsidR="000568E1" w:rsidRPr="003663B6" w:rsidRDefault="000568E1" w:rsidP="000568E1">
      <w:pPr>
        <w:jc w:val="center"/>
      </w:pPr>
      <w:r w:rsidRPr="003663B6">
        <w:rPr>
          <w:b/>
        </w:rPr>
        <w:t>POPISNI LIST VREDNOSTNEGA PAPIRJA ZA POSLE NA KRATKO,</w:t>
      </w:r>
    </w:p>
    <w:p w:rsidR="000568E1" w:rsidRPr="003663B6" w:rsidRDefault="000568E1" w:rsidP="000568E1">
      <w:pPr>
        <w:jc w:val="center"/>
        <w:rPr>
          <w:b/>
        </w:rPr>
      </w:pPr>
      <w:r w:rsidRPr="003663B6">
        <w:rPr>
          <w:b/>
        </w:rPr>
        <w:t>ki je v gospodarjenju pri borznoposredniški družbi na podlagi pogodbe o gospodarjenju</w:t>
      </w:r>
    </w:p>
    <w:p w:rsidR="000568E1" w:rsidRPr="003663B6" w:rsidRDefault="000568E1" w:rsidP="000568E1">
      <w:pPr>
        <w:jc w:val="center"/>
        <w:rPr>
          <w:b/>
        </w:rPr>
      </w:pPr>
      <w:r w:rsidRPr="003663B6">
        <w:rPr>
          <w:b/>
        </w:rPr>
        <w:t>ISIN KODA, TRGOVALNA KODA ALI NAZIV VREDNOSTNEGA PAPIRJA ______________________________________</w:t>
      </w:r>
    </w:p>
    <w:p w:rsidR="000568E1" w:rsidRPr="003663B6" w:rsidRDefault="000568E1" w:rsidP="000568E1">
      <w:pPr>
        <w:jc w:val="center"/>
      </w:pPr>
    </w:p>
    <w:tbl>
      <w:tblPr>
        <w:tblpPr w:leftFromText="141" w:rightFromText="141" w:vertAnchor="text" w:horzAnchor="margin" w:tblpX="14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540"/>
        <w:gridCol w:w="540"/>
      </w:tblGrid>
      <w:tr w:rsidR="000568E1" w:rsidRPr="003663B6" w:rsidTr="00050160">
        <w:tc>
          <w:tcPr>
            <w:tcW w:w="5290" w:type="dxa"/>
          </w:tcPr>
          <w:p w:rsidR="000568E1" w:rsidRPr="003663B6" w:rsidRDefault="000568E1" w:rsidP="00050160">
            <w:pPr>
              <w:rPr>
                <w:sz w:val="18"/>
                <w:szCs w:val="18"/>
              </w:rPr>
            </w:pPr>
            <w:r w:rsidRPr="003663B6">
              <w:rPr>
                <w:sz w:val="18"/>
                <w:szCs w:val="18"/>
              </w:rPr>
              <w:t>Davek, plačan v tujini</w:t>
            </w:r>
          </w:p>
        </w:tc>
        <w:tc>
          <w:tcPr>
            <w:tcW w:w="540" w:type="dxa"/>
          </w:tcPr>
          <w:p w:rsidR="000568E1" w:rsidRPr="003663B6" w:rsidRDefault="000568E1" w:rsidP="00050160">
            <w:pPr>
              <w:rPr>
                <w:sz w:val="18"/>
                <w:szCs w:val="18"/>
              </w:rPr>
            </w:pPr>
            <w:r w:rsidRPr="003663B6">
              <w:rPr>
                <w:sz w:val="18"/>
                <w:szCs w:val="18"/>
              </w:rPr>
              <w:t>DA</w:t>
            </w:r>
          </w:p>
        </w:tc>
        <w:tc>
          <w:tcPr>
            <w:tcW w:w="540" w:type="dxa"/>
          </w:tcPr>
          <w:p w:rsidR="000568E1" w:rsidRPr="003663B6" w:rsidRDefault="000568E1" w:rsidP="00050160">
            <w:pPr>
              <w:rPr>
                <w:sz w:val="18"/>
                <w:szCs w:val="18"/>
              </w:rPr>
            </w:pPr>
            <w:r w:rsidRPr="003663B6">
              <w:rPr>
                <w:sz w:val="18"/>
                <w:szCs w:val="18"/>
              </w:rPr>
              <w:t>NE</w:t>
            </w:r>
          </w:p>
        </w:tc>
      </w:tr>
    </w:tbl>
    <w:p w:rsidR="000568E1" w:rsidRPr="003663B6" w:rsidRDefault="000568E1" w:rsidP="000568E1">
      <w:pPr>
        <w:jc w:val="left"/>
      </w:pPr>
    </w:p>
    <w:p w:rsidR="000568E1" w:rsidRPr="003663B6" w:rsidRDefault="000568E1" w:rsidP="000568E1">
      <w:pPr>
        <w:jc w:val="left"/>
      </w:pPr>
    </w:p>
    <w:tbl>
      <w:tblPr>
        <w:tblW w:w="156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440"/>
        <w:gridCol w:w="1620"/>
        <w:gridCol w:w="1620"/>
        <w:gridCol w:w="1620"/>
        <w:gridCol w:w="1800"/>
        <w:gridCol w:w="1800"/>
        <w:gridCol w:w="1800"/>
        <w:gridCol w:w="1800"/>
      </w:tblGrid>
      <w:tr w:rsidR="000568E1" w:rsidRPr="003663B6" w:rsidTr="00050160">
        <w:trPr>
          <w:trHeight w:val="746"/>
        </w:trPr>
        <w:tc>
          <w:tcPr>
            <w:tcW w:w="720" w:type="dxa"/>
            <w:vAlign w:val="center"/>
          </w:tcPr>
          <w:p w:rsidR="000568E1" w:rsidRPr="003663B6" w:rsidRDefault="000568E1" w:rsidP="00050160">
            <w:pPr>
              <w:jc w:val="center"/>
              <w:rPr>
                <w:sz w:val="16"/>
                <w:szCs w:val="16"/>
              </w:rPr>
            </w:pPr>
            <w:proofErr w:type="spellStart"/>
            <w:r w:rsidRPr="003663B6">
              <w:rPr>
                <w:sz w:val="16"/>
                <w:szCs w:val="16"/>
              </w:rPr>
              <w:t>Zap</w:t>
            </w:r>
            <w:proofErr w:type="spellEnd"/>
            <w:r w:rsidRPr="003663B6">
              <w:rPr>
                <w:sz w:val="16"/>
                <w:szCs w:val="16"/>
              </w:rPr>
              <w:t>.</w:t>
            </w:r>
          </w:p>
          <w:p w:rsidR="000568E1" w:rsidRPr="003663B6" w:rsidRDefault="000568E1" w:rsidP="00050160">
            <w:pPr>
              <w:jc w:val="center"/>
              <w:rPr>
                <w:sz w:val="16"/>
                <w:szCs w:val="16"/>
              </w:rPr>
            </w:pPr>
            <w:r w:rsidRPr="003663B6">
              <w:rPr>
                <w:sz w:val="16"/>
                <w:szCs w:val="16"/>
              </w:rPr>
              <w:t>št.</w:t>
            </w:r>
          </w:p>
        </w:tc>
        <w:tc>
          <w:tcPr>
            <w:tcW w:w="1440"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odsvojitve</w:t>
            </w:r>
          </w:p>
        </w:tc>
        <w:tc>
          <w:tcPr>
            <w:tcW w:w="1440" w:type="dxa"/>
            <w:vAlign w:val="center"/>
          </w:tcPr>
          <w:p w:rsidR="000568E1" w:rsidRPr="003663B6" w:rsidRDefault="000568E1" w:rsidP="00050160">
            <w:pPr>
              <w:jc w:val="center"/>
              <w:rPr>
                <w:sz w:val="16"/>
                <w:szCs w:val="16"/>
              </w:rPr>
            </w:pPr>
            <w:r w:rsidRPr="003663B6">
              <w:rPr>
                <w:sz w:val="16"/>
                <w:szCs w:val="16"/>
              </w:rPr>
              <w:t>Količina odsvojenega v.p.</w:t>
            </w:r>
          </w:p>
          <w:p w:rsidR="000568E1" w:rsidRPr="003663B6" w:rsidRDefault="000568E1" w:rsidP="00050160">
            <w:pPr>
              <w:jc w:val="center"/>
              <w:rPr>
                <w:sz w:val="16"/>
                <w:szCs w:val="16"/>
              </w:rPr>
            </w:pPr>
          </w:p>
          <w:p w:rsidR="000568E1" w:rsidRPr="003663B6" w:rsidRDefault="000568E1" w:rsidP="00050160">
            <w:pPr>
              <w:jc w:val="center"/>
              <w:rPr>
                <w:sz w:val="16"/>
                <w:szCs w:val="16"/>
              </w:rPr>
            </w:pPr>
          </w:p>
        </w:tc>
        <w:tc>
          <w:tcPr>
            <w:tcW w:w="1620" w:type="dxa"/>
            <w:vAlign w:val="center"/>
          </w:tcPr>
          <w:p w:rsidR="000568E1" w:rsidRPr="003663B6" w:rsidRDefault="000568E1" w:rsidP="00050160">
            <w:pPr>
              <w:jc w:val="center"/>
              <w:rPr>
                <w:sz w:val="16"/>
                <w:szCs w:val="16"/>
              </w:rPr>
            </w:pPr>
            <w:r w:rsidRPr="003663B6">
              <w:rPr>
                <w:sz w:val="16"/>
                <w:szCs w:val="16"/>
              </w:rPr>
              <w:t>Vrednost</w:t>
            </w:r>
          </w:p>
          <w:p w:rsidR="000568E1" w:rsidRPr="003663B6" w:rsidRDefault="000568E1" w:rsidP="00050160">
            <w:pPr>
              <w:jc w:val="center"/>
              <w:rPr>
                <w:sz w:val="16"/>
                <w:szCs w:val="16"/>
              </w:rPr>
            </w:pPr>
            <w:r w:rsidRPr="003663B6">
              <w:rPr>
                <w:sz w:val="16"/>
                <w:szCs w:val="16"/>
              </w:rPr>
              <w:t>ob odsvojitvi</w:t>
            </w:r>
          </w:p>
          <w:p w:rsidR="000568E1" w:rsidRPr="003663B6" w:rsidRDefault="000568E1" w:rsidP="00050160">
            <w:pPr>
              <w:jc w:val="center"/>
              <w:rPr>
                <w:sz w:val="16"/>
                <w:szCs w:val="16"/>
              </w:rPr>
            </w:pPr>
            <w:r w:rsidRPr="003663B6">
              <w:rPr>
                <w:sz w:val="16"/>
                <w:szCs w:val="16"/>
              </w:rPr>
              <w:t xml:space="preserve">(na enoto) </w:t>
            </w:r>
          </w:p>
          <w:p w:rsidR="000568E1" w:rsidRPr="003663B6" w:rsidRDefault="000568E1" w:rsidP="00050160">
            <w:pPr>
              <w:jc w:val="center"/>
              <w:rPr>
                <w:sz w:val="16"/>
                <w:szCs w:val="16"/>
              </w:rPr>
            </w:pPr>
          </w:p>
          <w:p w:rsidR="000568E1" w:rsidRPr="003663B6" w:rsidRDefault="000568E1" w:rsidP="00050160">
            <w:pPr>
              <w:jc w:val="center"/>
              <w:rPr>
                <w:sz w:val="16"/>
                <w:szCs w:val="16"/>
              </w:rPr>
            </w:pPr>
          </w:p>
        </w:tc>
        <w:tc>
          <w:tcPr>
            <w:tcW w:w="1620"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pridobitve</w:t>
            </w:r>
          </w:p>
          <w:p w:rsidR="000568E1" w:rsidRPr="003663B6" w:rsidRDefault="000568E1" w:rsidP="00050160">
            <w:pPr>
              <w:jc w:val="center"/>
              <w:rPr>
                <w:sz w:val="16"/>
                <w:szCs w:val="16"/>
              </w:rPr>
            </w:pPr>
          </w:p>
          <w:p w:rsidR="000568E1" w:rsidRPr="003663B6" w:rsidRDefault="000568E1" w:rsidP="00050160">
            <w:pPr>
              <w:jc w:val="center"/>
              <w:rPr>
                <w:sz w:val="16"/>
                <w:szCs w:val="16"/>
              </w:rPr>
            </w:pPr>
          </w:p>
        </w:tc>
        <w:tc>
          <w:tcPr>
            <w:tcW w:w="1620" w:type="dxa"/>
            <w:vAlign w:val="center"/>
          </w:tcPr>
          <w:p w:rsidR="000568E1" w:rsidRPr="003663B6" w:rsidRDefault="000568E1" w:rsidP="00050160">
            <w:pPr>
              <w:jc w:val="center"/>
              <w:rPr>
                <w:sz w:val="16"/>
                <w:szCs w:val="16"/>
              </w:rPr>
            </w:pPr>
            <w:r w:rsidRPr="003663B6">
              <w:rPr>
                <w:sz w:val="16"/>
                <w:szCs w:val="16"/>
              </w:rPr>
              <w:t>Način</w:t>
            </w:r>
          </w:p>
          <w:p w:rsidR="000568E1" w:rsidRPr="003663B6" w:rsidRDefault="000568E1" w:rsidP="00050160">
            <w:pPr>
              <w:jc w:val="center"/>
              <w:rPr>
                <w:sz w:val="16"/>
                <w:szCs w:val="16"/>
              </w:rPr>
            </w:pPr>
            <w:r w:rsidRPr="003663B6">
              <w:rPr>
                <w:sz w:val="16"/>
                <w:szCs w:val="16"/>
              </w:rPr>
              <w:t>pridobitve*</w:t>
            </w:r>
          </w:p>
          <w:p w:rsidR="000568E1" w:rsidRPr="003663B6" w:rsidRDefault="000568E1" w:rsidP="00050160">
            <w:pPr>
              <w:jc w:val="center"/>
              <w:rPr>
                <w:sz w:val="16"/>
                <w:szCs w:val="16"/>
              </w:rPr>
            </w:pPr>
          </w:p>
          <w:p w:rsidR="000568E1" w:rsidRPr="003663B6" w:rsidRDefault="000568E1" w:rsidP="00050160">
            <w:pPr>
              <w:jc w:val="center"/>
              <w:rPr>
                <w:sz w:val="16"/>
                <w:szCs w:val="16"/>
              </w:rPr>
            </w:pPr>
          </w:p>
        </w:tc>
        <w:tc>
          <w:tcPr>
            <w:tcW w:w="1800" w:type="dxa"/>
            <w:vAlign w:val="center"/>
          </w:tcPr>
          <w:p w:rsidR="000568E1" w:rsidRPr="003663B6" w:rsidRDefault="000568E1" w:rsidP="00050160">
            <w:pPr>
              <w:jc w:val="center"/>
              <w:rPr>
                <w:sz w:val="16"/>
                <w:szCs w:val="16"/>
              </w:rPr>
            </w:pPr>
            <w:r w:rsidRPr="003663B6">
              <w:rPr>
                <w:sz w:val="16"/>
                <w:szCs w:val="16"/>
              </w:rPr>
              <w:t>Količina</w:t>
            </w:r>
          </w:p>
          <w:p w:rsidR="000568E1" w:rsidRPr="003663B6" w:rsidRDefault="000568E1" w:rsidP="00050160">
            <w:pPr>
              <w:jc w:val="center"/>
              <w:rPr>
                <w:sz w:val="16"/>
                <w:szCs w:val="16"/>
              </w:rPr>
            </w:pPr>
            <w:r w:rsidRPr="003663B6">
              <w:rPr>
                <w:sz w:val="16"/>
                <w:szCs w:val="16"/>
              </w:rPr>
              <w:t>pridobljenega</w:t>
            </w:r>
          </w:p>
          <w:p w:rsidR="000568E1" w:rsidRPr="003663B6" w:rsidRDefault="000568E1" w:rsidP="00050160">
            <w:pPr>
              <w:jc w:val="center"/>
              <w:rPr>
                <w:sz w:val="16"/>
                <w:szCs w:val="16"/>
              </w:rPr>
            </w:pPr>
            <w:r w:rsidRPr="003663B6">
              <w:rPr>
                <w:sz w:val="16"/>
                <w:szCs w:val="16"/>
              </w:rPr>
              <w:t>v. p.</w:t>
            </w:r>
          </w:p>
        </w:tc>
        <w:tc>
          <w:tcPr>
            <w:tcW w:w="1800" w:type="dxa"/>
            <w:vAlign w:val="center"/>
          </w:tcPr>
          <w:p w:rsidR="000568E1" w:rsidRPr="003663B6" w:rsidRDefault="000568E1" w:rsidP="00050160">
            <w:pPr>
              <w:jc w:val="center"/>
              <w:rPr>
                <w:sz w:val="16"/>
                <w:szCs w:val="16"/>
              </w:rPr>
            </w:pPr>
            <w:r w:rsidRPr="003663B6">
              <w:rPr>
                <w:sz w:val="16"/>
                <w:szCs w:val="16"/>
              </w:rPr>
              <w:t>Zaloga</w:t>
            </w:r>
          </w:p>
          <w:p w:rsidR="000568E1" w:rsidRPr="003663B6" w:rsidRDefault="000568E1" w:rsidP="00050160">
            <w:pPr>
              <w:jc w:val="center"/>
              <w:rPr>
                <w:sz w:val="16"/>
                <w:szCs w:val="16"/>
              </w:rPr>
            </w:pPr>
            <w:r w:rsidRPr="003663B6">
              <w:rPr>
                <w:sz w:val="16"/>
                <w:szCs w:val="16"/>
              </w:rPr>
              <w:t>v. p.</w:t>
            </w:r>
          </w:p>
        </w:tc>
        <w:tc>
          <w:tcPr>
            <w:tcW w:w="1800" w:type="dxa"/>
            <w:vAlign w:val="center"/>
          </w:tcPr>
          <w:p w:rsidR="000568E1" w:rsidRPr="003663B6" w:rsidRDefault="000568E1" w:rsidP="00050160">
            <w:pPr>
              <w:jc w:val="center"/>
              <w:rPr>
                <w:sz w:val="16"/>
                <w:szCs w:val="16"/>
              </w:rPr>
            </w:pPr>
          </w:p>
          <w:p w:rsidR="000568E1" w:rsidRPr="003663B6" w:rsidRDefault="000568E1" w:rsidP="00050160">
            <w:pPr>
              <w:jc w:val="center"/>
              <w:rPr>
                <w:sz w:val="16"/>
                <w:szCs w:val="16"/>
              </w:rPr>
            </w:pPr>
            <w:r w:rsidRPr="003663B6">
              <w:rPr>
                <w:sz w:val="16"/>
                <w:szCs w:val="16"/>
              </w:rPr>
              <w:t>Nabavna vrednost</w:t>
            </w:r>
          </w:p>
          <w:p w:rsidR="000568E1" w:rsidRPr="003663B6" w:rsidRDefault="000568E1" w:rsidP="00050160">
            <w:pPr>
              <w:jc w:val="center"/>
              <w:rPr>
                <w:sz w:val="16"/>
                <w:szCs w:val="16"/>
              </w:rPr>
            </w:pPr>
            <w:r w:rsidRPr="003663B6">
              <w:rPr>
                <w:sz w:val="16"/>
                <w:szCs w:val="16"/>
              </w:rPr>
              <w:t>ob pridobitvi</w:t>
            </w:r>
          </w:p>
          <w:p w:rsidR="000568E1" w:rsidRPr="003663B6" w:rsidRDefault="000568E1" w:rsidP="00050160">
            <w:pPr>
              <w:jc w:val="center"/>
              <w:rPr>
                <w:sz w:val="16"/>
                <w:szCs w:val="16"/>
              </w:rPr>
            </w:pPr>
            <w:r w:rsidRPr="003663B6">
              <w:rPr>
                <w:sz w:val="16"/>
                <w:szCs w:val="16"/>
              </w:rPr>
              <w:t>(na enoto)</w:t>
            </w:r>
          </w:p>
          <w:p w:rsidR="000568E1" w:rsidRPr="003663B6" w:rsidRDefault="000568E1" w:rsidP="00050160">
            <w:pPr>
              <w:jc w:val="center"/>
              <w:rPr>
                <w:sz w:val="16"/>
                <w:szCs w:val="16"/>
              </w:rPr>
            </w:pPr>
          </w:p>
          <w:p w:rsidR="000568E1" w:rsidRPr="003663B6" w:rsidRDefault="000568E1" w:rsidP="00050160">
            <w:pPr>
              <w:jc w:val="center"/>
              <w:rPr>
                <w:sz w:val="16"/>
                <w:szCs w:val="16"/>
              </w:rPr>
            </w:pPr>
          </w:p>
        </w:tc>
        <w:tc>
          <w:tcPr>
            <w:tcW w:w="1800" w:type="dxa"/>
          </w:tcPr>
          <w:p w:rsidR="000568E1" w:rsidRPr="003663B6" w:rsidRDefault="000568E1" w:rsidP="00050160">
            <w:pPr>
              <w:jc w:val="center"/>
              <w:rPr>
                <w:sz w:val="16"/>
                <w:szCs w:val="16"/>
              </w:rPr>
            </w:pPr>
          </w:p>
          <w:p w:rsidR="000568E1" w:rsidRPr="003663B6" w:rsidRDefault="000568E1" w:rsidP="00050160">
            <w:pPr>
              <w:jc w:val="center"/>
              <w:rPr>
                <w:sz w:val="16"/>
                <w:szCs w:val="16"/>
              </w:rPr>
            </w:pPr>
            <w:r w:rsidRPr="003663B6">
              <w:rPr>
                <w:sz w:val="16"/>
                <w:szCs w:val="16"/>
              </w:rPr>
              <w:t>Plačan davek na dediščine in darila</w:t>
            </w:r>
          </w:p>
        </w:tc>
      </w:tr>
      <w:tr w:rsidR="000568E1" w:rsidRPr="003663B6" w:rsidTr="00050160">
        <w:trPr>
          <w:trHeight w:val="207"/>
        </w:trPr>
        <w:tc>
          <w:tcPr>
            <w:tcW w:w="720" w:type="dxa"/>
          </w:tcPr>
          <w:p w:rsidR="000568E1" w:rsidRPr="003663B6" w:rsidRDefault="000568E1" w:rsidP="00050160">
            <w:pPr>
              <w:jc w:val="center"/>
              <w:rPr>
                <w:sz w:val="18"/>
                <w:szCs w:val="18"/>
              </w:rPr>
            </w:pPr>
          </w:p>
        </w:tc>
        <w:tc>
          <w:tcPr>
            <w:tcW w:w="1440" w:type="dxa"/>
          </w:tcPr>
          <w:p w:rsidR="000568E1" w:rsidRPr="003663B6" w:rsidRDefault="000568E1" w:rsidP="00050160">
            <w:pPr>
              <w:jc w:val="center"/>
              <w:rPr>
                <w:sz w:val="18"/>
                <w:szCs w:val="18"/>
              </w:rPr>
            </w:pPr>
            <w:r w:rsidRPr="003663B6">
              <w:rPr>
                <w:sz w:val="18"/>
                <w:szCs w:val="18"/>
              </w:rPr>
              <w:t>1</w:t>
            </w:r>
          </w:p>
        </w:tc>
        <w:tc>
          <w:tcPr>
            <w:tcW w:w="1440" w:type="dxa"/>
          </w:tcPr>
          <w:p w:rsidR="000568E1" w:rsidRPr="003663B6" w:rsidRDefault="000568E1" w:rsidP="00050160">
            <w:pPr>
              <w:jc w:val="center"/>
              <w:rPr>
                <w:sz w:val="18"/>
                <w:szCs w:val="18"/>
              </w:rPr>
            </w:pPr>
            <w:r w:rsidRPr="003663B6">
              <w:rPr>
                <w:sz w:val="18"/>
                <w:szCs w:val="18"/>
              </w:rPr>
              <w:t>2</w:t>
            </w:r>
          </w:p>
        </w:tc>
        <w:tc>
          <w:tcPr>
            <w:tcW w:w="1620" w:type="dxa"/>
          </w:tcPr>
          <w:p w:rsidR="000568E1" w:rsidRPr="003663B6" w:rsidRDefault="000568E1" w:rsidP="00050160">
            <w:pPr>
              <w:jc w:val="center"/>
              <w:rPr>
                <w:sz w:val="18"/>
                <w:szCs w:val="18"/>
              </w:rPr>
            </w:pPr>
            <w:r w:rsidRPr="003663B6">
              <w:rPr>
                <w:sz w:val="18"/>
                <w:szCs w:val="18"/>
              </w:rPr>
              <w:t>3</w:t>
            </w:r>
          </w:p>
        </w:tc>
        <w:tc>
          <w:tcPr>
            <w:tcW w:w="1620" w:type="dxa"/>
          </w:tcPr>
          <w:p w:rsidR="000568E1" w:rsidRPr="003663B6" w:rsidRDefault="000568E1" w:rsidP="00050160">
            <w:pPr>
              <w:jc w:val="center"/>
              <w:rPr>
                <w:sz w:val="18"/>
                <w:szCs w:val="18"/>
              </w:rPr>
            </w:pPr>
            <w:r w:rsidRPr="003663B6">
              <w:rPr>
                <w:sz w:val="18"/>
                <w:szCs w:val="18"/>
              </w:rPr>
              <w:t>4</w:t>
            </w:r>
          </w:p>
        </w:tc>
        <w:tc>
          <w:tcPr>
            <w:tcW w:w="1620" w:type="dxa"/>
          </w:tcPr>
          <w:p w:rsidR="000568E1" w:rsidRPr="003663B6" w:rsidRDefault="000568E1" w:rsidP="00050160">
            <w:pPr>
              <w:jc w:val="center"/>
              <w:rPr>
                <w:sz w:val="18"/>
                <w:szCs w:val="18"/>
              </w:rPr>
            </w:pPr>
            <w:r w:rsidRPr="003663B6">
              <w:rPr>
                <w:sz w:val="18"/>
                <w:szCs w:val="18"/>
              </w:rPr>
              <w:t>5</w:t>
            </w:r>
          </w:p>
        </w:tc>
        <w:tc>
          <w:tcPr>
            <w:tcW w:w="1800" w:type="dxa"/>
          </w:tcPr>
          <w:p w:rsidR="000568E1" w:rsidRPr="003663B6" w:rsidRDefault="000568E1" w:rsidP="00050160">
            <w:pPr>
              <w:jc w:val="center"/>
              <w:rPr>
                <w:sz w:val="18"/>
                <w:szCs w:val="18"/>
              </w:rPr>
            </w:pPr>
            <w:r w:rsidRPr="003663B6">
              <w:rPr>
                <w:sz w:val="18"/>
                <w:szCs w:val="18"/>
              </w:rPr>
              <w:t>6</w:t>
            </w:r>
          </w:p>
        </w:tc>
        <w:tc>
          <w:tcPr>
            <w:tcW w:w="1800" w:type="dxa"/>
          </w:tcPr>
          <w:p w:rsidR="000568E1" w:rsidRPr="003663B6" w:rsidRDefault="000568E1" w:rsidP="00050160">
            <w:pPr>
              <w:jc w:val="center"/>
              <w:rPr>
                <w:sz w:val="18"/>
                <w:szCs w:val="18"/>
              </w:rPr>
            </w:pPr>
            <w:r w:rsidRPr="003663B6">
              <w:rPr>
                <w:sz w:val="18"/>
                <w:szCs w:val="18"/>
              </w:rPr>
              <w:t>7</w:t>
            </w:r>
          </w:p>
        </w:tc>
        <w:tc>
          <w:tcPr>
            <w:tcW w:w="1800" w:type="dxa"/>
          </w:tcPr>
          <w:p w:rsidR="000568E1" w:rsidRPr="003663B6" w:rsidRDefault="000568E1" w:rsidP="00050160">
            <w:pPr>
              <w:jc w:val="center"/>
              <w:rPr>
                <w:sz w:val="18"/>
                <w:szCs w:val="18"/>
              </w:rPr>
            </w:pPr>
            <w:r w:rsidRPr="003663B6">
              <w:rPr>
                <w:sz w:val="18"/>
                <w:szCs w:val="18"/>
              </w:rPr>
              <w:t>8</w:t>
            </w:r>
          </w:p>
        </w:tc>
        <w:tc>
          <w:tcPr>
            <w:tcW w:w="1800" w:type="dxa"/>
          </w:tcPr>
          <w:p w:rsidR="000568E1" w:rsidRPr="003663B6" w:rsidRDefault="000568E1" w:rsidP="00050160">
            <w:pPr>
              <w:jc w:val="center"/>
              <w:rPr>
                <w:sz w:val="18"/>
                <w:szCs w:val="18"/>
              </w:rPr>
            </w:pPr>
            <w:r w:rsidRPr="003663B6">
              <w:rPr>
                <w:sz w:val="18"/>
                <w:szCs w:val="18"/>
              </w:rPr>
              <w:t>9</w:t>
            </w:r>
          </w:p>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r w:rsidR="000568E1" w:rsidRPr="003663B6" w:rsidTr="00050160">
        <w:trPr>
          <w:trHeight w:val="373"/>
        </w:trPr>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62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c>
          <w:tcPr>
            <w:tcW w:w="1800" w:type="dxa"/>
          </w:tcPr>
          <w:p w:rsidR="000568E1" w:rsidRPr="003663B6" w:rsidRDefault="000568E1" w:rsidP="00050160"/>
        </w:tc>
      </w:tr>
    </w:tbl>
    <w:p w:rsidR="000568E1" w:rsidRPr="003663B6" w:rsidRDefault="000568E1" w:rsidP="000568E1">
      <w:pPr>
        <w:ind w:left="2520"/>
        <w:rPr>
          <w:sz w:val="18"/>
          <w:szCs w:val="18"/>
        </w:rPr>
      </w:pPr>
    </w:p>
    <w:tbl>
      <w:tblPr>
        <w:tblpPr w:leftFromText="141" w:rightFromText="141" w:vertAnchor="text" w:horzAnchor="margin" w:tblpX="140" w:tblpY="-15"/>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6"/>
        <w:gridCol w:w="1794"/>
      </w:tblGrid>
      <w:tr w:rsidR="000568E1" w:rsidRPr="003663B6" w:rsidTr="00050160">
        <w:tc>
          <w:tcPr>
            <w:tcW w:w="256" w:type="dxa"/>
            <w:tcBorders>
              <w:right w:val="single" w:sz="4" w:space="0" w:color="auto"/>
            </w:tcBorders>
          </w:tcPr>
          <w:p w:rsidR="000568E1" w:rsidRPr="003663B6" w:rsidRDefault="000568E1" w:rsidP="00050160">
            <w:pPr>
              <w:rPr>
                <w:sz w:val="16"/>
              </w:rPr>
            </w:pP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8"/>
                <w:szCs w:val="18"/>
              </w:rPr>
              <w:t>* Način pridobitve:</w:t>
            </w:r>
          </w:p>
        </w:tc>
      </w:tr>
      <w:tr w:rsidR="000568E1" w:rsidRPr="003663B6" w:rsidTr="00050160">
        <w:tc>
          <w:tcPr>
            <w:tcW w:w="256" w:type="dxa"/>
            <w:tcBorders>
              <w:right w:val="single" w:sz="4" w:space="0" w:color="auto"/>
            </w:tcBorders>
          </w:tcPr>
          <w:p w:rsidR="000568E1" w:rsidRPr="003663B6" w:rsidRDefault="000568E1" w:rsidP="00050160">
            <w:pPr>
              <w:rPr>
                <w:sz w:val="16"/>
              </w:rPr>
            </w:pPr>
            <w:r w:rsidRPr="003663B6">
              <w:rPr>
                <w:sz w:val="16"/>
              </w:rPr>
              <w:t>A</w:t>
            </w: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6"/>
              </w:rPr>
              <w:t>nakup</w:t>
            </w:r>
          </w:p>
        </w:tc>
      </w:tr>
      <w:tr w:rsidR="000568E1" w:rsidRPr="003663B6" w:rsidTr="00050160">
        <w:tc>
          <w:tcPr>
            <w:tcW w:w="256" w:type="dxa"/>
            <w:tcBorders>
              <w:right w:val="single" w:sz="4" w:space="0" w:color="auto"/>
            </w:tcBorders>
          </w:tcPr>
          <w:p w:rsidR="000568E1" w:rsidRPr="003663B6" w:rsidRDefault="000568E1" w:rsidP="00050160">
            <w:pPr>
              <w:rPr>
                <w:sz w:val="16"/>
              </w:rPr>
            </w:pPr>
            <w:r w:rsidRPr="003663B6">
              <w:rPr>
                <w:sz w:val="16"/>
              </w:rPr>
              <w:t>B</w:t>
            </w: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6"/>
              </w:rPr>
              <w:t>dedovanje</w:t>
            </w:r>
          </w:p>
        </w:tc>
      </w:tr>
      <w:tr w:rsidR="000568E1" w:rsidRPr="003663B6" w:rsidTr="00050160">
        <w:tc>
          <w:tcPr>
            <w:tcW w:w="256" w:type="dxa"/>
            <w:tcBorders>
              <w:right w:val="single" w:sz="4" w:space="0" w:color="auto"/>
            </w:tcBorders>
          </w:tcPr>
          <w:p w:rsidR="000568E1" w:rsidRPr="003663B6" w:rsidRDefault="000568E1" w:rsidP="00050160">
            <w:pPr>
              <w:rPr>
                <w:sz w:val="16"/>
              </w:rPr>
            </w:pPr>
            <w:r w:rsidRPr="003663B6">
              <w:rPr>
                <w:sz w:val="16"/>
              </w:rPr>
              <w:t>C</w:t>
            </w: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6"/>
              </w:rPr>
              <w:t>darilo</w:t>
            </w:r>
          </w:p>
        </w:tc>
      </w:tr>
      <w:tr w:rsidR="000568E1" w:rsidRPr="003663B6" w:rsidTr="00050160">
        <w:tc>
          <w:tcPr>
            <w:tcW w:w="256" w:type="dxa"/>
            <w:tcBorders>
              <w:right w:val="single" w:sz="4" w:space="0" w:color="auto"/>
            </w:tcBorders>
          </w:tcPr>
          <w:p w:rsidR="000568E1" w:rsidRPr="003663B6" w:rsidRDefault="000568E1" w:rsidP="00050160">
            <w:pPr>
              <w:rPr>
                <w:sz w:val="16"/>
              </w:rPr>
            </w:pPr>
            <w:r w:rsidRPr="003663B6">
              <w:rPr>
                <w:sz w:val="16"/>
              </w:rPr>
              <w:t>D</w:t>
            </w:r>
          </w:p>
        </w:tc>
        <w:tc>
          <w:tcPr>
            <w:tcW w:w="1794" w:type="dxa"/>
            <w:tcBorders>
              <w:top w:val="single" w:sz="4" w:space="0" w:color="auto"/>
              <w:left w:val="single" w:sz="4" w:space="0" w:color="auto"/>
              <w:bottom w:val="single" w:sz="4" w:space="0" w:color="auto"/>
            </w:tcBorders>
          </w:tcPr>
          <w:p w:rsidR="000568E1" w:rsidRPr="003663B6" w:rsidRDefault="000568E1" w:rsidP="00050160">
            <w:pPr>
              <w:rPr>
                <w:sz w:val="16"/>
              </w:rPr>
            </w:pPr>
            <w:r w:rsidRPr="003663B6">
              <w:rPr>
                <w:sz w:val="16"/>
              </w:rPr>
              <w:t>drugo</w:t>
            </w:r>
          </w:p>
        </w:tc>
      </w:tr>
    </w:tbl>
    <w:p w:rsidR="000568E1" w:rsidRPr="003663B6" w:rsidRDefault="000568E1" w:rsidP="000568E1">
      <w:pPr>
        <w:rPr>
          <w:sz w:val="18"/>
          <w:szCs w:val="18"/>
        </w:rPr>
      </w:pPr>
    </w:p>
    <w:p w:rsidR="000568E1" w:rsidRPr="003663B6" w:rsidRDefault="000568E1" w:rsidP="000568E1">
      <w:pPr>
        <w:rPr>
          <w:sz w:val="18"/>
          <w:szCs w:val="18"/>
        </w:rPr>
      </w:pPr>
    </w:p>
    <w:p w:rsidR="000568E1" w:rsidRPr="003663B6" w:rsidRDefault="000568E1" w:rsidP="000568E1">
      <w:pPr>
        <w:rPr>
          <w:sz w:val="18"/>
          <w:szCs w:val="18"/>
        </w:rPr>
      </w:pPr>
      <w:r w:rsidRPr="003663B6">
        <w:rPr>
          <w:sz w:val="18"/>
          <w:szCs w:val="18"/>
        </w:rPr>
        <w:t xml:space="preserve">                                                                                            </w:t>
      </w:r>
    </w:p>
    <w:p w:rsidR="000568E1" w:rsidRPr="003663B6" w:rsidRDefault="000568E1" w:rsidP="000568E1">
      <w:pPr>
        <w:rPr>
          <w:sz w:val="18"/>
          <w:szCs w:val="18"/>
        </w:rPr>
      </w:pPr>
    </w:p>
    <w:p w:rsidR="000568E1" w:rsidRPr="003663B6" w:rsidRDefault="000568E1" w:rsidP="000568E1">
      <w:pPr>
        <w:rPr>
          <w:sz w:val="20"/>
          <w:szCs w:val="20"/>
        </w:rPr>
        <w:sectPr w:rsidR="000568E1" w:rsidRPr="003663B6" w:rsidSect="00A72B8B">
          <w:footerReference w:type="default" r:id="rId15"/>
          <w:pgSz w:w="16838" w:h="11906" w:orient="landscape"/>
          <w:pgMar w:top="1123" w:right="794" w:bottom="284" w:left="340" w:header="284" w:footer="709" w:gutter="340"/>
          <w:cols w:space="708"/>
          <w:docGrid w:linePitch="360"/>
        </w:sectPr>
      </w:pPr>
      <w:r w:rsidRPr="003663B6">
        <w:rPr>
          <w:sz w:val="18"/>
          <w:szCs w:val="18"/>
        </w:rPr>
        <w:t xml:space="preserve">                                                                                                                            V …………………, dne………………………..Podpis zavezanca……………………………..                                             </w:t>
      </w:r>
    </w:p>
    <w:p w:rsidR="000568E1" w:rsidRPr="003663B6" w:rsidRDefault="000568E1" w:rsidP="000568E1">
      <w:pPr>
        <w:rPr>
          <w:sz w:val="20"/>
          <w:szCs w:val="20"/>
        </w:rPr>
      </w:pPr>
      <w:r>
        <w:rPr>
          <w:sz w:val="20"/>
          <w:szCs w:val="20"/>
        </w:rPr>
        <w:lastRenderedPageBreak/>
        <w:t>P</w:t>
      </w:r>
      <w:r w:rsidRPr="003663B6">
        <w:rPr>
          <w:sz w:val="20"/>
          <w:szCs w:val="20"/>
        </w:rPr>
        <w:t xml:space="preserve">RIIMEK IN IME ZAVEZANCA: _________________                                                                                                          </w:t>
      </w:r>
    </w:p>
    <w:tbl>
      <w:tblPr>
        <w:tblpPr w:leftFromText="141" w:rightFromText="141" w:vertAnchor="text" w:horzAnchor="page" w:tblpX="12021"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2"/>
      </w:tblGrid>
      <w:tr w:rsidR="000568E1" w:rsidRPr="003663B6" w:rsidTr="00050160">
        <w:tc>
          <w:tcPr>
            <w:tcW w:w="2952" w:type="dxa"/>
          </w:tcPr>
          <w:p w:rsidR="000568E1" w:rsidRPr="003663B6" w:rsidRDefault="000568E1" w:rsidP="00050160">
            <w:pPr>
              <w:jc w:val="left"/>
              <w:rPr>
                <w:sz w:val="18"/>
              </w:rPr>
            </w:pPr>
            <w:r w:rsidRPr="003663B6">
              <w:rPr>
                <w:sz w:val="18"/>
              </w:rPr>
              <w:t>Zneski se vpisujejo v EUR s centi.</w:t>
            </w:r>
          </w:p>
        </w:tc>
      </w:tr>
    </w:tbl>
    <w:p w:rsidR="000568E1" w:rsidRPr="003663B6" w:rsidRDefault="000568E1" w:rsidP="000568E1">
      <w:pPr>
        <w:rPr>
          <w:sz w:val="20"/>
          <w:szCs w:val="20"/>
        </w:rPr>
      </w:pPr>
      <w:r w:rsidRPr="003663B6">
        <w:rPr>
          <w:sz w:val="20"/>
          <w:szCs w:val="20"/>
        </w:rPr>
        <w:t>DAVČNA ŠTEVILKA: __________________________</w:t>
      </w:r>
    </w:p>
    <w:p w:rsidR="000568E1" w:rsidRPr="003663B6" w:rsidRDefault="000568E1" w:rsidP="000568E1">
      <w:pPr>
        <w:jc w:val="center"/>
        <w:rPr>
          <w:sz w:val="20"/>
          <w:szCs w:val="20"/>
        </w:rPr>
      </w:pPr>
    </w:p>
    <w:p w:rsidR="000568E1" w:rsidRPr="003663B6" w:rsidRDefault="000568E1" w:rsidP="000568E1">
      <w:pPr>
        <w:pStyle w:val="BodyText"/>
        <w:jc w:val="center"/>
        <w:rPr>
          <w:b w:val="0"/>
          <w:caps/>
          <w:sz w:val="20"/>
          <w:szCs w:val="20"/>
        </w:rPr>
      </w:pPr>
      <w:r w:rsidRPr="003663B6">
        <w:rPr>
          <w:caps/>
          <w:sz w:val="22"/>
          <w:szCs w:val="22"/>
        </w:rPr>
        <w:t>Popisni list deleža v gospodarskih družbah, zadrugah in drugih oblikah organiziranja</w:t>
      </w:r>
      <w:r w:rsidRPr="003663B6">
        <w:rPr>
          <w:b w:val="0"/>
          <w:caps/>
          <w:sz w:val="20"/>
          <w:szCs w:val="20"/>
        </w:rPr>
        <w:t xml:space="preserve"> _______________________________</w:t>
      </w:r>
    </w:p>
    <w:p w:rsidR="000568E1" w:rsidRPr="003663B6" w:rsidRDefault="000568E1" w:rsidP="000568E1">
      <w:pPr>
        <w:jc w:val="center"/>
      </w:pPr>
    </w:p>
    <w:tbl>
      <w:tblPr>
        <w:tblpPr w:leftFromText="141" w:rightFromText="141" w:vertAnchor="text" w:horzAnchor="margin" w:tblpX="14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540"/>
        <w:gridCol w:w="540"/>
      </w:tblGrid>
      <w:tr w:rsidR="000568E1" w:rsidRPr="003663B6" w:rsidTr="001D73B2">
        <w:tc>
          <w:tcPr>
            <w:tcW w:w="5290" w:type="dxa"/>
          </w:tcPr>
          <w:p w:rsidR="000568E1" w:rsidRPr="003663B6" w:rsidRDefault="000568E1" w:rsidP="00050160">
            <w:pPr>
              <w:rPr>
                <w:sz w:val="16"/>
              </w:rPr>
            </w:pPr>
            <w:r w:rsidRPr="003663B6">
              <w:rPr>
                <w:sz w:val="16"/>
              </w:rPr>
              <w:t>Davek, plačan v tujini</w:t>
            </w:r>
          </w:p>
        </w:tc>
        <w:tc>
          <w:tcPr>
            <w:tcW w:w="540" w:type="dxa"/>
            <w:vAlign w:val="center"/>
          </w:tcPr>
          <w:p w:rsidR="000568E1" w:rsidRPr="003663B6" w:rsidRDefault="000568E1" w:rsidP="001D73B2">
            <w:pPr>
              <w:jc w:val="center"/>
              <w:rPr>
                <w:sz w:val="16"/>
              </w:rPr>
            </w:pPr>
            <w:r w:rsidRPr="003663B6">
              <w:rPr>
                <w:sz w:val="16"/>
              </w:rPr>
              <w:t>DA</w:t>
            </w:r>
          </w:p>
        </w:tc>
        <w:tc>
          <w:tcPr>
            <w:tcW w:w="540" w:type="dxa"/>
            <w:vAlign w:val="center"/>
          </w:tcPr>
          <w:p w:rsidR="000568E1" w:rsidRPr="003663B6" w:rsidRDefault="000568E1" w:rsidP="001D73B2">
            <w:pPr>
              <w:jc w:val="center"/>
              <w:rPr>
                <w:sz w:val="16"/>
              </w:rPr>
            </w:pPr>
            <w:r w:rsidRPr="003663B6">
              <w:rPr>
                <w:sz w:val="16"/>
              </w:rPr>
              <w:t>NE</w:t>
            </w:r>
          </w:p>
        </w:tc>
      </w:tr>
      <w:tr w:rsidR="000568E1" w:rsidRPr="003663B6" w:rsidTr="001D73B2">
        <w:tc>
          <w:tcPr>
            <w:tcW w:w="5290" w:type="dxa"/>
          </w:tcPr>
          <w:p w:rsidR="000568E1" w:rsidRPr="003663B6" w:rsidRDefault="000568E1" w:rsidP="00050160">
            <w:pPr>
              <w:rPr>
                <w:sz w:val="16"/>
              </w:rPr>
            </w:pPr>
            <w:r w:rsidRPr="003663B6">
              <w:rPr>
                <w:sz w:val="16"/>
              </w:rPr>
              <w:t>Prenos izgube po tretjem odstavku 97. člena ZDoh-2</w:t>
            </w:r>
          </w:p>
        </w:tc>
        <w:tc>
          <w:tcPr>
            <w:tcW w:w="540" w:type="dxa"/>
            <w:vAlign w:val="center"/>
          </w:tcPr>
          <w:p w:rsidR="000568E1" w:rsidRPr="003663B6" w:rsidRDefault="000568E1" w:rsidP="001D73B2">
            <w:pPr>
              <w:jc w:val="center"/>
              <w:rPr>
                <w:sz w:val="16"/>
              </w:rPr>
            </w:pPr>
            <w:r w:rsidRPr="003663B6">
              <w:rPr>
                <w:sz w:val="16"/>
              </w:rPr>
              <w:t>DA</w:t>
            </w:r>
          </w:p>
        </w:tc>
        <w:tc>
          <w:tcPr>
            <w:tcW w:w="540" w:type="dxa"/>
            <w:vAlign w:val="center"/>
          </w:tcPr>
          <w:p w:rsidR="000568E1" w:rsidRPr="003663B6" w:rsidRDefault="000568E1" w:rsidP="001D73B2">
            <w:pPr>
              <w:jc w:val="center"/>
              <w:rPr>
                <w:sz w:val="16"/>
              </w:rPr>
            </w:pPr>
            <w:r w:rsidRPr="003663B6">
              <w:rPr>
                <w:sz w:val="16"/>
              </w:rPr>
              <w:t>NE</w:t>
            </w:r>
          </w:p>
        </w:tc>
      </w:tr>
      <w:tr w:rsidR="000568E1" w:rsidRPr="003663B6" w:rsidTr="001D73B2">
        <w:trPr>
          <w:trHeight w:val="326"/>
        </w:trPr>
        <w:tc>
          <w:tcPr>
            <w:tcW w:w="5290" w:type="dxa"/>
          </w:tcPr>
          <w:p w:rsidR="000568E1" w:rsidRPr="003663B6" w:rsidRDefault="000568E1" w:rsidP="001526CF">
            <w:pPr>
              <w:rPr>
                <w:sz w:val="16"/>
              </w:rPr>
            </w:pPr>
            <w:r w:rsidRPr="003663B6">
              <w:rPr>
                <w:sz w:val="16"/>
              </w:rPr>
              <w:t xml:space="preserve">Odsvojitev deleža, ki je bil v tujini pridobljen z zamenjavo deleža skladno z </w:t>
            </w:r>
            <w:r w:rsidR="001526CF">
              <w:rPr>
                <w:sz w:val="16"/>
              </w:rPr>
              <w:t>D</w:t>
            </w:r>
            <w:r w:rsidR="001526CF" w:rsidRPr="003663B6">
              <w:rPr>
                <w:sz w:val="16"/>
              </w:rPr>
              <w:t xml:space="preserve">irektivo </w:t>
            </w:r>
            <w:r w:rsidRPr="003663B6">
              <w:rPr>
                <w:sz w:val="16"/>
              </w:rPr>
              <w:t>90/434/EGS</w:t>
            </w:r>
          </w:p>
        </w:tc>
        <w:tc>
          <w:tcPr>
            <w:tcW w:w="540" w:type="dxa"/>
            <w:vAlign w:val="center"/>
          </w:tcPr>
          <w:p w:rsidR="000568E1" w:rsidRPr="003663B6" w:rsidRDefault="000568E1" w:rsidP="001D73B2">
            <w:pPr>
              <w:jc w:val="center"/>
              <w:rPr>
                <w:sz w:val="16"/>
              </w:rPr>
            </w:pPr>
            <w:r w:rsidRPr="003663B6">
              <w:rPr>
                <w:sz w:val="16"/>
              </w:rPr>
              <w:t>DA</w:t>
            </w:r>
          </w:p>
        </w:tc>
        <w:tc>
          <w:tcPr>
            <w:tcW w:w="540" w:type="dxa"/>
            <w:vAlign w:val="center"/>
          </w:tcPr>
          <w:p w:rsidR="000568E1" w:rsidRPr="003663B6" w:rsidRDefault="000568E1" w:rsidP="001D73B2">
            <w:pPr>
              <w:jc w:val="center"/>
              <w:rPr>
                <w:sz w:val="16"/>
              </w:rPr>
            </w:pPr>
            <w:r w:rsidRPr="003663B6">
              <w:rPr>
                <w:sz w:val="16"/>
              </w:rPr>
              <w:t>NE</w:t>
            </w:r>
          </w:p>
        </w:tc>
      </w:tr>
      <w:tr w:rsidR="000568E1" w:rsidRPr="003663B6" w:rsidTr="001D73B2">
        <w:tc>
          <w:tcPr>
            <w:tcW w:w="5290" w:type="dxa"/>
          </w:tcPr>
          <w:p w:rsidR="000568E1" w:rsidRPr="003663B6" w:rsidRDefault="000568E1" w:rsidP="00050160">
            <w:pPr>
              <w:rPr>
                <w:sz w:val="16"/>
              </w:rPr>
            </w:pPr>
            <w:r w:rsidRPr="003663B6">
              <w:rPr>
                <w:sz w:val="16"/>
              </w:rPr>
              <w:t xml:space="preserve">Uveljavljanje oprostitve po 5. točki drugega odstavka 96. člena ZDoh-2 </w:t>
            </w:r>
          </w:p>
        </w:tc>
        <w:tc>
          <w:tcPr>
            <w:tcW w:w="540" w:type="dxa"/>
            <w:vAlign w:val="center"/>
          </w:tcPr>
          <w:p w:rsidR="000568E1" w:rsidRPr="003663B6" w:rsidRDefault="000568E1" w:rsidP="001D73B2">
            <w:pPr>
              <w:jc w:val="center"/>
              <w:rPr>
                <w:sz w:val="16"/>
              </w:rPr>
            </w:pPr>
            <w:r w:rsidRPr="003663B6">
              <w:rPr>
                <w:sz w:val="16"/>
              </w:rPr>
              <w:t>DA</w:t>
            </w:r>
          </w:p>
        </w:tc>
        <w:tc>
          <w:tcPr>
            <w:tcW w:w="540" w:type="dxa"/>
            <w:vAlign w:val="center"/>
          </w:tcPr>
          <w:p w:rsidR="000568E1" w:rsidRPr="003663B6" w:rsidRDefault="000568E1" w:rsidP="001D73B2">
            <w:pPr>
              <w:jc w:val="center"/>
              <w:rPr>
                <w:sz w:val="16"/>
              </w:rPr>
            </w:pPr>
            <w:r w:rsidRPr="003663B6">
              <w:rPr>
                <w:sz w:val="16"/>
              </w:rPr>
              <w:t>NE</w:t>
            </w:r>
          </w:p>
        </w:tc>
      </w:tr>
    </w:tbl>
    <w:p w:rsidR="000568E1" w:rsidRPr="003663B6" w:rsidRDefault="000568E1" w:rsidP="000568E1"/>
    <w:p w:rsidR="000568E1" w:rsidRPr="003663B6" w:rsidRDefault="000568E1" w:rsidP="000568E1"/>
    <w:p w:rsidR="000568E1" w:rsidRPr="003663B6" w:rsidRDefault="000568E1" w:rsidP="000568E1"/>
    <w:p w:rsidR="000568E1" w:rsidRPr="003663B6" w:rsidRDefault="000568E1" w:rsidP="000568E1"/>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260"/>
        <w:gridCol w:w="1620"/>
        <w:gridCol w:w="1440"/>
        <w:gridCol w:w="1440"/>
        <w:gridCol w:w="1440"/>
        <w:gridCol w:w="1620"/>
        <w:gridCol w:w="2340"/>
        <w:gridCol w:w="2340"/>
      </w:tblGrid>
      <w:tr w:rsidR="000568E1" w:rsidRPr="003663B6" w:rsidTr="00050160">
        <w:tc>
          <w:tcPr>
            <w:tcW w:w="720" w:type="dxa"/>
            <w:vAlign w:val="center"/>
          </w:tcPr>
          <w:p w:rsidR="000568E1" w:rsidRPr="003663B6" w:rsidRDefault="000568E1" w:rsidP="00050160">
            <w:pPr>
              <w:jc w:val="center"/>
              <w:rPr>
                <w:sz w:val="16"/>
                <w:szCs w:val="16"/>
              </w:rPr>
            </w:pPr>
            <w:r w:rsidRPr="003663B6">
              <w:t xml:space="preserve"> </w:t>
            </w:r>
            <w:proofErr w:type="spellStart"/>
            <w:r w:rsidRPr="003663B6">
              <w:rPr>
                <w:sz w:val="16"/>
                <w:szCs w:val="16"/>
              </w:rPr>
              <w:t>Zap</w:t>
            </w:r>
            <w:proofErr w:type="spellEnd"/>
            <w:r w:rsidRPr="003663B6">
              <w:rPr>
                <w:sz w:val="16"/>
                <w:szCs w:val="16"/>
              </w:rPr>
              <w:t>.</w:t>
            </w:r>
          </w:p>
          <w:p w:rsidR="000568E1" w:rsidRPr="003663B6" w:rsidRDefault="000568E1" w:rsidP="00050160">
            <w:pPr>
              <w:jc w:val="center"/>
              <w:rPr>
                <w:sz w:val="16"/>
                <w:szCs w:val="16"/>
              </w:rPr>
            </w:pPr>
            <w:r w:rsidRPr="003663B6">
              <w:rPr>
                <w:sz w:val="16"/>
                <w:szCs w:val="16"/>
              </w:rPr>
              <w:t>št.</w:t>
            </w:r>
          </w:p>
        </w:tc>
        <w:tc>
          <w:tcPr>
            <w:tcW w:w="1440"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pridobitve</w:t>
            </w:r>
          </w:p>
        </w:tc>
        <w:tc>
          <w:tcPr>
            <w:tcW w:w="1260" w:type="dxa"/>
            <w:vAlign w:val="center"/>
          </w:tcPr>
          <w:p w:rsidR="000568E1" w:rsidRPr="003663B6" w:rsidRDefault="000568E1" w:rsidP="00050160">
            <w:pPr>
              <w:jc w:val="center"/>
              <w:rPr>
                <w:sz w:val="16"/>
                <w:szCs w:val="16"/>
              </w:rPr>
            </w:pPr>
            <w:r w:rsidRPr="003663B6">
              <w:rPr>
                <w:sz w:val="16"/>
                <w:szCs w:val="16"/>
              </w:rPr>
              <w:t>Način</w:t>
            </w:r>
          </w:p>
          <w:p w:rsidR="000568E1" w:rsidRPr="003663B6" w:rsidRDefault="000568E1" w:rsidP="00050160">
            <w:pPr>
              <w:jc w:val="center"/>
              <w:rPr>
                <w:sz w:val="16"/>
                <w:szCs w:val="16"/>
              </w:rPr>
            </w:pPr>
            <w:r w:rsidRPr="003663B6">
              <w:rPr>
                <w:sz w:val="16"/>
                <w:szCs w:val="16"/>
              </w:rPr>
              <w:t>pridobitve*</w:t>
            </w:r>
          </w:p>
          <w:p w:rsidR="000568E1" w:rsidRPr="003663B6" w:rsidRDefault="000568E1" w:rsidP="00050160">
            <w:pPr>
              <w:jc w:val="center"/>
              <w:rPr>
                <w:sz w:val="16"/>
                <w:szCs w:val="16"/>
              </w:rPr>
            </w:pPr>
          </w:p>
        </w:tc>
        <w:tc>
          <w:tcPr>
            <w:tcW w:w="1620" w:type="dxa"/>
            <w:vAlign w:val="center"/>
          </w:tcPr>
          <w:p w:rsidR="000568E1" w:rsidRPr="003663B6" w:rsidRDefault="000568E1" w:rsidP="00050160">
            <w:pPr>
              <w:jc w:val="center"/>
              <w:rPr>
                <w:sz w:val="16"/>
                <w:szCs w:val="16"/>
              </w:rPr>
            </w:pPr>
            <w:r w:rsidRPr="003663B6">
              <w:rPr>
                <w:sz w:val="16"/>
                <w:szCs w:val="16"/>
              </w:rPr>
              <w:t>Nabavna vrednost</w:t>
            </w:r>
          </w:p>
          <w:p w:rsidR="000568E1" w:rsidRPr="003663B6" w:rsidRDefault="000568E1" w:rsidP="00050160">
            <w:pPr>
              <w:jc w:val="center"/>
              <w:rPr>
                <w:sz w:val="16"/>
                <w:szCs w:val="16"/>
              </w:rPr>
            </w:pPr>
            <w:r w:rsidRPr="003663B6">
              <w:rPr>
                <w:sz w:val="16"/>
                <w:szCs w:val="16"/>
              </w:rPr>
              <w:t>ob pridobitvi</w:t>
            </w:r>
          </w:p>
          <w:p w:rsidR="000568E1" w:rsidRPr="003663B6" w:rsidRDefault="000568E1" w:rsidP="00050160">
            <w:pPr>
              <w:jc w:val="center"/>
              <w:rPr>
                <w:sz w:val="16"/>
                <w:szCs w:val="16"/>
              </w:rPr>
            </w:pPr>
          </w:p>
        </w:tc>
        <w:tc>
          <w:tcPr>
            <w:tcW w:w="1440" w:type="dxa"/>
            <w:vAlign w:val="center"/>
          </w:tcPr>
          <w:p w:rsidR="000568E1" w:rsidRPr="003663B6" w:rsidRDefault="000568E1" w:rsidP="00050160">
            <w:pPr>
              <w:jc w:val="center"/>
              <w:rPr>
                <w:sz w:val="16"/>
                <w:szCs w:val="16"/>
              </w:rPr>
            </w:pPr>
            <w:r w:rsidRPr="003663B6">
              <w:rPr>
                <w:sz w:val="16"/>
                <w:szCs w:val="16"/>
              </w:rPr>
              <w:t>Plačan davek na dediščine in darila</w:t>
            </w:r>
          </w:p>
        </w:tc>
        <w:tc>
          <w:tcPr>
            <w:tcW w:w="1440" w:type="dxa"/>
            <w:vAlign w:val="center"/>
          </w:tcPr>
          <w:p w:rsidR="000568E1" w:rsidRPr="003663B6" w:rsidRDefault="000568E1" w:rsidP="00050160">
            <w:pPr>
              <w:jc w:val="center"/>
              <w:rPr>
                <w:sz w:val="16"/>
                <w:szCs w:val="16"/>
              </w:rPr>
            </w:pPr>
            <w:r w:rsidRPr="003663B6">
              <w:rPr>
                <w:sz w:val="16"/>
                <w:szCs w:val="16"/>
              </w:rPr>
              <w:t>Datum</w:t>
            </w:r>
          </w:p>
          <w:p w:rsidR="000568E1" w:rsidRPr="003663B6" w:rsidRDefault="000568E1" w:rsidP="00050160">
            <w:pPr>
              <w:jc w:val="center"/>
              <w:rPr>
                <w:sz w:val="16"/>
                <w:szCs w:val="16"/>
              </w:rPr>
            </w:pPr>
            <w:r w:rsidRPr="003663B6">
              <w:rPr>
                <w:sz w:val="16"/>
                <w:szCs w:val="16"/>
              </w:rPr>
              <w:t>odsvojitve</w:t>
            </w:r>
          </w:p>
          <w:p w:rsidR="000568E1" w:rsidRPr="003663B6" w:rsidRDefault="000568E1" w:rsidP="00050160">
            <w:pPr>
              <w:jc w:val="center"/>
              <w:rPr>
                <w:sz w:val="16"/>
                <w:szCs w:val="16"/>
              </w:rPr>
            </w:pPr>
          </w:p>
        </w:tc>
        <w:tc>
          <w:tcPr>
            <w:tcW w:w="1440" w:type="dxa"/>
            <w:vAlign w:val="center"/>
          </w:tcPr>
          <w:p w:rsidR="000568E1" w:rsidRPr="003663B6" w:rsidRDefault="000568E1" w:rsidP="00050160">
            <w:pPr>
              <w:jc w:val="center"/>
              <w:rPr>
                <w:sz w:val="16"/>
                <w:szCs w:val="16"/>
              </w:rPr>
            </w:pPr>
            <w:r w:rsidRPr="003663B6">
              <w:rPr>
                <w:sz w:val="16"/>
                <w:szCs w:val="16"/>
              </w:rPr>
              <w:t>% odsvojenega</w:t>
            </w:r>
          </w:p>
          <w:p w:rsidR="000568E1" w:rsidRPr="003663B6" w:rsidRDefault="000568E1" w:rsidP="00050160">
            <w:pPr>
              <w:jc w:val="center"/>
              <w:rPr>
                <w:sz w:val="16"/>
                <w:szCs w:val="16"/>
              </w:rPr>
            </w:pPr>
            <w:r w:rsidRPr="003663B6">
              <w:rPr>
                <w:sz w:val="16"/>
                <w:szCs w:val="16"/>
              </w:rPr>
              <w:t>deleža</w:t>
            </w:r>
          </w:p>
        </w:tc>
        <w:tc>
          <w:tcPr>
            <w:tcW w:w="1620" w:type="dxa"/>
            <w:vAlign w:val="center"/>
          </w:tcPr>
          <w:p w:rsidR="000568E1" w:rsidRPr="003663B6" w:rsidRDefault="000568E1" w:rsidP="00050160">
            <w:pPr>
              <w:jc w:val="center"/>
              <w:rPr>
                <w:sz w:val="16"/>
                <w:szCs w:val="16"/>
              </w:rPr>
            </w:pPr>
            <w:r w:rsidRPr="003663B6">
              <w:rPr>
                <w:sz w:val="16"/>
                <w:szCs w:val="16"/>
              </w:rPr>
              <w:t>Stanje</w:t>
            </w:r>
          </w:p>
          <w:p w:rsidR="000568E1" w:rsidRPr="003663B6" w:rsidRDefault="000568E1" w:rsidP="00050160">
            <w:pPr>
              <w:jc w:val="center"/>
              <w:rPr>
                <w:sz w:val="16"/>
                <w:szCs w:val="16"/>
              </w:rPr>
            </w:pPr>
            <w:r w:rsidRPr="003663B6">
              <w:rPr>
                <w:sz w:val="16"/>
                <w:szCs w:val="16"/>
              </w:rPr>
              <w:t>deleža</w:t>
            </w:r>
          </w:p>
        </w:tc>
        <w:tc>
          <w:tcPr>
            <w:tcW w:w="2340" w:type="dxa"/>
            <w:vAlign w:val="center"/>
          </w:tcPr>
          <w:p w:rsidR="000568E1" w:rsidRPr="003663B6" w:rsidRDefault="000568E1" w:rsidP="00050160">
            <w:pPr>
              <w:jc w:val="center"/>
              <w:rPr>
                <w:sz w:val="16"/>
                <w:szCs w:val="16"/>
              </w:rPr>
            </w:pPr>
            <w:r w:rsidRPr="003663B6">
              <w:rPr>
                <w:sz w:val="16"/>
                <w:szCs w:val="16"/>
              </w:rPr>
              <w:t>Vrednost</w:t>
            </w:r>
          </w:p>
          <w:p w:rsidR="000568E1" w:rsidRPr="003663B6" w:rsidRDefault="000568E1" w:rsidP="00050160">
            <w:pPr>
              <w:jc w:val="center"/>
              <w:rPr>
                <w:sz w:val="16"/>
                <w:szCs w:val="16"/>
              </w:rPr>
            </w:pPr>
            <w:r w:rsidRPr="003663B6">
              <w:rPr>
                <w:sz w:val="16"/>
                <w:szCs w:val="16"/>
              </w:rPr>
              <w:t>ob</w:t>
            </w:r>
          </w:p>
          <w:p w:rsidR="000568E1" w:rsidRPr="003663B6" w:rsidRDefault="000568E1" w:rsidP="00050160">
            <w:pPr>
              <w:jc w:val="center"/>
              <w:rPr>
                <w:sz w:val="16"/>
                <w:szCs w:val="16"/>
              </w:rPr>
            </w:pPr>
            <w:r w:rsidRPr="003663B6">
              <w:rPr>
                <w:sz w:val="16"/>
                <w:szCs w:val="16"/>
              </w:rPr>
              <w:t>odsvojitvi</w:t>
            </w:r>
          </w:p>
        </w:tc>
        <w:tc>
          <w:tcPr>
            <w:tcW w:w="2340" w:type="dxa"/>
            <w:vAlign w:val="center"/>
          </w:tcPr>
          <w:p w:rsidR="000568E1" w:rsidRPr="003663B6" w:rsidRDefault="000568E1" w:rsidP="00050160">
            <w:pPr>
              <w:jc w:val="center"/>
              <w:rPr>
                <w:sz w:val="16"/>
                <w:szCs w:val="16"/>
              </w:rPr>
            </w:pPr>
            <w:r w:rsidRPr="003663B6">
              <w:rPr>
                <w:sz w:val="16"/>
                <w:szCs w:val="16"/>
              </w:rPr>
              <w:t>Pravilo iz drugega odstavka v povezavi s petim odstavkom 97. člena ZDoh-2</w:t>
            </w:r>
          </w:p>
        </w:tc>
      </w:tr>
      <w:tr w:rsidR="000568E1" w:rsidRPr="003663B6" w:rsidTr="00050160">
        <w:tc>
          <w:tcPr>
            <w:tcW w:w="720" w:type="dxa"/>
          </w:tcPr>
          <w:p w:rsidR="000568E1" w:rsidRPr="003663B6" w:rsidRDefault="000568E1" w:rsidP="00050160">
            <w:pPr>
              <w:jc w:val="center"/>
              <w:rPr>
                <w:sz w:val="16"/>
                <w:szCs w:val="16"/>
              </w:rPr>
            </w:pPr>
          </w:p>
        </w:tc>
        <w:tc>
          <w:tcPr>
            <w:tcW w:w="1440" w:type="dxa"/>
          </w:tcPr>
          <w:p w:rsidR="000568E1" w:rsidRPr="003663B6" w:rsidRDefault="000568E1" w:rsidP="00050160">
            <w:pPr>
              <w:jc w:val="center"/>
              <w:rPr>
                <w:sz w:val="16"/>
                <w:szCs w:val="16"/>
              </w:rPr>
            </w:pPr>
            <w:r w:rsidRPr="003663B6">
              <w:rPr>
                <w:sz w:val="16"/>
                <w:szCs w:val="16"/>
              </w:rPr>
              <w:t>1</w:t>
            </w:r>
          </w:p>
        </w:tc>
        <w:tc>
          <w:tcPr>
            <w:tcW w:w="1260" w:type="dxa"/>
          </w:tcPr>
          <w:p w:rsidR="000568E1" w:rsidRPr="003663B6" w:rsidRDefault="000568E1" w:rsidP="00050160">
            <w:pPr>
              <w:jc w:val="center"/>
              <w:rPr>
                <w:sz w:val="16"/>
                <w:szCs w:val="16"/>
              </w:rPr>
            </w:pPr>
            <w:r w:rsidRPr="003663B6">
              <w:rPr>
                <w:sz w:val="16"/>
                <w:szCs w:val="16"/>
              </w:rPr>
              <w:t>2</w:t>
            </w:r>
          </w:p>
        </w:tc>
        <w:tc>
          <w:tcPr>
            <w:tcW w:w="1620" w:type="dxa"/>
          </w:tcPr>
          <w:p w:rsidR="000568E1" w:rsidRPr="003663B6" w:rsidRDefault="000568E1" w:rsidP="00050160">
            <w:pPr>
              <w:jc w:val="center"/>
              <w:rPr>
                <w:sz w:val="16"/>
                <w:szCs w:val="16"/>
              </w:rPr>
            </w:pPr>
            <w:r w:rsidRPr="003663B6">
              <w:rPr>
                <w:sz w:val="16"/>
                <w:szCs w:val="16"/>
              </w:rPr>
              <w:t>3</w:t>
            </w:r>
          </w:p>
        </w:tc>
        <w:tc>
          <w:tcPr>
            <w:tcW w:w="1440" w:type="dxa"/>
          </w:tcPr>
          <w:p w:rsidR="000568E1" w:rsidRPr="003663B6" w:rsidRDefault="000568E1" w:rsidP="00050160">
            <w:pPr>
              <w:jc w:val="center"/>
              <w:rPr>
                <w:sz w:val="16"/>
                <w:szCs w:val="16"/>
              </w:rPr>
            </w:pPr>
            <w:r w:rsidRPr="003663B6">
              <w:rPr>
                <w:sz w:val="16"/>
                <w:szCs w:val="16"/>
              </w:rPr>
              <w:t>4</w:t>
            </w:r>
          </w:p>
        </w:tc>
        <w:tc>
          <w:tcPr>
            <w:tcW w:w="1440" w:type="dxa"/>
          </w:tcPr>
          <w:p w:rsidR="000568E1" w:rsidRPr="003663B6" w:rsidRDefault="000568E1" w:rsidP="00050160">
            <w:pPr>
              <w:jc w:val="center"/>
              <w:rPr>
                <w:sz w:val="16"/>
                <w:szCs w:val="16"/>
              </w:rPr>
            </w:pPr>
            <w:r w:rsidRPr="003663B6">
              <w:rPr>
                <w:sz w:val="16"/>
                <w:szCs w:val="16"/>
              </w:rPr>
              <w:t>5</w:t>
            </w:r>
          </w:p>
        </w:tc>
        <w:tc>
          <w:tcPr>
            <w:tcW w:w="1440" w:type="dxa"/>
          </w:tcPr>
          <w:p w:rsidR="000568E1" w:rsidRPr="003663B6" w:rsidRDefault="000568E1" w:rsidP="00050160">
            <w:pPr>
              <w:jc w:val="center"/>
              <w:rPr>
                <w:sz w:val="16"/>
                <w:szCs w:val="16"/>
              </w:rPr>
            </w:pPr>
            <w:r w:rsidRPr="003663B6">
              <w:rPr>
                <w:sz w:val="16"/>
                <w:szCs w:val="16"/>
              </w:rPr>
              <w:t>6</w:t>
            </w:r>
          </w:p>
        </w:tc>
        <w:tc>
          <w:tcPr>
            <w:tcW w:w="1620" w:type="dxa"/>
          </w:tcPr>
          <w:p w:rsidR="000568E1" w:rsidRPr="003663B6" w:rsidRDefault="000568E1" w:rsidP="00050160">
            <w:pPr>
              <w:jc w:val="center"/>
              <w:rPr>
                <w:sz w:val="16"/>
                <w:szCs w:val="16"/>
              </w:rPr>
            </w:pPr>
            <w:r w:rsidRPr="003663B6">
              <w:rPr>
                <w:sz w:val="16"/>
                <w:szCs w:val="16"/>
              </w:rPr>
              <w:t>7</w:t>
            </w:r>
          </w:p>
        </w:tc>
        <w:tc>
          <w:tcPr>
            <w:tcW w:w="2340" w:type="dxa"/>
          </w:tcPr>
          <w:p w:rsidR="000568E1" w:rsidRPr="003663B6" w:rsidRDefault="000568E1" w:rsidP="00050160">
            <w:pPr>
              <w:jc w:val="center"/>
              <w:rPr>
                <w:sz w:val="16"/>
                <w:szCs w:val="16"/>
              </w:rPr>
            </w:pPr>
            <w:r w:rsidRPr="003663B6">
              <w:rPr>
                <w:sz w:val="16"/>
                <w:szCs w:val="16"/>
              </w:rPr>
              <w:t>8</w:t>
            </w:r>
          </w:p>
        </w:tc>
        <w:tc>
          <w:tcPr>
            <w:tcW w:w="2340" w:type="dxa"/>
          </w:tcPr>
          <w:p w:rsidR="000568E1" w:rsidRPr="003663B6" w:rsidRDefault="000568E1" w:rsidP="00050160">
            <w:pPr>
              <w:jc w:val="center"/>
              <w:rPr>
                <w:sz w:val="18"/>
                <w:szCs w:val="18"/>
              </w:rPr>
            </w:pPr>
            <w:r w:rsidRPr="003663B6">
              <w:rPr>
                <w:sz w:val="18"/>
                <w:szCs w:val="18"/>
              </w:rPr>
              <w:t>9**</w:t>
            </w:r>
          </w:p>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r w:rsidR="000568E1" w:rsidRPr="003663B6" w:rsidTr="00050160">
        <w:tc>
          <w:tcPr>
            <w:tcW w:w="720" w:type="dxa"/>
          </w:tcPr>
          <w:p w:rsidR="000568E1" w:rsidRPr="003663B6" w:rsidRDefault="000568E1" w:rsidP="00050160">
            <w:pPr>
              <w:rPr>
                <w:sz w:val="32"/>
                <w:szCs w:val="32"/>
              </w:rPr>
            </w:pPr>
          </w:p>
        </w:tc>
        <w:tc>
          <w:tcPr>
            <w:tcW w:w="1440" w:type="dxa"/>
          </w:tcPr>
          <w:p w:rsidR="000568E1" w:rsidRPr="003663B6" w:rsidRDefault="000568E1" w:rsidP="00050160"/>
        </w:tc>
        <w:tc>
          <w:tcPr>
            <w:tcW w:w="1260" w:type="dxa"/>
          </w:tcPr>
          <w:p w:rsidR="000568E1" w:rsidRPr="003663B6" w:rsidRDefault="000568E1" w:rsidP="00050160"/>
        </w:tc>
        <w:tc>
          <w:tcPr>
            <w:tcW w:w="162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440" w:type="dxa"/>
          </w:tcPr>
          <w:p w:rsidR="000568E1" w:rsidRPr="003663B6" w:rsidRDefault="000568E1" w:rsidP="00050160"/>
        </w:tc>
        <w:tc>
          <w:tcPr>
            <w:tcW w:w="1620" w:type="dxa"/>
          </w:tcPr>
          <w:p w:rsidR="000568E1" w:rsidRPr="003663B6" w:rsidRDefault="000568E1" w:rsidP="00050160"/>
        </w:tc>
        <w:tc>
          <w:tcPr>
            <w:tcW w:w="2340" w:type="dxa"/>
          </w:tcPr>
          <w:p w:rsidR="000568E1" w:rsidRPr="003663B6" w:rsidRDefault="000568E1" w:rsidP="00050160"/>
        </w:tc>
        <w:tc>
          <w:tcPr>
            <w:tcW w:w="2340" w:type="dxa"/>
          </w:tcPr>
          <w:p w:rsidR="000568E1" w:rsidRPr="003663B6" w:rsidRDefault="000568E1" w:rsidP="00050160"/>
        </w:tc>
      </w:tr>
    </w:tbl>
    <w:p w:rsidR="000568E1" w:rsidRPr="003663B6" w:rsidRDefault="000568E1" w:rsidP="000568E1">
      <w:pPr>
        <w:ind w:left="2520"/>
        <w:jc w:val="right"/>
        <w:rPr>
          <w:sz w:val="18"/>
          <w:szCs w:val="18"/>
        </w:rPr>
      </w:pPr>
      <w:r w:rsidRPr="003663B6">
        <w:rPr>
          <w:sz w:val="18"/>
          <w:szCs w:val="18"/>
        </w:rPr>
        <w:t>** Izpolnjeni pogoji za zmanjšanje pozitivne davčne osnove po drugem odstavku v povezavi s petim odstavkom 97. člena ZDoh-2 (vpisuje se DA oziroma NE).</w:t>
      </w:r>
    </w:p>
    <w:p w:rsidR="000568E1" w:rsidRPr="003663B6" w:rsidRDefault="000568E1" w:rsidP="000568E1">
      <w:pPr>
        <w:rPr>
          <w:sz w:val="18"/>
          <w:szCs w:val="18"/>
        </w:rPr>
      </w:pPr>
    </w:p>
    <w:tbl>
      <w:tblPr>
        <w:tblpPr w:leftFromText="141" w:rightFromText="141" w:vertAnchor="text" w:horzAnchor="margin" w:tblpX="14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
        <w:gridCol w:w="4209"/>
        <w:gridCol w:w="283"/>
        <w:gridCol w:w="3602"/>
      </w:tblGrid>
      <w:tr w:rsidR="000568E1" w:rsidRPr="003663B6" w:rsidTr="003923DF">
        <w:tc>
          <w:tcPr>
            <w:tcW w:w="256" w:type="dxa"/>
          </w:tcPr>
          <w:p w:rsidR="000568E1" w:rsidRPr="003663B6" w:rsidRDefault="000568E1" w:rsidP="00050160">
            <w:pPr>
              <w:rPr>
                <w:sz w:val="16"/>
              </w:rPr>
            </w:pPr>
          </w:p>
        </w:tc>
        <w:tc>
          <w:tcPr>
            <w:tcW w:w="4209" w:type="dxa"/>
          </w:tcPr>
          <w:p w:rsidR="000568E1" w:rsidRPr="003663B6" w:rsidRDefault="000568E1" w:rsidP="00050160">
            <w:pPr>
              <w:rPr>
                <w:sz w:val="16"/>
              </w:rPr>
            </w:pPr>
            <w:r w:rsidRPr="003663B6">
              <w:rPr>
                <w:sz w:val="18"/>
                <w:szCs w:val="18"/>
              </w:rPr>
              <w:t>* Način pridobitve:</w:t>
            </w:r>
          </w:p>
        </w:tc>
        <w:tc>
          <w:tcPr>
            <w:tcW w:w="283" w:type="dxa"/>
          </w:tcPr>
          <w:p w:rsidR="000568E1" w:rsidRPr="003663B6" w:rsidRDefault="000568E1" w:rsidP="00050160">
            <w:pPr>
              <w:rPr>
                <w:sz w:val="16"/>
              </w:rPr>
            </w:pPr>
          </w:p>
        </w:tc>
        <w:tc>
          <w:tcPr>
            <w:tcW w:w="3602" w:type="dxa"/>
          </w:tcPr>
          <w:p w:rsidR="000568E1" w:rsidRPr="003663B6" w:rsidRDefault="000568E1" w:rsidP="00050160">
            <w:pPr>
              <w:rPr>
                <w:sz w:val="16"/>
              </w:rPr>
            </w:pPr>
          </w:p>
        </w:tc>
      </w:tr>
      <w:tr w:rsidR="00253C73" w:rsidRPr="003663B6" w:rsidTr="00EA1695">
        <w:tc>
          <w:tcPr>
            <w:tcW w:w="256" w:type="dxa"/>
            <w:vAlign w:val="center"/>
          </w:tcPr>
          <w:p w:rsidR="00253C73" w:rsidRPr="003663B6" w:rsidRDefault="00253C73" w:rsidP="00EA1695">
            <w:pPr>
              <w:jc w:val="center"/>
              <w:rPr>
                <w:sz w:val="16"/>
              </w:rPr>
            </w:pPr>
            <w:r w:rsidRPr="003663B6">
              <w:rPr>
                <w:sz w:val="16"/>
              </w:rPr>
              <w:t>A</w:t>
            </w:r>
          </w:p>
        </w:tc>
        <w:tc>
          <w:tcPr>
            <w:tcW w:w="4209" w:type="dxa"/>
          </w:tcPr>
          <w:p w:rsidR="00253C73" w:rsidRPr="003663B6" w:rsidRDefault="00253C73" w:rsidP="00253C73">
            <w:pPr>
              <w:rPr>
                <w:sz w:val="16"/>
              </w:rPr>
            </w:pPr>
            <w:r w:rsidRPr="003663B6">
              <w:rPr>
                <w:sz w:val="16"/>
              </w:rPr>
              <w:t>vložek kapitala,</w:t>
            </w:r>
          </w:p>
        </w:tc>
        <w:tc>
          <w:tcPr>
            <w:tcW w:w="283" w:type="dxa"/>
            <w:vAlign w:val="center"/>
          </w:tcPr>
          <w:p w:rsidR="00253C73" w:rsidRPr="003663B6" w:rsidRDefault="00253C73" w:rsidP="00EA1695">
            <w:pPr>
              <w:jc w:val="center"/>
              <w:rPr>
                <w:sz w:val="16"/>
              </w:rPr>
            </w:pPr>
            <w:r w:rsidRPr="003663B6">
              <w:rPr>
                <w:sz w:val="16"/>
              </w:rPr>
              <w:t>F</w:t>
            </w:r>
          </w:p>
        </w:tc>
        <w:tc>
          <w:tcPr>
            <w:tcW w:w="3602" w:type="dxa"/>
          </w:tcPr>
          <w:p w:rsidR="00253C73" w:rsidRPr="003663B6" w:rsidRDefault="00253C73" w:rsidP="00253C73">
            <w:pPr>
              <w:rPr>
                <w:sz w:val="16"/>
              </w:rPr>
            </w:pPr>
            <w:r w:rsidRPr="003663B6">
              <w:rPr>
                <w:sz w:val="16"/>
              </w:rPr>
              <w:t>dedovanje,</w:t>
            </w:r>
          </w:p>
        </w:tc>
      </w:tr>
      <w:tr w:rsidR="00253C73" w:rsidRPr="003663B6" w:rsidTr="00EA1695">
        <w:tc>
          <w:tcPr>
            <w:tcW w:w="256" w:type="dxa"/>
            <w:vAlign w:val="center"/>
          </w:tcPr>
          <w:p w:rsidR="00253C73" w:rsidRPr="003663B6" w:rsidRDefault="00253C73" w:rsidP="00EA1695">
            <w:pPr>
              <w:jc w:val="center"/>
              <w:rPr>
                <w:sz w:val="16"/>
              </w:rPr>
            </w:pPr>
            <w:r w:rsidRPr="003663B6">
              <w:rPr>
                <w:sz w:val="16"/>
              </w:rPr>
              <w:t>B</w:t>
            </w:r>
          </w:p>
        </w:tc>
        <w:tc>
          <w:tcPr>
            <w:tcW w:w="4209" w:type="dxa"/>
          </w:tcPr>
          <w:p w:rsidR="00253C73" w:rsidRPr="003663B6" w:rsidRDefault="00253C73" w:rsidP="00253C73">
            <w:pPr>
              <w:rPr>
                <w:sz w:val="16"/>
              </w:rPr>
            </w:pPr>
            <w:r w:rsidRPr="003663B6">
              <w:rPr>
                <w:sz w:val="16"/>
              </w:rPr>
              <w:t>nakup,</w:t>
            </w:r>
          </w:p>
        </w:tc>
        <w:tc>
          <w:tcPr>
            <w:tcW w:w="283" w:type="dxa"/>
            <w:vAlign w:val="center"/>
          </w:tcPr>
          <w:p w:rsidR="00253C73" w:rsidRPr="003663B6" w:rsidRDefault="00253C73" w:rsidP="00EA1695">
            <w:pPr>
              <w:jc w:val="center"/>
              <w:rPr>
                <w:sz w:val="16"/>
              </w:rPr>
            </w:pPr>
            <w:r w:rsidRPr="003663B6">
              <w:rPr>
                <w:sz w:val="16"/>
              </w:rPr>
              <w:t>G</w:t>
            </w:r>
          </w:p>
        </w:tc>
        <w:tc>
          <w:tcPr>
            <w:tcW w:w="3602" w:type="dxa"/>
          </w:tcPr>
          <w:p w:rsidR="00253C73" w:rsidRPr="003663B6" w:rsidRDefault="00253C73" w:rsidP="00253C73">
            <w:pPr>
              <w:rPr>
                <w:sz w:val="16"/>
              </w:rPr>
            </w:pPr>
            <w:r w:rsidRPr="003663B6">
              <w:rPr>
                <w:sz w:val="16"/>
              </w:rPr>
              <w:t>darilo,</w:t>
            </w:r>
          </w:p>
        </w:tc>
      </w:tr>
      <w:tr w:rsidR="00253C73" w:rsidRPr="003663B6" w:rsidTr="002D6D83">
        <w:trPr>
          <w:trHeight w:val="326"/>
        </w:trPr>
        <w:tc>
          <w:tcPr>
            <w:tcW w:w="256" w:type="dxa"/>
            <w:vAlign w:val="center"/>
          </w:tcPr>
          <w:p w:rsidR="00253C73" w:rsidRPr="003663B6" w:rsidRDefault="00253C73" w:rsidP="00EA1695">
            <w:pPr>
              <w:jc w:val="center"/>
              <w:rPr>
                <w:sz w:val="16"/>
              </w:rPr>
            </w:pPr>
            <w:r w:rsidRPr="003663B6">
              <w:rPr>
                <w:sz w:val="16"/>
              </w:rPr>
              <w:t>C</w:t>
            </w:r>
          </w:p>
        </w:tc>
        <w:tc>
          <w:tcPr>
            <w:tcW w:w="4209" w:type="dxa"/>
            <w:vAlign w:val="center"/>
          </w:tcPr>
          <w:p w:rsidR="00253C73" w:rsidRPr="003663B6" w:rsidRDefault="00253C73" w:rsidP="002D6D83">
            <w:pPr>
              <w:jc w:val="left"/>
              <w:rPr>
                <w:sz w:val="16"/>
              </w:rPr>
            </w:pPr>
            <w:r w:rsidRPr="003663B6">
              <w:rPr>
                <w:sz w:val="16"/>
              </w:rPr>
              <w:t>povečanje kapitala družbe z lastnimi sredstvi zavezanca,</w:t>
            </w:r>
          </w:p>
        </w:tc>
        <w:tc>
          <w:tcPr>
            <w:tcW w:w="283" w:type="dxa"/>
            <w:vAlign w:val="center"/>
          </w:tcPr>
          <w:p w:rsidR="00253C73" w:rsidRPr="00FF614A" w:rsidRDefault="00253C73" w:rsidP="00EA1695">
            <w:pPr>
              <w:jc w:val="center"/>
              <w:rPr>
                <w:sz w:val="16"/>
              </w:rPr>
            </w:pPr>
            <w:r w:rsidRPr="00FF614A">
              <w:rPr>
                <w:sz w:val="16"/>
              </w:rPr>
              <w:t>H</w:t>
            </w:r>
          </w:p>
        </w:tc>
        <w:tc>
          <w:tcPr>
            <w:tcW w:w="3602" w:type="dxa"/>
            <w:vAlign w:val="center"/>
          </w:tcPr>
          <w:p w:rsidR="00253C73" w:rsidRPr="00FF614A" w:rsidRDefault="00FF614A" w:rsidP="00FF614A">
            <w:pPr>
              <w:jc w:val="left"/>
              <w:rPr>
                <w:sz w:val="16"/>
              </w:rPr>
            </w:pPr>
            <w:r w:rsidRPr="00FF614A">
              <w:rPr>
                <w:sz w:val="16"/>
              </w:rPr>
              <w:t>drugo,</w:t>
            </w:r>
          </w:p>
        </w:tc>
      </w:tr>
      <w:tr w:rsidR="00253C73" w:rsidRPr="003663B6" w:rsidTr="00EA1695">
        <w:tc>
          <w:tcPr>
            <w:tcW w:w="256" w:type="dxa"/>
            <w:vAlign w:val="center"/>
          </w:tcPr>
          <w:p w:rsidR="00253C73" w:rsidRPr="003663B6" w:rsidRDefault="00253C73" w:rsidP="00EA1695">
            <w:pPr>
              <w:jc w:val="center"/>
              <w:rPr>
                <w:sz w:val="16"/>
              </w:rPr>
            </w:pPr>
            <w:r w:rsidRPr="003663B6">
              <w:rPr>
                <w:sz w:val="16"/>
              </w:rPr>
              <w:t>D</w:t>
            </w:r>
          </w:p>
        </w:tc>
        <w:tc>
          <w:tcPr>
            <w:tcW w:w="4209" w:type="dxa"/>
          </w:tcPr>
          <w:p w:rsidR="00253C73" w:rsidRPr="003663B6" w:rsidRDefault="00253C73" w:rsidP="00253C73">
            <w:pPr>
              <w:rPr>
                <w:sz w:val="16"/>
              </w:rPr>
            </w:pPr>
            <w:r w:rsidRPr="003663B6">
              <w:rPr>
                <w:sz w:val="16"/>
              </w:rPr>
              <w:t>povečanje kapitala družbe iz sredstev družbe,</w:t>
            </w:r>
          </w:p>
        </w:tc>
        <w:tc>
          <w:tcPr>
            <w:tcW w:w="283" w:type="dxa"/>
            <w:vAlign w:val="center"/>
          </w:tcPr>
          <w:p w:rsidR="00253C73" w:rsidRPr="00FF614A" w:rsidRDefault="00253C73" w:rsidP="00EA1695">
            <w:pPr>
              <w:jc w:val="center"/>
              <w:rPr>
                <w:sz w:val="16"/>
              </w:rPr>
            </w:pPr>
            <w:r w:rsidRPr="00FF614A">
              <w:rPr>
                <w:sz w:val="16"/>
              </w:rPr>
              <w:t>I</w:t>
            </w:r>
          </w:p>
        </w:tc>
        <w:tc>
          <w:tcPr>
            <w:tcW w:w="3602" w:type="dxa"/>
          </w:tcPr>
          <w:p w:rsidR="00253C73" w:rsidRPr="00FF614A" w:rsidRDefault="00FF614A" w:rsidP="00253C73">
            <w:pPr>
              <w:rPr>
                <w:sz w:val="16"/>
              </w:rPr>
            </w:pPr>
            <w:r w:rsidRPr="00FF614A">
              <w:rPr>
                <w:sz w:val="16"/>
              </w:rPr>
              <w:t>povečanje kapitalskega deleža v osebni družbi zaradi pripisa dobička kapitalskemu deležu</w:t>
            </w:r>
            <w:r w:rsidR="001D73B2" w:rsidRPr="00FF614A">
              <w:rPr>
                <w:sz w:val="16"/>
              </w:rPr>
              <w:t>.</w:t>
            </w:r>
          </w:p>
        </w:tc>
      </w:tr>
      <w:tr w:rsidR="00253C73" w:rsidRPr="003663B6" w:rsidTr="00EA1695">
        <w:tc>
          <w:tcPr>
            <w:tcW w:w="256" w:type="dxa"/>
            <w:vAlign w:val="center"/>
          </w:tcPr>
          <w:p w:rsidR="00253C73" w:rsidRPr="003663B6" w:rsidRDefault="00253C73" w:rsidP="00EA1695">
            <w:pPr>
              <w:jc w:val="center"/>
              <w:rPr>
                <w:sz w:val="16"/>
              </w:rPr>
            </w:pPr>
            <w:r w:rsidRPr="003663B6">
              <w:rPr>
                <w:sz w:val="16"/>
              </w:rPr>
              <w:t>E</w:t>
            </w:r>
          </w:p>
        </w:tc>
        <w:tc>
          <w:tcPr>
            <w:tcW w:w="4209" w:type="dxa"/>
          </w:tcPr>
          <w:p w:rsidR="00253C73" w:rsidRPr="003663B6" w:rsidRDefault="00253C73" w:rsidP="00253C73">
            <w:pPr>
              <w:rPr>
                <w:sz w:val="16"/>
              </w:rPr>
            </w:pPr>
            <w:r w:rsidRPr="003663B6">
              <w:rPr>
                <w:sz w:val="16"/>
              </w:rPr>
              <w:t>zamenjava kapitala ob statusnih spremembah družbe,</w:t>
            </w:r>
          </w:p>
        </w:tc>
        <w:tc>
          <w:tcPr>
            <w:tcW w:w="283" w:type="dxa"/>
          </w:tcPr>
          <w:p w:rsidR="00253C73" w:rsidRPr="003663B6" w:rsidRDefault="00253C73" w:rsidP="00253C73">
            <w:pPr>
              <w:rPr>
                <w:sz w:val="16"/>
              </w:rPr>
            </w:pPr>
          </w:p>
        </w:tc>
        <w:tc>
          <w:tcPr>
            <w:tcW w:w="3602" w:type="dxa"/>
          </w:tcPr>
          <w:p w:rsidR="00253C73" w:rsidRPr="003663B6" w:rsidRDefault="00253C73" w:rsidP="00253C73">
            <w:pPr>
              <w:rPr>
                <w:sz w:val="16"/>
              </w:rPr>
            </w:pPr>
          </w:p>
        </w:tc>
      </w:tr>
    </w:tbl>
    <w:p w:rsidR="000568E1" w:rsidRDefault="000568E1" w:rsidP="000568E1">
      <w:pPr>
        <w:rPr>
          <w:sz w:val="18"/>
          <w:szCs w:val="18"/>
        </w:rPr>
      </w:pPr>
    </w:p>
    <w:p w:rsidR="000568E1" w:rsidRPr="003663B6" w:rsidRDefault="000568E1" w:rsidP="000568E1">
      <w:pPr>
        <w:rPr>
          <w:sz w:val="18"/>
          <w:szCs w:val="18"/>
        </w:rPr>
      </w:pPr>
    </w:p>
    <w:p w:rsidR="000568E1" w:rsidRPr="003663B6" w:rsidRDefault="000568E1" w:rsidP="000568E1">
      <w:pPr>
        <w:rPr>
          <w:sz w:val="20"/>
          <w:szCs w:val="20"/>
        </w:rPr>
        <w:sectPr w:rsidR="000568E1" w:rsidRPr="003663B6" w:rsidSect="00A72B8B">
          <w:footerReference w:type="default" r:id="rId16"/>
          <w:pgSz w:w="16838" w:h="11906" w:orient="landscape"/>
          <w:pgMar w:top="510" w:right="794" w:bottom="510" w:left="340" w:header="709" w:footer="709" w:gutter="340"/>
          <w:cols w:space="708"/>
          <w:docGrid w:linePitch="360"/>
        </w:sectPr>
      </w:pPr>
      <w:r w:rsidRPr="003663B6">
        <w:rPr>
          <w:sz w:val="18"/>
          <w:szCs w:val="18"/>
        </w:rPr>
        <w:t xml:space="preserve">                                                                                                                                                                                                                              V …………………, dne………………………..Podpis zavezanca……………………………..</w:t>
      </w:r>
      <w:r w:rsidRPr="003663B6">
        <w:t xml:space="preserve">  </w:t>
      </w:r>
    </w:p>
    <w:p w:rsidR="000568E1" w:rsidRPr="00DA18C3" w:rsidRDefault="000568E1" w:rsidP="000568E1">
      <w:pPr>
        <w:rPr>
          <w:rFonts w:cs="Arial"/>
          <w:b/>
          <w:sz w:val="20"/>
          <w:szCs w:val="22"/>
        </w:rPr>
      </w:pPr>
      <w:r w:rsidRPr="00DA18C3">
        <w:rPr>
          <w:rFonts w:cs="Arial"/>
          <w:b/>
          <w:sz w:val="20"/>
          <w:szCs w:val="22"/>
        </w:rPr>
        <w:lastRenderedPageBreak/>
        <w:t>NAVODILO ZA IZPOLNJEVANJE OBRAZCA NAP</w:t>
      </w:r>
      <w:r>
        <w:rPr>
          <w:rFonts w:cs="Arial"/>
          <w:b/>
          <w:sz w:val="20"/>
          <w:szCs w:val="22"/>
        </w:rPr>
        <w:t>O</w:t>
      </w:r>
      <w:r w:rsidRPr="00DA18C3">
        <w:rPr>
          <w:rFonts w:cs="Arial"/>
          <w:b/>
          <w:sz w:val="20"/>
          <w:szCs w:val="22"/>
        </w:rPr>
        <w:t>VEDI ZA ODMERO DOHODNINE OD DOBIČKA OD ODSVOJITVE VREDNOSTNIH PAPIRJEV IN DRUGIH DELEŽEV TER INVESTICIJSKIH KUPONOV</w:t>
      </w:r>
    </w:p>
    <w:p w:rsidR="000568E1" w:rsidRDefault="000568E1" w:rsidP="000568E1">
      <w:pPr>
        <w:rPr>
          <w:rFonts w:cs="Arial"/>
          <w:sz w:val="20"/>
          <w:szCs w:val="22"/>
        </w:rPr>
      </w:pPr>
    </w:p>
    <w:p w:rsidR="00CF2F40" w:rsidRPr="00554514" w:rsidRDefault="00CF2F40" w:rsidP="00D03C92">
      <w:pPr>
        <w:numPr>
          <w:ilvl w:val="0"/>
          <w:numId w:val="55"/>
        </w:numPr>
        <w:rPr>
          <w:rFonts w:cs="Arial"/>
          <w:b/>
          <w:sz w:val="20"/>
          <w:szCs w:val="22"/>
        </w:rPr>
      </w:pPr>
      <w:r w:rsidRPr="00554514">
        <w:rPr>
          <w:rFonts w:cs="Arial"/>
          <w:b/>
          <w:sz w:val="20"/>
          <w:szCs w:val="22"/>
        </w:rPr>
        <w:t>UVOD</w:t>
      </w:r>
    </w:p>
    <w:p w:rsidR="00554514" w:rsidRPr="00167A90" w:rsidRDefault="00554514" w:rsidP="00167A90">
      <w:pPr>
        <w:ind w:left="426"/>
        <w:rPr>
          <w:rFonts w:cs="Arial"/>
          <w:sz w:val="20"/>
          <w:szCs w:val="20"/>
        </w:rPr>
      </w:pPr>
    </w:p>
    <w:p w:rsidR="000568E1" w:rsidRPr="00DA18C3" w:rsidRDefault="000568E1" w:rsidP="00D03C92">
      <w:pPr>
        <w:numPr>
          <w:ilvl w:val="0"/>
          <w:numId w:val="88"/>
        </w:numPr>
        <w:ind w:left="426" w:hanging="426"/>
        <w:rPr>
          <w:rFonts w:cs="Arial"/>
          <w:sz w:val="17"/>
          <w:szCs w:val="17"/>
        </w:rPr>
      </w:pPr>
      <w:r w:rsidRPr="00DA18C3">
        <w:rPr>
          <w:rFonts w:cs="Arial"/>
          <w:sz w:val="20"/>
          <w:szCs w:val="20"/>
        </w:rPr>
        <w:t>N</w:t>
      </w:r>
      <w:r w:rsidRPr="00DA18C3">
        <w:rPr>
          <w:rFonts w:cs="Arial"/>
          <w:sz w:val="20"/>
          <w:szCs w:val="22"/>
        </w:rPr>
        <w:t>apoved za odmero dohodnine od dobička od odsvojitve vrednostnih papirjev in drugih deležev ter investicijskih kuponov mora davčni zavezanec vložiti do 28. februarja tekočega leta za preteklo leto, razen davčnega zavezanca, ki je nerezident. Nerezident mora vložiti napoved v petnajstih dneh od odsvojitve vrednostnih papirjev in drugih deležev ter investicijskih kuponov, razen kadar napove vse odsvojitve vrednostnih papirjev in drugih deležev ter investicijskih kuponov v preteklem letu. V tem primeru lahko nerezident vloži napoved do 28. februarja za preteklo leto.</w:t>
      </w:r>
      <w:r w:rsidRPr="00DA18C3">
        <w:rPr>
          <w:rFonts w:cs="Arial"/>
          <w:sz w:val="17"/>
          <w:szCs w:val="17"/>
        </w:rPr>
        <w:t xml:space="preserve"> </w:t>
      </w:r>
    </w:p>
    <w:p w:rsidR="000568E1" w:rsidRPr="00DA18C3" w:rsidRDefault="000568E1" w:rsidP="00554514">
      <w:pPr>
        <w:ind w:left="426" w:hanging="426"/>
        <w:rPr>
          <w:rFonts w:cs="Arial"/>
          <w:sz w:val="17"/>
          <w:szCs w:val="17"/>
        </w:rPr>
      </w:pPr>
    </w:p>
    <w:p w:rsidR="000568E1" w:rsidRPr="00FA4E50" w:rsidRDefault="000568E1" w:rsidP="00D03C92">
      <w:pPr>
        <w:pStyle w:val="BodyText"/>
        <w:numPr>
          <w:ilvl w:val="0"/>
          <w:numId w:val="88"/>
        </w:numPr>
        <w:tabs>
          <w:tab w:val="left" w:pos="426"/>
        </w:tabs>
        <w:ind w:left="426" w:hanging="426"/>
        <w:rPr>
          <w:b w:val="0"/>
          <w:bCs w:val="0"/>
          <w:sz w:val="20"/>
          <w:szCs w:val="22"/>
        </w:rPr>
      </w:pPr>
      <w:r w:rsidRPr="00DA18C3">
        <w:rPr>
          <w:rFonts w:cs="Arial"/>
          <w:bCs w:val="0"/>
          <w:sz w:val="20"/>
          <w:szCs w:val="22"/>
        </w:rPr>
        <w:t xml:space="preserve">Davčni zavezanec mora napoved </w:t>
      </w:r>
      <w:r w:rsidRPr="00DA18C3">
        <w:rPr>
          <w:rFonts w:cs="Arial"/>
          <w:sz w:val="20"/>
          <w:szCs w:val="22"/>
        </w:rPr>
        <w:t>za odmero dohodnine od dobička od odsvojitve vrednostnih papirjev in drugih deležev ter investicijskih kuponov</w:t>
      </w:r>
      <w:r w:rsidRPr="00DA18C3">
        <w:rPr>
          <w:rFonts w:cs="Arial"/>
          <w:bCs w:val="0"/>
          <w:sz w:val="20"/>
          <w:szCs w:val="22"/>
        </w:rPr>
        <w:t xml:space="preserve"> vložiti pri pristojnem davčnem organu.</w:t>
      </w:r>
      <w:r>
        <w:rPr>
          <w:rFonts w:cs="Arial"/>
          <w:bCs w:val="0"/>
          <w:sz w:val="20"/>
          <w:szCs w:val="22"/>
        </w:rPr>
        <w:t xml:space="preserve"> </w:t>
      </w:r>
      <w:r w:rsidRPr="001C2B61">
        <w:rPr>
          <w:rFonts w:cs="Arial"/>
          <w:sz w:val="20"/>
          <w:szCs w:val="22"/>
        </w:rPr>
        <w:t xml:space="preserve">Zavezanci </w:t>
      </w:r>
      <w:r w:rsidRPr="001C2B61">
        <w:rPr>
          <w:rFonts w:cs="Arial"/>
          <w:b w:val="0"/>
          <w:bCs w:val="0"/>
          <w:sz w:val="20"/>
          <w:szCs w:val="22"/>
        </w:rPr>
        <w:t xml:space="preserve">morajo napoved vložiti v elektronski obliki </w:t>
      </w:r>
      <w:r w:rsidRPr="001C2B61">
        <w:rPr>
          <w:rFonts w:cs="Arial"/>
          <w:sz w:val="20"/>
          <w:szCs w:val="22"/>
        </w:rPr>
        <w:t xml:space="preserve">preko sistema </w:t>
      </w:r>
      <w:hyperlink r:id="rId17" w:tgtFrame="_blank" w:history="1">
        <w:r w:rsidRPr="001C2B61">
          <w:rPr>
            <w:rFonts w:cs="Arial"/>
            <w:sz w:val="20"/>
            <w:szCs w:val="22"/>
          </w:rPr>
          <w:t>eDavki</w:t>
        </w:r>
      </w:hyperlink>
      <w:r w:rsidRPr="001C2B61">
        <w:rPr>
          <w:rFonts w:cs="Arial"/>
          <w:sz w:val="20"/>
          <w:szCs w:val="22"/>
        </w:rPr>
        <w:t xml:space="preserve">, </w:t>
      </w:r>
      <w:r w:rsidRPr="001C2B61">
        <w:rPr>
          <w:rFonts w:cs="Arial"/>
          <w:b w:val="0"/>
          <w:bCs w:val="0"/>
          <w:sz w:val="20"/>
          <w:szCs w:val="22"/>
        </w:rPr>
        <w:t>če so v preteklem letu opravili več kot deset obdavčljivih odsvojitev tovrstnega kapitala</w:t>
      </w:r>
      <w:r w:rsidRPr="001C2B61">
        <w:rPr>
          <w:rFonts w:cs="Arial"/>
          <w:sz w:val="20"/>
          <w:szCs w:val="22"/>
        </w:rPr>
        <w:t xml:space="preserve">. Zavezanci, ki so opravili do deset obdavčljivih odsvojitev tovrstnega kapitala, pa lahko napoved oddajo na obrazcu v papirnati obliki ali preko sistema </w:t>
      </w:r>
      <w:proofErr w:type="spellStart"/>
      <w:r w:rsidRPr="001C2B61">
        <w:rPr>
          <w:rFonts w:cs="Arial"/>
          <w:sz w:val="20"/>
          <w:szCs w:val="22"/>
        </w:rPr>
        <w:t>eDavki</w:t>
      </w:r>
      <w:proofErr w:type="spellEnd"/>
      <w:r w:rsidRPr="001C2B61">
        <w:rPr>
          <w:rFonts w:cs="Arial"/>
          <w:sz w:val="20"/>
          <w:szCs w:val="22"/>
        </w:rPr>
        <w:t>.</w:t>
      </w:r>
      <w:r>
        <w:rPr>
          <w:rFonts w:cs="Arial"/>
          <w:sz w:val="20"/>
          <w:szCs w:val="22"/>
        </w:rPr>
        <w:t xml:space="preserve"> </w:t>
      </w:r>
      <w:r w:rsidRPr="009F5837">
        <w:rPr>
          <w:rFonts w:cs="Arial"/>
          <w:b w:val="0"/>
          <w:sz w:val="20"/>
          <w:szCs w:val="22"/>
        </w:rPr>
        <w:t>D</w:t>
      </w:r>
      <w:r>
        <w:rPr>
          <w:b w:val="0"/>
          <w:bCs w:val="0"/>
          <w:sz w:val="20"/>
          <w:szCs w:val="22"/>
        </w:rPr>
        <w:t>avčni zavezanec</w:t>
      </w:r>
      <w:r w:rsidRPr="00F74A86">
        <w:rPr>
          <w:b w:val="0"/>
          <w:bCs w:val="0"/>
          <w:sz w:val="20"/>
          <w:szCs w:val="22"/>
        </w:rPr>
        <w:t xml:space="preserve"> </w:t>
      </w:r>
      <w:r>
        <w:rPr>
          <w:b w:val="0"/>
          <w:bCs w:val="0"/>
          <w:sz w:val="20"/>
          <w:szCs w:val="22"/>
        </w:rPr>
        <w:t xml:space="preserve">v tem primeru potrebuje </w:t>
      </w:r>
      <w:r w:rsidRPr="00F74A86">
        <w:rPr>
          <w:b w:val="0"/>
          <w:bCs w:val="0"/>
          <w:sz w:val="20"/>
          <w:szCs w:val="22"/>
        </w:rPr>
        <w:t>digitalno potrdilo (SIGEN-CA, POŠTA®CA, HALCOM CA, AC NLB).</w:t>
      </w:r>
      <w:r w:rsidR="00396335">
        <w:rPr>
          <w:b w:val="0"/>
          <w:bCs w:val="0"/>
          <w:sz w:val="20"/>
          <w:szCs w:val="22"/>
        </w:rPr>
        <w:t xml:space="preserve"> </w:t>
      </w:r>
      <w:r>
        <w:rPr>
          <w:b w:val="0"/>
          <w:bCs w:val="0"/>
          <w:sz w:val="20"/>
          <w:szCs w:val="22"/>
        </w:rPr>
        <w:t xml:space="preserve">Več o uporabi elektronskega davčnega poslovanja </w:t>
      </w:r>
      <w:proofErr w:type="spellStart"/>
      <w:r>
        <w:rPr>
          <w:b w:val="0"/>
          <w:bCs w:val="0"/>
          <w:sz w:val="20"/>
          <w:szCs w:val="22"/>
        </w:rPr>
        <w:t>eDavki</w:t>
      </w:r>
      <w:proofErr w:type="spellEnd"/>
      <w:r>
        <w:rPr>
          <w:b w:val="0"/>
          <w:bCs w:val="0"/>
          <w:sz w:val="20"/>
          <w:szCs w:val="22"/>
        </w:rPr>
        <w:t xml:space="preserve"> se lahko prebere na spletni strani: </w:t>
      </w:r>
      <w:hyperlink r:id="rId18" w:history="1">
        <w:r w:rsidR="00471BF1" w:rsidRPr="007C1DD4">
          <w:rPr>
            <w:rStyle w:val="Hyperlink"/>
            <w:b w:val="0"/>
            <w:bCs w:val="0"/>
            <w:sz w:val="20"/>
            <w:szCs w:val="22"/>
          </w:rPr>
          <w:t>http://edavki.durs.si/OpenPortal/Pages/StartPage/StartPage.aspx</w:t>
        </w:r>
      </w:hyperlink>
      <w:r w:rsidR="00471BF1">
        <w:rPr>
          <w:b w:val="0"/>
          <w:bCs w:val="0"/>
          <w:sz w:val="20"/>
          <w:szCs w:val="22"/>
        </w:rPr>
        <w:t xml:space="preserve"> </w:t>
      </w:r>
      <w:r>
        <w:rPr>
          <w:b w:val="0"/>
          <w:bCs w:val="0"/>
          <w:sz w:val="20"/>
          <w:szCs w:val="22"/>
        </w:rPr>
        <w:t>.</w:t>
      </w:r>
    </w:p>
    <w:p w:rsidR="000568E1" w:rsidRDefault="000568E1" w:rsidP="00D306E6">
      <w:pPr>
        <w:pStyle w:val="BodyText"/>
        <w:ind w:left="426" w:hanging="426"/>
        <w:rPr>
          <w:rFonts w:cs="Arial"/>
          <w:b w:val="0"/>
          <w:bCs w:val="0"/>
          <w:sz w:val="20"/>
          <w:szCs w:val="22"/>
        </w:rPr>
      </w:pPr>
    </w:p>
    <w:p w:rsidR="000568E1" w:rsidRPr="00DA18C3" w:rsidRDefault="000568E1" w:rsidP="00D03C92">
      <w:pPr>
        <w:numPr>
          <w:ilvl w:val="0"/>
          <w:numId w:val="88"/>
        </w:numPr>
        <w:ind w:left="426" w:hanging="426"/>
        <w:rPr>
          <w:rFonts w:cs="Arial"/>
          <w:sz w:val="20"/>
          <w:szCs w:val="22"/>
        </w:rPr>
      </w:pPr>
      <w:r w:rsidRPr="00DA18C3">
        <w:rPr>
          <w:rFonts w:cs="Arial"/>
          <w:sz w:val="20"/>
          <w:szCs w:val="22"/>
        </w:rPr>
        <w:t>Napovedi ne vložijo zavezanci, ki so:</w:t>
      </w:r>
    </w:p>
    <w:p w:rsidR="000568E1" w:rsidRPr="00DA18C3" w:rsidRDefault="000568E1" w:rsidP="00D03C92">
      <w:pPr>
        <w:numPr>
          <w:ilvl w:val="0"/>
          <w:numId w:val="22"/>
        </w:numPr>
        <w:tabs>
          <w:tab w:val="clear" w:pos="360"/>
        </w:tabs>
        <w:ind w:left="426" w:firstLine="0"/>
        <w:rPr>
          <w:rFonts w:cs="Arial"/>
          <w:sz w:val="20"/>
          <w:szCs w:val="22"/>
        </w:rPr>
      </w:pPr>
      <w:r w:rsidRPr="00DA18C3">
        <w:rPr>
          <w:rFonts w:cs="Arial"/>
          <w:bCs/>
          <w:sz w:val="20"/>
          <w:szCs w:val="20"/>
        </w:rPr>
        <w:t>odsvojili dolžniške vrednostne papirje</w:t>
      </w:r>
      <w:r>
        <w:rPr>
          <w:rFonts w:cs="Arial"/>
          <w:bCs/>
          <w:sz w:val="20"/>
          <w:szCs w:val="20"/>
        </w:rPr>
        <w:t>;</w:t>
      </w:r>
    </w:p>
    <w:p w:rsidR="000568E1" w:rsidRPr="00DA18C3" w:rsidRDefault="000568E1" w:rsidP="00D03C92">
      <w:pPr>
        <w:numPr>
          <w:ilvl w:val="0"/>
          <w:numId w:val="22"/>
        </w:numPr>
        <w:tabs>
          <w:tab w:val="clear" w:pos="360"/>
        </w:tabs>
        <w:ind w:left="426" w:firstLine="0"/>
        <w:rPr>
          <w:rFonts w:cs="Arial"/>
          <w:sz w:val="20"/>
          <w:szCs w:val="22"/>
        </w:rPr>
      </w:pPr>
      <w:r w:rsidRPr="00DA18C3">
        <w:rPr>
          <w:rFonts w:cs="Arial"/>
          <w:sz w:val="20"/>
          <w:szCs w:val="22"/>
        </w:rPr>
        <w:t xml:space="preserve">odsvojili kapital (ki ni dolžniški vrednostni papir) po </w:t>
      </w:r>
      <w:r>
        <w:rPr>
          <w:rFonts w:cs="Arial"/>
          <w:sz w:val="20"/>
          <w:szCs w:val="22"/>
        </w:rPr>
        <w:t>dvajsetih</w:t>
      </w:r>
      <w:r w:rsidRPr="00DA18C3">
        <w:rPr>
          <w:rFonts w:cs="Arial"/>
          <w:sz w:val="20"/>
          <w:szCs w:val="22"/>
        </w:rPr>
        <w:t xml:space="preserve"> letih </w:t>
      </w:r>
      <w:proofErr w:type="spellStart"/>
      <w:r w:rsidRPr="00DA18C3">
        <w:rPr>
          <w:rFonts w:cs="Arial"/>
          <w:sz w:val="20"/>
          <w:szCs w:val="22"/>
        </w:rPr>
        <w:t>imetništva</w:t>
      </w:r>
      <w:proofErr w:type="spellEnd"/>
      <w:r>
        <w:rPr>
          <w:rFonts w:cs="Arial"/>
          <w:sz w:val="20"/>
          <w:szCs w:val="22"/>
        </w:rPr>
        <w:t>;</w:t>
      </w:r>
    </w:p>
    <w:p w:rsidR="000568E1" w:rsidRPr="00DA18C3" w:rsidRDefault="000568E1" w:rsidP="00D03C92">
      <w:pPr>
        <w:numPr>
          <w:ilvl w:val="0"/>
          <w:numId w:val="22"/>
        </w:numPr>
        <w:tabs>
          <w:tab w:val="clear" w:pos="360"/>
        </w:tabs>
        <w:ind w:left="426" w:firstLine="0"/>
        <w:rPr>
          <w:rFonts w:cs="Arial"/>
          <w:sz w:val="20"/>
          <w:szCs w:val="22"/>
        </w:rPr>
      </w:pPr>
      <w:r w:rsidRPr="00DA18C3">
        <w:rPr>
          <w:rFonts w:cs="Arial"/>
          <w:sz w:val="20"/>
          <w:szCs w:val="22"/>
        </w:rPr>
        <w:t>dosegli dobiček ali izgubo pri prvi odsvojitvi delnic ali deležev v kapitalu, pridobljenih v procesu lastninskega preoblikovanja podjetij, v skladu s predpisi, ki urejajo lastninsko preoblikovanje podjetij. Za prvo odsvojitev velja tudi prva odsvojitev podedovanih delnic ali deležev v kapitalu, ki jih je zapustnik pridobil v procesu lastninskega preoblikovanja podjetij v skladu s predpisi, ki urejajo lastninsko preoblikovanje podjetij</w:t>
      </w:r>
      <w:r>
        <w:rPr>
          <w:rFonts w:cs="Arial"/>
          <w:sz w:val="20"/>
          <w:szCs w:val="22"/>
        </w:rPr>
        <w:t>;</w:t>
      </w:r>
    </w:p>
    <w:p w:rsidR="000568E1" w:rsidRPr="00DA18C3" w:rsidRDefault="000568E1" w:rsidP="00D03C92">
      <w:pPr>
        <w:numPr>
          <w:ilvl w:val="0"/>
          <w:numId w:val="22"/>
        </w:numPr>
        <w:tabs>
          <w:tab w:val="clear" w:pos="360"/>
        </w:tabs>
        <w:ind w:left="426" w:firstLine="0"/>
        <w:rPr>
          <w:rFonts w:cs="Arial"/>
          <w:sz w:val="20"/>
          <w:szCs w:val="22"/>
        </w:rPr>
      </w:pPr>
      <w:r w:rsidRPr="00DA18C3">
        <w:rPr>
          <w:rFonts w:cs="Arial"/>
          <w:bCs/>
          <w:sz w:val="20"/>
          <w:szCs w:val="20"/>
        </w:rPr>
        <w:t xml:space="preserve">dosegli dobiček pri odsvojitvi investicijskih kuponov, ki jih je imetnik pridobil z zamenjavo delnic pooblaščene investicijske </w:t>
      </w:r>
      <w:r w:rsidRPr="00617A73">
        <w:rPr>
          <w:rFonts w:cs="Arial"/>
          <w:bCs/>
          <w:sz w:val="20"/>
          <w:szCs w:val="20"/>
        </w:rPr>
        <w:t>družbe, ali</w:t>
      </w:r>
      <w:r w:rsidRPr="00DA18C3">
        <w:rPr>
          <w:rFonts w:cs="Arial"/>
          <w:bCs/>
          <w:sz w:val="20"/>
          <w:szCs w:val="20"/>
        </w:rPr>
        <w:t xml:space="preserve"> delnic investicijske družbe, ki je nastala iz pooblaščene investicijske družbe, v postopku obveznega preoblikovanja pooblaščene investicijske družbe ali investicijske družbe, ki je nastala iz pooblaščene investicijske družbe, v vzajemni </w:t>
      </w:r>
      <w:r w:rsidRPr="00617A73">
        <w:rPr>
          <w:rFonts w:cs="Arial"/>
          <w:bCs/>
          <w:sz w:val="20"/>
          <w:szCs w:val="20"/>
        </w:rPr>
        <w:t>sklad, ali</w:t>
      </w:r>
      <w:r w:rsidRPr="00DA18C3">
        <w:rPr>
          <w:rFonts w:cs="Arial"/>
          <w:bCs/>
          <w:sz w:val="20"/>
          <w:szCs w:val="20"/>
        </w:rPr>
        <w:t xml:space="preserve"> v postopku obvezne oddelitve dela sredstev pooblaščene investicijske družbe v vzajemni sklad, in to v roku in po predpisih, ki urejajo to področje, pod pogojem, da je zavezanec odsvojil investicijske kupone, ki jih je pridobil z zamenjavo delnic iz lastninskega preoblikovanja podjetij za te investicijske kupone.</w:t>
      </w:r>
    </w:p>
    <w:p w:rsidR="000568E1" w:rsidRDefault="000568E1" w:rsidP="00D306E6">
      <w:pPr>
        <w:ind w:left="426" w:hanging="426"/>
        <w:rPr>
          <w:rFonts w:cs="Arial"/>
          <w:sz w:val="20"/>
          <w:szCs w:val="22"/>
        </w:rPr>
      </w:pPr>
    </w:p>
    <w:p w:rsidR="000568E1" w:rsidRPr="0039203C" w:rsidRDefault="000568E1" w:rsidP="00D03C92">
      <w:pPr>
        <w:pStyle w:val="BodyText"/>
        <w:numPr>
          <w:ilvl w:val="0"/>
          <w:numId w:val="34"/>
        </w:numPr>
        <w:ind w:left="426" w:firstLine="0"/>
        <w:rPr>
          <w:sz w:val="20"/>
          <w:szCs w:val="20"/>
        </w:rPr>
      </w:pPr>
      <w:r w:rsidRPr="0039203C">
        <w:rPr>
          <w:sz w:val="20"/>
          <w:szCs w:val="20"/>
        </w:rPr>
        <w:t>VPISOVANJE OZNAKE STATUSA NAPOVEDI</w:t>
      </w:r>
    </w:p>
    <w:p w:rsidR="000568E1" w:rsidRPr="0039203C" w:rsidRDefault="000568E1" w:rsidP="000568E1">
      <w:pPr>
        <w:pStyle w:val="BodyText"/>
        <w:rPr>
          <w:sz w:val="20"/>
          <w:szCs w:val="20"/>
        </w:rPr>
      </w:pPr>
    </w:p>
    <w:p w:rsidR="000568E1" w:rsidRPr="0039203C" w:rsidRDefault="000568E1" w:rsidP="00D03C92">
      <w:pPr>
        <w:numPr>
          <w:ilvl w:val="0"/>
          <w:numId w:val="136"/>
        </w:numPr>
        <w:ind w:left="426" w:hanging="426"/>
        <w:rPr>
          <w:b/>
          <w:bCs/>
          <w:sz w:val="20"/>
          <w:szCs w:val="20"/>
        </w:rPr>
      </w:pPr>
      <w:r w:rsidRPr="0039203C">
        <w:rPr>
          <w:sz w:val="20"/>
          <w:szCs w:val="20"/>
        </w:rPr>
        <w:t>Z vpisom ustrezne številke se označi status vložene napovedi, glede na njeno vsebino oz. namen ter v skladu z določbami 62. do 64. člena Zakona o davčnem postopku</w:t>
      </w:r>
      <w:r w:rsidR="007F6039">
        <w:rPr>
          <w:sz w:val="20"/>
          <w:szCs w:val="20"/>
        </w:rPr>
        <w:t xml:space="preserve"> (Uradni list RS, št. 13/11 – </w:t>
      </w:r>
      <w:r w:rsidR="009F0F25">
        <w:rPr>
          <w:sz w:val="20"/>
          <w:szCs w:val="20"/>
        </w:rPr>
        <w:t>uradno prečiščeno besedilo</w:t>
      </w:r>
      <w:r w:rsidR="007F6039">
        <w:rPr>
          <w:sz w:val="20"/>
          <w:szCs w:val="20"/>
        </w:rPr>
        <w:t>; v nadaljnjem besedilu: ZDavP-2)</w:t>
      </w:r>
      <w:r w:rsidRPr="0039203C">
        <w:rPr>
          <w:sz w:val="20"/>
          <w:szCs w:val="20"/>
        </w:rPr>
        <w:t xml:space="preserve">. Polje se torej ne izpolnjuje, kadar se oddaja prva napoved za obdobje oz. se izpolnjuje samo, </w:t>
      </w:r>
      <w:r w:rsidRPr="0039203C">
        <w:rPr>
          <w:b/>
          <w:bCs/>
          <w:sz w:val="20"/>
          <w:szCs w:val="20"/>
        </w:rPr>
        <w:t xml:space="preserve">ko se napoved oddaja z uveljavljanjem določb </w:t>
      </w:r>
      <w:r w:rsidR="000901E7">
        <w:rPr>
          <w:b/>
          <w:bCs/>
          <w:sz w:val="20"/>
          <w:szCs w:val="20"/>
        </w:rPr>
        <w:t>ZDavP-2</w:t>
      </w:r>
      <w:r w:rsidRPr="0039203C">
        <w:rPr>
          <w:b/>
          <w:bCs/>
          <w:sz w:val="20"/>
          <w:szCs w:val="20"/>
        </w:rPr>
        <w:t xml:space="preserve">, ki urejajo naknadno predložitev oziroma popravljanje napovedi. </w:t>
      </w:r>
    </w:p>
    <w:p w:rsidR="000568E1" w:rsidRPr="0039203C" w:rsidRDefault="000568E1" w:rsidP="000568E1">
      <w:pPr>
        <w:rPr>
          <w:sz w:val="20"/>
          <w:szCs w:val="20"/>
        </w:rPr>
      </w:pPr>
    </w:p>
    <w:p w:rsidR="000568E1" w:rsidRPr="0039203C" w:rsidRDefault="000568E1" w:rsidP="00D03C92">
      <w:pPr>
        <w:numPr>
          <w:ilvl w:val="0"/>
          <w:numId w:val="136"/>
        </w:numPr>
        <w:spacing w:line="240" w:lineRule="exact"/>
        <w:ind w:left="426" w:hanging="426"/>
        <w:rPr>
          <w:b/>
          <w:bCs/>
          <w:sz w:val="20"/>
          <w:szCs w:val="20"/>
          <w:u w:val="single"/>
        </w:rPr>
      </w:pPr>
      <w:r w:rsidRPr="0039203C">
        <w:rPr>
          <w:b/>
          <w:bCs/>
          <w:sz w:val="20"/>
          <w:szCs w:val="20"/>
          <w:u w:val="single"/>
        </w:rPr>
        <w:t>Oznaka 1</w:t>
      </w:r>
    </w:p>
    <w:p w:rsidR="000568E1" w:rsidRPr="0039203C" w:rsidRDefault="000568E1" w:rsidP="004D605A">
      <w:pPr>
        <w:spacing w:line="240" w:lineRule="exact"/>
        <w:ind w:left="426"/>
        <w:rPr>
          <w:sz w:val="20"/>
          <w:szCs w:val="20"/>
        </w:rPr>
      </w:pPr>
      <w:r w:rsidRPr="0039203C">
        <w:rPr>
          <w:sz w:val="20"/>
          <w:szCs w:val="20"/>
        </w:rPr>
        <w:t xml:space="preserve">Davčni zavezanec, ki je iz opravičljivih razlogov zamudil rok za predložitev davčne napovedi, lahko pri pristojnem davčnem organu v skladu z 62. členom </w:t>
      </w:r>
      <w:r w:rsidR="000901E7">
        <w:rPr>
          <w:sz w:val="20"/>
          <w:szCs w:val="20"/>
        </w:rPr>
        <w:t>ZDavP-2</w:t>
      </w:r>
      <w:r w:rsidRPr="0039203C">
        <w:rPr>
          <w:sz w:val="20"/>
          <w:szCs w:val="20"/>
        </w:rPr>
        <w:t xml:space="preserve">, vloži predlog za naknadno predložitev davčne napovedi. V predlogu mora obrazložiti razloge za zamudo in predložiti dokaze za svoje navedbe. Za opravičljive razloge se štejejo okoliščine, ki jih davčni zavezanec ni mogel predvideti oziroma odvrniti, in preprečujejo sestavo oziroma vložitev davčne napovedi v predpisanem roku. Predlog za naknadno predložitev davčne napovedi mora davčni zavezanec vložiti v osmih dneh po prenehanju razlogov za zamudo, vendar najpozneje v treh mesecih po izteku roka za predložitev napovedi. Davčni zavezanec mora vlogi za naknadno vložitev davčne napovedi praviloma priložiti davčno napoved. V primeru, da razlogi, ki preprečujejo sestavo </w:t>
      </w:r>
      <w:r w:rsidRPr="0039203C">
        <w:rPr>
          <w:sz w:val="20"/>
          <w:szCs w:val="20"/>
        </w:rPr>
        <w:lastRenderedPageBreak/>
        <w:t xml:space="preserve">oziroma vložitev davčne napovedi, v času vložitve vloge še trajajo, lahko zavezanec vlogo za naknadno vložitev davčne napovedi vloži brez priložene davčne napovedi, mora pa navesti rok, v katerem bo napoved predložil. Če v tem primeru davčni organ dovoli predložitev napovedi po izteku predpisanega roka, določi rok za predložitev napovedi s sklepom. </w:t>
      </w:r>
      <w:r w:rsidRPr="0039203C">
        <w:rPr>
          <w:sz w:val="20"/>
          <w:szCs w:val="20"/>
          <w:u w:val="single"/>
        </w:rPr>
        <w:t xml:space="preserve">Davčni zavezanec, ki vlaga napoved po izteku predpisanega roka na podlagi 62. člena </w:t>
      </w:r>
      <w:r w:rsidR="000901E7">
        <w:rPr>
          <w:sz w:val="20"/>
          <w:szCs w:val="20"/>
          <w:u w:val="single"/>
        </w:rPr>
        <w:t>ZDavP-2</w:t>
      </w:r>
      <w:r w:rsidRPr="0039203C">
        <w:rPr>
          <w:sz w:val="20"/>
          <w:szCs w:val="20"/>
          <w:u w:val="single"/>
        </w:rPr>
        <w:t>, mora na napovedi v rubriki »Oznaka statusa napovedi« vpisati številko 1 (vložitev po izteku roka).</w:t>
      </w:r>
      <w:r w:rsidRPr="0039203C">
        <w:rPr>
          <w:sz w:val="20"/>
          <w:szCs w:val="20"/>
        </w:rPr>
        <w:t xml:space="preserve"> </w:t>
      </w:r>
    </w:p>
    <w:p w:rsidR="000568E1" w:rsidRPr="0039203C" w:rsidRDefault="000568E1" w:rsidP="000568E1">
      <w:pPr>
        <w:spacing w:line="240" w:lineRule="exact"/>
        <w:rPr>
          <w:sz w:val="20"/>
          <w:szCs w:val="20"/>
        </w:rPr>
      </w:pPr>
    </w:p>
    <w:p w:rsidR="000568E1" w:rsidRPr="0039203C" w:rsidRDefault="000568E1" w:rsidP="00D03C92">
      <w:pPr>
        <w:numPr>
          <w:ilvl w:val="0"/>
          <w:numId w:val="136"/>
        </w:numPr>
        <w:spacing w:line="240" w:lineRule="exact"/>
        <w:ind w:left="426" w:hanging="426"/>
        <w:rPr>
          <w:b/>
          <w:bCs/>
          <w:sz w:val="20"/>
          <w:szCs w:val="20"/>
          <w:u w:val="single"/>
        </w:rPr>
      </w:pPr>
      <w:r w:rsidRPr="0039203C">
        <w:rPr>
          <w:b/>
          <w:bCs/>
          <w:sz w:val="20"/>
          <w:szCs w:val="20"/>
          <w:u w:val="single"/>
        </w:rPr>
        <w:t>Oznaka 2</w:t>
      </w:r>
    </w:p>
    <w:p w:rsidR="000568E1" w:rsidRPr="0039203C" w:rsidRDefault="000568E1" w:rsidP="004D605A">
      <w:pPr>
        <w:spacing w:line="240" w:lineRule="exact"/>
        <w:ind w:left="426"/>
        <w:rPr>
          <w:sz w:val="20"/>
          <w:szCs w:val="20"/>
          <w:u w:val="single"/>
        </w:rPr>
      </w:pPr>
      <w:r w:rsidRPr="0039203C">
        <w:rPr>
          <w:sz w:val="20"/>
          <w:szCs w:val="20"/>
        </w:rPr>
        <w:t xml:space="preserve">Če je davčni zavezanec zamudil rok za vložitev davčne napovedi, pa ne izpolnjuje pogojev za predložitev napovedi po izteku predpisanega roka, oziroma je v napovedi, na podlagi katere je davčni organ že izdal </w:t>
      </w:r>
      <w:proofErr w:type="spellStart"/>
      <w:r w:rsidRPr="0039203C">
        <w:rPr>
          <w:sz w:val="20"/>
          <w:szCs w:val="20"/>
        </w:rPr>
        <w:t>odmerno</w:t>
      </w:r>
      <w:proofErr w:type="spellEnd"/>
      <w:r w:rsidRPr="0039203C">
        <w:rPr>
          <w:sz w:val="20"/>
          <w:szCs w:val="20"/>
        </w:rPr>
        <w:t xml:space="preserve"> odločbo, navedel neresnične, nepravilne ali nepopolne podatke, lahko na podlagi 63. člena </w:t>
      </w:r>
      <w:r w:rsidR="00690DE8">
        <w:rPr>
          <w:sz w:val="20"/>
          <w:szCs w:val="20"/>
        </w:rPr>
        <w:t>ZDavP-2</w:t>
      </w:r>
      <w:r w:rsidRPr="0039203C">
        <w:rPr>
          <w:sz w:val="20"/>
          <w:szCs w:val="20"/>
        </w:rPr>
        <w:t xml:space="preserve"> najpozneje do vročitve </w:t>
      </w:r>
      <w:proofErr w:type="spellStart"/>
      <w:r w:rsidRPr="0039203C">
        <w:rPr>
          <w:sz w:val="20"/>
          <w:szCs w:val="20"/>
        </w:rPr>
        <w:t>odmerne</w:t>
      </w:r>
      <w:proofErr w:type="spellEnd"/>
      <w:r w:rsidRPr="0039203C">
        <w:rPr>
          <w:sz w:val="20"/>
          <w:szCs w:val="20"/>
        </w:rPr>
        <w:t xml:space="preserve"> odločbe oziroma do začetka davčnega inšpekcijskega nadzora oziroma do začetka postopka o prekršku oziroma kazenskega postopka vloži davčno napoved na podlagi </w:t>
      </w:r>
      <w:proofErr w:type="spellStart"/>
      <w:r w:rsidRPr="0039203C">
        <w:rPr>
          <w:sz w:val="20"/>
          <w:szCs w:val="20"/>
        </w:rPr>
        <w:t>samoprijave</w:t>
      </w:r>
      <w:proofErr w:type="spellEnd"/>
      <w:r w:rsidRPr="0039203C">
        <w:rPr>
          <w:sz w:val="20"/>
          <w:szCs w:val="20"/>
        </w:rPr>
        <w:t xml:space="preserve">. Na podlagi 396. člena </w:t>
      </w:r>
      <w:r w:rsidR="00690DE8">
        <w:rPr>
          <w:sz w:val="20"/>
          <w:szCs w:val="20"/>
        </w:rPr>
        <w:t>ZDavP-2</w:t>
      </w:r>
      <w:r w:rsidRPr="0039203C">
        <w:rPr>
          <w:sz w:val="20"/>
          <w:szCs w:val="20"/>
        </w:rPr>
        <w:t xml:space="preserve"> se davčni zavezanec, ki predloži davčno napoved na podlagi </w:t>
      </w:r>
      <w:proofErr w:type="spellStart"/>
      <w:r w:rsidRPr="0039203C">
        <w:rPr>
          <w:sz w:val="20"/>
          <w:szCs w:val="20"/>
        </w:rPr>
        <w:t>samoprijave</w:t>
      </w:r>
      <w:proofErr w:type="spellEnd"/>
      <w:r w:rsidRPr="0039203C">
        <w:rPr>
          <w:sz w:val="20"/>
          <w:szCs w:val="20"/>
        </w:rPr>
        <w:t xml:space="preserve">, ne kaznuje za prekršek, če plača davek, ki je odmerjen na podlagi </w:t>
      </w:r>
      <w:proofErr w:type="spellStart"/>
      <w:r w:rsidRPr="0039203C">
        <w:rPr>
          <w:sz w:val="20"/>
          <w:szCs w:val="20"/>
        </w:rPr>
        <w:t>samoprijave</w:t>
      </w:r>
      <w:proofErr w:type="spellEnd"/>
      <w:r w:rsidRPr="0039203C">
        <w:rPr>
          <w:sz w:val="20"/>
          <w:szCs w:val="20"/>
        </w:rPr>
        <w:t xml:space="preserve">. Davčni zavezanec ne more vložiti nove </w:t>
      </w:r>
      <w:proofErr w:type="spellStart"/>
      <w:r w:rsidRPr="0039203C">
        <w:rPr>
          <w:sz w:val="20"/>
          <w:szCs w:val="20"/>
        </w:rPr>
        <w:t>samoprijave</w:t>
      </w:r>
      <w:proofErr w:type="spellEnd"/>
      <w:r w:rsidRPr="0039203C">
        <w:rPr>
          <w:sz w:val="20"/>
          <w:szCs w:val="20"/>
        </w:rPr>
        <w:t xml:space="preserve"> glede obveznosti v zvezi s katerimi je </w:t>
      </w:r>
      <w:proofErr w:type="spellStart"/>
      <w:r w:rsidRPr="0039203C">
        <w:rPr>
          <w:sz w:val="20"/>
          <w:szCs w:val="20"/>
        </w:rPr>
        <w:t>samoprijavo</w:t>
      </w:r>
      <w:proofErr w:type="spellEnd"/>
      <w:r w:rsidRPr="0039203C">
        <w:rPr>
          <w:sz w:val="20"/>
          <w:szCs w:val="20"/>
        </w:rPr>
        <w:t xml:space="preserve"> predhodno že vložil. </w:t>
      </w:r>
      <w:r w:rsidRPr="0039203C">
        <w:rPr>
          <w:sz w:val="20"/>
          <w:szCs w:val="20"/>
          <w:u w:val="single"/>
        </w:rPr>
        <w:t xml:space="preserve">Davčni zavezanec, ki napoved vlaga na podlagi </w:t>
      </w:r>
      <w:proofErr w:type="spellStart"/>
      <w:r w:rsidRPr="0039203C">
        <w:rPr>
          <w:sz w:val="20"/>
          <w:szCs w:val="20"/>
          <w:u w:val="single"/>
        </w:rPr>
        <w:t>samoprijave</w:t>
      </w:r>
      <w:proofErr w:type="spellEnd"/>
      <w:r w:rsidRPr="0039203C">
        <w:rPr>
          <w:sz w:val="20"/>
          <w:szCs w:val="20"/>
          <w:u w:val="single"/>
        </w:rPr>
        <w:t xml:space="preserve"> v skladu s 63. členom </w:t>
      </w:r>
      <w:r w:rsidR="00690DE8">
        <w:rPr>
          <w:sz w:val="20"/>
          <w:szCs w:val="20"/>
          <w:u w:val="single"/>
        </w:rPr>
        <w:t>ZDavP-2</w:t>
      </w:r>
      <w:r w:rsidRPr="0039203C">
        <w:rPr>
          <w:sz w:val="20"/>
          <w:szCs w:val="20"/>
          <w:u w:val="single"/>
        </w:rPr>
        <w:t>, mora na napovedi v rubriki »Oznaka statusa napovedi« vpisati številko 2 (</w:t>
      </w:r>
      <w:proofErr w:type="spellStart"/>
      <w:r w:rsidRPr="0039203C">
        <w:rPr>
          <w:sz w:val="20"/>
          <w:szCs w:val="20"/>
          <w:u w:val="single"/>
        </w:rPr>
        <w:t>samoprijava</w:t>
      </w:r>
      <w:proofErr w:type="spellEnd"/>
      <w:r w:rsidRPr="0039203C">
        <w:rPr>
          <w:sz w:val="20"/>
          <w:szCs w:val="20"/>
          <w:u w:val="single"/>
        </w:rPr>
        <w:t>).</w:t>
      </w:r>
    </w:p>
    <w:p w:rsidR="000568E1" w:rsidRPr="0039203C" w:rsidRDefault="000568E1" w:rsidP="000568E1">
      <w:pPr>
        <w:spacing w:line="240" w:lineRule="exact"/>
        <w:rPr>
          <w:sz w:val="20"/>
          <w:szCs w:val="20"/>
        </w:rPr>
      </w:pPr>
    </w:p>
    <w:p w:rsidR="000568E1" w:rsidRPr="0039203C" w:rsidRDefault="000568E1" w:rsidP="00D03C92">
      <w:pPr>
        <w:numPr>
          <w:ilvl w:val="0"/>
          <w:numId w:val="136"/>
        </w:numPr>
        <w:spacing w:line="240" w:lineRule="exact"/>
        <w:ind w:left="426" w:hanging="426"/>
        <w:rPr>
          <w:b/>
          <w:bCs/>
          <w:sz w:val="20"/>
          <w:szCs w:val="20"/>
          <w:u w:val="single"/>
        </w:rPr>
      </w:pPr>
      <w:r w:rsidRPr="0039203C">
        <w:rPr>
          <w:b/>
          <w:bCs/>
          <w:sz w:val="20"/>
          <w:szCs w:val="20"/>
          <w:u w:val="single"/>
        </w:rPr>
        <w:t>Oznaka 3</w:t>
      </w:r>
    </w:p>
    <w:p w:rsidR="000568E1" w:rsidRPr="0039203C" w:rsidRDefault="000568E1" w:rsidP="004D605A">
      <w:pPr>
        <w:spacing w:line="240" w:lineRule="exact"/>
        <w:ind w:left="426"/>
        <w:rPr>
          <w:b/>
          <w:bCs/>
          <w:sz w:val="20"/>
          <w:szCs w:val="22"/>
        </w:rPr>
      </w:pPr>
      <w:r w:rsidRPr="0039203C">
        <w:rPr>
          <w:sz w:val="20"/>
          <w:szCs w:val="20"/>
        </w:rPr>
        <w:t xml:space="preserve">Davčni zavezanec lahko v skladu s 64. členom </w:t>
      </w:r>
      <w:r w:rsidR="00C16644">
        <w:rPr>
          <w:sz w:val="20"/>
          <w:szCs w:val="20"/>
        </w:rPr>
        <w:t>ZDavP-2</w:t>
      </w:r>
      <w:r w:rsidRPr="0039203C">
        <w:rPr>
          <w:sz w:val="20"/>
          <w:szCs w:val="20"/>
        </w:rPr>
        <w:t xml:space="preserve"> popravi davčno napoved, ki jo je predložil davčnemu organu. Davčno napoved lahko popravi najpozneje do izdaje </w:t>
      </w:r>
      <w:proofErr w:type="spellStart"/>
      <w:r w:rsidRPr="0039203C">
        <w:rPr>
          <w:sz w:val="20"/>
          <w:szCs w:val="20"/>
        </w:rPr>
        <w:t>odmerne</w:t>
      </w:r>
      <w:proofErr w:type="spellEnd"/>
      <w:r w:rsidRPr="0039203C">
        <w:rPr>
          <w:sz w:val="20"/>
          <w:szCs w:val="20"/>
        </w:rPr>
        <w:t xml:space="preserve"> odločbe. </w:t>
      </w:r>
      <w:r w:rsidRPr="0039203C">
        <w:rPr>
          <w:sz w:val="20"/>
          <w:szCs w:val="20"/>
          <w:u w:val="single"/>
        </w:rPr>
        <w:t xml:space="preserve">Davčni zavezanec, ki popravlja že vloženo napoved preden je izdana </w:t>
      </w:r>
      <w:proofErr w:type="spellStart"/>
      <w:r w:rsidRPr="0039203C">
        <w:rPr>
          <w:sz w:val="20"/>
          <w:szCs w:val="20"/>
          <w:u w:val="single"/>
        </w:rPr>
        <w:t>odmerna</w:t>
      </w:r>
      <w:proofErr w:type="spellEnd"/>
      <w:r w:rsidRPr="0039203C">
        <w:rPr>
          <w:sz w:val="20"/>
          <w:szCs w:val="20"/>
          <w:u w:val="single"/>
        </w:rPr>
        <w:t xml:space="preserve"> odločba, mora na napovedi v rubriki »Oznaka statusa napovedi« vpisati številko 3 (popravljanje do izdaje odločbe).</w:t>
      </w:r>
      <w:r w:rsidRPr="0039203C">
        <w:rPr>
          <w:sz w:val="20"/>
          <w:szCs w:val="20"/>
        </w:rPr>
        <w:t xml:space="preserve"> </w:t>
      </w:r>
    </w:p>
    <w:p w:rsidR="000568E1" w:rsidRDefault="000568E1" w:rsidP="000568E1">
      <w:pPr>
        <w:pStyle w:val="BodyText"/>
        <w:rPr>
          <w:b w:val="0"/>
          <w:bCs w:val="0"/>
          <w:sz w:val="20"/>
          <w:szCs w:val="22"/>
        </w:rPr>
      </w:pPr>
    </w:p>
    <w:p w:rsidR="000568E1" w:rsidRPr="00DA18C3" w:rsidRDefault="000568E1" w:rsidP="00D03C92">
      <w:pPr>
        <w:numPr>
          <w:ilvl w:val="0"/>
          <w:numId w:val="34"/>
        </w:numPr>
        <w:ind w:left="284" w:firstLine="142"/>
        <w:rPr>
          <w:rFonts w:cs="Arial"/>
          <w:b/>
          <w:sz w:val="20"/>
          <w:szCs w:val="22"/>
        </w:rPr>
      </w:pPr>
      <w:r w:rsidRPr="00DA18C3">
        <w:rPr>
          <w:rFonts w:cs="Arial"/>
          <w:b/>
          <w:sz w:val="20"/>
          <w:szCs w:val="22"/>
        </w:rPr>
        <w:t xml:space="preserve">VPISOVANJE PODATKOV O ZAVEZANCU </w:t>
      </w:r>
    </w:p>
    <w:p w:rsidR="000568E1" w:rsidRPr="00DA18C3" w:rsidRDefault="000568E1" w:rsidP="000568E1">
      <w:pPr>
        <w:rPr>
          <w:rFonts w:cs="Arial"/>
          <w:sz w:val="20"/>
          <w:szCs w:val="22"/>
        </w:rPr>
      </w:pPr>
    </w:p>
    <w:p w:rsidR="008B1E29" w:rsidRPr="00D306E6" w:rsidRDefault="008B1E29" w:rsidP="00D03C92">
      <w:pPr>
        <w:pStyle w:val="BodyText"/>
        <w:numPr>
          <w:ilvl w:val="0"/>
          <w:numId w:val="137"/>
        </w:numPr>
        <w:ind w:left="426" w:hanging="426"/>
        <w:rPr>
          <w:b w:val="0"/>
          <w:sz w:val="20"/>
          <w:szCs w:val="20"/>
        </w:rPr>
      </w:pPr>
      <w:r w:rsidRPr="00B77733">
        <w:rPr>
          <w:b w:val="0"/>
          <w:bCs w:val="0"/>
          <w:sz w:val="20"/>
          <w:szCs w:val="22"/>
        </w:rPr>
        <w:t xml:space="preserve">Vpišejo se osnovni identifikacijski podatki zavezanca </w:t>
      </w:r>
      <w:r w:rsidRPr="00B77733">
        <w:rPr>
          <w:b w:val="0"/>
          <w:sz w:val="20"/>
          <w:szCs w:val="20"/>
        </w:rPr>
        <w:t xml:space="preserve">(ime in priimek, davčna številka, naslov bivališča, </w:t>
      </w:r>
      <w:r w:rsidRPr="00B77733">
        <w:rPr>
          <w:b w:val="0"/>
          <w:bCs w:val="0"/>
          <w:sz w:val="20"/>
          <w:szCs w:val="22"/>
        </w:rPr>
        <w:t>elektronski naslov,</w:t>
      </w:r>
      <w:r w:rsidRPr="00B77733">
        <w:rPr>
          <w:b w:val="0"/>
          <w:sz w:val="20"/>
          <w:szCs w:val="20"/>
        </w:rPr>
        <w:t xml:space="preserve"> </w:t>
      </w:r>
      <w:r w:rsidRPr="00B77733">
        <w:rPr>
          <w:b w:val="0"/>
          <w:bCs w:val="0"/>
          <w:sz w:val="20"/>
          <w:szCs w:val="22"/>
        </w:rPr>
        <w:t xml:space="preserve">telefonska številka </w:t>
      </w:r>
      <w:r w:rsidRPr="00B77733">
        <w:rPr>
          <w:b w:val="0"/>
          <w:sz w:val="20"/>
          <w:szCs w:val="20"/>
        </w:rPr>
        <w:t>in rezidentstvo ter država rezidents</w:t>
      </w:r>
      <w:r w:rsidR="002C4E60" w:rsidRPr="00B77733">
        <w:rPr>
          <w:b w:val="0"/>
          <w:sz w:val="20"/>
          <w:szCs w:val="20"/>
        </w:rPr>
        <w:t>t</w:t>
      </w:r>
      <w:r w:rsidRPr="00B77733">
        <w:rPr>
          <w:b w:val="0"/>
          <w:sz w:val="20"/>
          <w:szCs w:val="20"/>
        </w:rPr>
        <w:t>va</w:t>
      </w:r>
      <w:r w:rsidRPr="00D306E6">
        <w:rPr>
          <w:b w:val="0"/>
          <w:sz w:val="20"/>
          <w:szCs w:val="20"/>
        </w:rPr>
        <w:t>).</w:t>
      </w:r>
    </w:p>
    <w:p w:rsidR="000568E1" w:rsidRPr="00984AA5" w:rsidRDefault="000568E1" w:rsidP="000568E1">
      <w:pPr>
        <w:pStyle w:val="BodyText3"/>
        <w:rPr>
          <w:rFonts w:cs="Arial"/>
          <w:b/>
          <w:sz w:val="20"/>
        </w:rPr>
      </w:pPr>
    </w:p>
    <w:p w:rsidR="000568E1" w:rsidRPr="00DA18C3" w:rsidRDefault="000568E1" w:rsidP="006A5FBC">
      <w:pPr>
        <w:numPr>
          <w:ilvl w:val="0"/>
          <w:numId w:val="34"/>
        </w:numPr>
        <w:tabs>
          <w:tab w:val="left" w:pos="567"/>
        </w:tabs>
        <w:ind w:left="426" w:firstLine="0"/>
        <w:rPr>
          <w:rFonts w:cs="Arial"/>
          <w:b/>
          <w:bCs/>
          <w:sz w:val="20"/>
          <w:szCs w:val="22"/>
        </w:rPr>
      </w:pPr>
      <w:r w:rsidRPr="00DA18C3">
        <w:rPr>
          <w:rFonts w:cs="Arial"/>
          <w:b/>
          <w:bCs/>
          <w:sz w:val="20"/>
          <w:szCs w:val="22"/>
        </w:rPr>
        <w:t xml:space="preserve">VPISOVANJE PODATKOV ZA ODMERO DOHODNINE OD DOBIČKA OD ODSVOJITVE VREDNOSTNIH PAPIRJEV IN DRUGIH DELEŽEV TER INVESTICIJSKIH KUPONOV </w:t>
      </w:r>
    </w:p>
    <w:p w:rsidR="000568E1" w:rsidRPr="00DA18C3" w:rsidRDefault="000568E1" w:rsidP="000568E1">
      <w:pPr>
        <w:rPr>
          <w:rFonts w:cs="Arial"/>
          <w:bCs/>
          <w:sz w:val="20"/>
          <w:szCs w:val="22"/>
        </w:rPr>
      </w:pPr>
    </w:p>
    <w:p w:rsidR="000568E1" w:rsidRPr="00DA18C3" w:rsidRDefault="000568E1" w:rsidP="00D03C92">
      <w:pPr>
        <w:numPr>
          <w:ilvl w:val="0"/>
          <w:numId w:val="138"/>
        </w:numPr>
        <w:ind w:left="426" w:hanging="426"/>
        <w:rPr>
          <w:rFonts w:cs="Arial"/>
          <w:bCs/>
          <w:sz w:val="20"/>
          <w:szCs w:val="22"/>
        </w:rPr>
      </w:pPr>
      <w:r w:rsidRPr="00DA18C3">
        <w:rPr>
          <w:rFonts w:cs="Arial"/>
          <w:bCs/>
          <w:sz w:val="20"/>
          <w:szCs w:val="22"/>
        </w:rPr>
        <w:t xml:space="preserve">Davčni zavezanec vpiše število popisnih listov po posameznih vrstah kapitala, </w:t>
      </w:r>
      <w:r w:rsidRPr="00617A73">
        <w:rPr>
          <w:rFonts w:cs="Arial"/>
          <w:bCs/>
          <w:sz w:val="20"/>
          <w:szCs w:val="22"/>
        </w:rPr>
        <w:t>ki je bil predmet odsvojitve v letu</w:t>
      </w:r>
      <w:r w:rsidRPr="00DA18C3">
        <w:rPr>
          <w:rFonts w:cs="Arial"/>
          <w:bCs/>
          <w:sz w:val="20"/>
          <w:szCs w:val="22"/>
        </w:rPr>
        <w:t xml:space="preserve">, za katero se odmerja dohodnina od </w:t>
      </w:r>
      <w:r w:rsidRPr="00DA18C3">
        <w:rPr>
          <w:rFonts w:cs="Arial"/>
          <w:sz w:val="20"/>
          <w:szCs w:val="22"/>
        </w:rPr>
        <w:t>dobička, ustvarjenega z odsvojitvijo vrednostnih papirjev in drugih deležev ter investicijskih kuponov.</w:t>
      </w:r>
      <w:r w:rsidRPr="00DA18C3">
        <w:rPr>
          <w:rFonts w:cs="Arial"/>
          <w:bCs/>
          <w:sz w:val="20"/>
          <w:szCs w:val="22"/>
        </w:rPr>
        <w:t xml:space="preserve"> </w:t>
      </w:r>
    </w:p>
    <w:p w:rsidR="000568E1" w:rsidRPr="00DA18C3" w:rsidRDefault="000568E1" w:rsidP="000568E1">
      <w:pPr>
        <w:rPr>
          <w:rFonts w:cs="Arial"/>
          <w:bCs/>
          <w:sz w:val="20"/>
          <w:szCs w:val="22"/>
        </w:rPr>
      </w:pPr>
    </w:p>
    <w:p w:rsidR="000568E1" w:rsidRPr="00DA18C3" w:rsidRDefault="000568E1" w:rsidP="00D03C92">
      <w:pPr>
        <w:numPr>
          <w:ilvl w:val="0"/>
          <w:numId w:val="34"/>
        </w:numPr>
        <w:ind w:left="426" w:firstLine="0"/>
        <w:rPr>
          <w:rFonts w:cs="Arial"/>
          <w:b/>
          <w:bCs/>
          <w:sz w:val="20"/>
          <w:szCs w:val="20"/>
          <w:lang w:eastAsia="sl-SI"/>
        </w:rPr>
      </w:pPr>
      <w:r w:rsidRPr="00DA18C3">
        <w:rPr>
          <w:rFonts w:cs="Arial"/>
          <w:b/>
          <w:bCs/>
          <w:sz w:val="20"/>
          <w:szCs w:val="22"/>
        </w:rPr>
        <w:t xml:space="preserve">VPISOVANJE PODATKOV </w:t>
      </w:r>
      <w:r>
        <w:rPr>
          <w:rFonts w:cs="Arial"/>
          <w:b/>
          <w:bCs/>
          <w:sz w:val="20"/>
          <w:szCs w:val="22"/>
        </w:rPr>
        <w:t>PRI</w:t>
      </w:r>
      <w:r w:rsidRPr="00DA18C3">
        <w:rPr>
          <w:rFonts w:cs="Arial"/>
          <w:b/>
          <w:bCs/>
          <w:sz w:val="20"/>
          <w:szCs w:val="22"/>
        </w:rPr>
        <w:t xml:space="preserve"> UVELJAVLJANJ</w:t>
      </w:r>
      <w:r>
        <w:rPr>
          <w:rFonts w:cs="Arial"/>
          <w:b/>
          <w:bCs/>
          <w:sz w:val="20"/>
          <w:szCs w:val="22"/>
        </w:rPr>
        <w:t>U</w:t>
      </w:r>
      <w:r w:rsidRPr="00DA18C3">
        <w:rPr>
          <w:rFonts w:cs="Arial"/>
          <w:b/>
          <w:bCs/>
          <w:sz w:val="20"/>
          <w:szCs w:val="22"/>
        </w:rPr>
        <w:t xml:space="preserve"> </w:t>
      </w:r>
      <w:r w:rsidRPr="00DA18C3">
        <w:rPr>
          <w:rFonts w:cs="Arial"/>
          <w:b/>
          <w:bCs/>
          <w:sz w:val="20"/>
          <w:szCs w:val="20"/>
          <w:lang w:eastAsia="sl-SI"/>
        </w:rPr>
        <w:t>OPROSTITV</w:t>
      </w:r>
      <w:r>
        <w:rPr>
          <w:rFonts w:cs="Arial"/>
          <w:b/>
          <w:bCs/>
          <w:sz w:val="20"/>
          <w:szCs w:val="20"/>
          <w:lang w:eastAsia="sl-SI"/>
        </w:rPr>
        <w:t>E</w:t>
      </w:r>
      <w:r w:rsidRPr="00DA18C3">
        <w:rPr>
          <w:rFonts w:cs="Arial"/>
          <w:b/>
          <w:bCs/>
          <w:sz w:val="20"/>
          <w:szCs w:val="20"/>
          <w:lang w:eastAsia="sl-SI"/>
        </w:rPr>
        <w:t xml:space="preserve"> PLAČILA DOHODNINE OD DOBIČKA IZ KAPITALA, DOSEŽENEGA PRI ODSVOJITVI DELEŽA, PRIDOBLJENEGA NA PODLAGI NALOŽB TVEGANEGA KAPITALA PO DOLOČBI 5. TOČKE DRUGEGA ODSTAVKA 96. ČLENA ZDOH-2 </w:t>
      </w:r>
    </w:p>
    <w:p w:rsidR="000568E1" w:rsidRPr="00DA18C3" w:rsidRDefault="000568E1" w:rsidP="000568E1">
      <w:pPr>
        <w:rPr>
          <w:rFonts w:cs="Arial"/>
          <w:bCs/>
          <w:sz w:val="20"/>
          <w:szCs w:val="22"/>
        </w:rPr>
      </w:pPr>
    </w:p>
    <w:p w:rsidR="000568E1" w:rsidRPr="00DA18C3" w:rsidRDefault="000568E1" w:rsidP="00D03C92">
      <w:pPr>
        <w:numPr>
          <w:ilvl w:val="0"/>
          <w:numId w:val="89"/>
        </w:numPr>
        <w:ind w:left="426" w:hanging="426"/>
        <w:rPr>
          <w:rFonts w:ascii="Times New Roman" w:hAnsi="Times New Roman"/>
          <w:sz w:val="24"/>
          <w:lang w:eastAsia="sl-SI"/>
        </w:rPr>
      </w:pPr>
      <w:r w:rsidRPr="00DA18C3">
        <w:rPr>
          <w:rFonts w:cs="Arial"/>
          <w:bCs/>
          <w:sz w:val="20"/>
          <w:szCs w:val="22"/>
        </w:rPr>
        <w:t xml:space="preserve">V skladu </w:t>
      </w:r>
      <w:r>
        <w:rPr>
          <w:rFonts w:cs="Arial"/>
          <w:bCs/>
          <w:sz w:val="20"/>
          <w:szCs w:val="22"/>
        </w:rPr>
        <w:t>s</w:t>
      </w:r>
      <w:r w:rsidRPr="00DA18C3">
        <w:rPr>
          <w:rFonts w:cs="Arial"/>
          <w:bCs/>
          <w:sz w:val="20"/>
          <w:szCs w:val="22"/>
        </w:rPr>
        <w:t xml:space="preserve"> 5. točko drugega odstavka 96. </w:t>
      </w:r>
      <w:r w:rsidR="00E073D0">
        <w:rPr>
          <w:rFonts w:cs="Arial"/>
          <w:bCs/>
          <w:sz w:val="20"/>
          <w:szCs w:val="22"/>
        </w:rPr>
        <w:t>č</w:t>
      </w:r>
      <w:r w:rsidRPr="00DA18C3">
        <w:rPr>
          <w:rFonts w:cs="Arial"/>
          <w:bCs/>
          <w:sz w:val="20"/>
          <w:szCs w:val="22"/>
        </w:rPr>
        <w:t>lena</w:t>
      </w:r>
      <w:r w:rsidR="00E073D0">
        <w:rPr>
          <w:rFonts w:cs="Arial"/>
          <w:bCs/>
          <w:sz w:val="20"/>
          <w:szCs w:val="22"/>
        </w:rPr>
        <w:t xml:space="preserve"> Zakona o dohodnini (Uradni list RS, št. 13/11 – </w:t>
      </w:r>
      <w:r w:rsidR="009F0F25">
        <w:rPr>
          <w:rFonts w:cs="Arial"/>
          <w:bCs/>
          <w:sz w:val="20"/>
          <w:szCs w:val="22"/>
        </w:rPr>
        <w:t>uradno prečiščeno besedilo</w:t>
      </w:r>
      <w:r w:rsidR="00E073D0">
        <w:rPr>
          <w:rFonts w:cs="Arial"/>
          <w:bCs/>
          <w:sz w:val="20"/>
          <w:szCs w:val="22"/>
        </w:rPr>
        <w:t>; v nadaljnjem besedilu:</w:t>
      </w:r>
      <w:r w:rsidRPr="00DA18C3">
        <w:rPr>
          <w:rFonts w:cs="Arial"/>
          <w:bCs/>
          <w:sz w:val="20"/>
          <w:szCs w:val="22"/>
        </w:rPr>
        <w:t xml:space="preserve"> ZDoh-2</w:t>
      </w:r>
      <w:r w:rsidR="00E073D0">
        <w:rPr>
          <w:rFonts w:cs="Arial"/>
          <w:bCs/>
          <w:sz w:val="20"/>
          <w:szCs w:val="22"/>
        </w:rPr>
        <w:t>)</w:t>
      </w:r>
      <w:r w:rsidRPr="00DA18C3">
        <w:rPr>
          <w:rFonts w:cs="Arial"/>
          <w:bCs/>
          <w:sz w:val="20"/>
          <w:szCs w:val="22"/>
        </w:rPr>
        <w:t xml:space="preserve"> se dohodnina ne plača od dobička iz kapitala, doseženega pri odsvojitvi deleža,</w:t>
      </w:r>
      <w:r w:rsidRPr="00DA18C3">
        <w:rPr>
          <w:rFonts w:cs="Arial"/>
          <w:sz w:val="20"/>
          <w:szCs w:val="20"/>
          <w:lang w:eastAsia="sl-SI"/>
        </w:rPr>
        <w:t xml:space="preserve"> pridobljenega na podlagi naložb tveganega kapitala (naložb v obliki povečanja osnovnega kapitala družbe z vložki zavezanca ali ustanovitve gospodarske družbe) v družbi tveganega kapitala, ki je ustanovljena v skladu z zakonom, ki ureja družbe tveganega kapitala, če je imela </w:t>
      </w:r>
      <w:r w:rsidRPr="00FA1FEF">
        <w:rPr>
          <w:rFonts w:cs="Arial"/>
          <w:sz w:val="20"/>
          <w:szCs w:val="20"/>
          <w:lang w:eastAsia="sl-SI"/>
        </w:rPr>
        <w:t>ta družba status družbe</w:t>
      </w:r>
      <w:r w:rsidRPr="00DA18C3">
        <w:rPr>
          <w:rFonts w:cs="Arial"/>
          <w:sz w:val="20"/>
          <w:szCs w:val="20"/>
          <w:lang w:eastAsia="sl-SI"/>
        </w:rPr>
        <w:t xml:space="preserve"> tveganega kapitala skozi celotno obdobje </w:t>
      </w:r>
      <w:proofErr w:type="spellStart"/>
      <w:r w:rsidRPr="00DA18C3">
        <w:rPr>
          <w:rFonts w:cs="Arial"/>
          <w:sz w:val="20"/>
          <w:szCs w:val="20"/>
          <w:lang w:eastAsia="sl-SI"/>
        </w:rPr>
        <w:t>imetništva</w:t>
      </w:r>
      <w:proofErr w:type="spellEnd"/>
      <w:r w:rsidRPr="00DA18C3">
        <w:rPr>
          <w:rFonts w:cs="Arial"/>
          <w:sz w:val="20"/>
          <w:szCs w:val="20"/>
          <w:lang w:eastAsia="sl-SI"/>
        </w:rPr>
        <w:t xml:space="preserve"> takega deleža zavezanca.</w:t>
      </w:r>
    </w:p>
    <w:p w:rsidR="000568E1" w:rsidRPr="00DA18C3" w:rsidRDefault="000568E1" w:rsidP="00D306E6">
      <w:pPr>
        <w:ind w:left="284" w:hanging="284"/>
        <w:rPr>
          <w:rFonts w:cs="Arial"/>
          <w:bCs/>
          <w:sz w:val="20"/>
          <w:szCs w:val="22"/>
        </w:rPr>
      </w:pPr>
    </w:p>
    <w:p w:rsidR="000568E1" w:rsidRPr="00DA18C3" w:rsidRDefault="000568E1" w:rsidP="00D03C92">
      <w:pPr>
        <w:numPr>
          <w:ilvl w:val="0"/>
          <w:numId w:val="89"/>
        </w:numPr>
        <w:ind w:left="426" w:hanging="426"/>
        <w:rPr>
          <w:rFonts w:cs="Arial"/>
          <w:bCs/>
          <w:sz w:val="20"/>
          <w:szCs w:val="22"/>
        </w:rPr>
      </w:pPr>
      <w:r w:rsidRPr="00DA18C3">
        <w:rPr>
          <w:rFonts w:cs="Arial"/>
          <w:bCs/>
          <w:sz w:val="20"/>
          <w:szCs w:val="22"/>
        </w:rPr>
        <w:t xml:space="preserve">Davčni zavezanec označi ali uveljavlja navedeno oprostitev. Če zavezanec označi »da«, navedena oznaka pomeni, da je opravil priglasitev pri davčnem organu.  </w:t>
      </w:r>
    </w:p>
    <w:p w:rsidR="000568E1" w:rsidRPr="00DA18C3" w:rsidRDefault="000568E1" w:rsidP="00D306E6">
      <w:pPr>
        <w:ind w:left="284" w:hanging="284"/>
        <w:rPr>
          <w:rFonts w:cs="Arial"/>
          <w:bCs/>
          <w:sz w:val="20"/>
          <w:szCs w:val="22"/>
        </w:rPr>
      </w:pPr>
    </w:p>
    <w:p w:rsidR="000568E1" w:rsidRPr="00DA18C3" w:rsidRDefault="000568E1" w:rsidP="00D306E6">
      <w:pPr>
        <w:ind w:left="284" w:hanging="284"/>
        <w:rPr>
          <w:rFonts w:cs="Arial"/>
          <w:b/>
          <w:bCs/>
          <w:sz w:val="20"/>
          <w:szCs w:val="22"/>
        </w:rPr>
      </w:pPr>
    </w:p>
    <w:p w:rsidR="000568E1" w:rsidRPr="00DA18C3" w:rsidRDefault="000568E1" w:rsidP="006F367C">
      <w:pPr>
        <w:pageBreakBefore/>
        <w:numPr>
          <w:ilvl w:val="0"/>
          <w:numId w:val="34"/>
        </w:numPr>
        <w:tabs>
          <w:tab w:val="left" w:pos="567"/>
        </w:tabs>
        <w:ind w:left="425" w:firstLine="0"/>
        <w:rPr>
          <w:rFonts w:cs="Arial"/>
          <w:b/>
          <w:bCs/>
          <w:sz w:val="20"/>
          <w:szCs w:val="22"/>
        </w:rPr>
      </w:pPr>
      <w:r w:rsidRPr="00DA18C3">
        <w:rPr>
          <w:rFonts w:cs="Arial"/>
          <w:b/>
          <w:bCs/>
          <w:sz w:val="20"/>
          <w:szCs w:val="22"/>
        </w:rPr>
        <w:lastRenderedPageBreak/>
        <w:t xml:space="preserve">VPISOVANJE PODATKOV O ZNIŽANJU POZITIVNE DAVČNE OSNOVE ZA PRENESENO IZGUBO </w:t>
      </w:r>
    </w:p>
    <w:p w:rsidR="000568E1" w:rsidRPr="00DA18C3" w:rsidRDefault="000568E1" w:rsidP="00D306E6">
      <w:pPr>
        <w:ind w:left="284" w:hanging="284"/>
        <w:rPr>
          <w:rFonts w:cs="Arial"/>
          <w:b/>
          <w:bCs/>
          <w:sz w:val="20"/>
          <w:szCs w:val="22"/>
        </w:rPr>
      </w:pPr>
    </w:p>
    <w:p w:rsidR="000568E1" w:rsidRPr="00DA18C3" w:rsidRDefault="000568E1" w:rsidP="00D03C92">
      <w:pPr>
        <w:numPr>
          <w:ilvl w:val="0"/>
          <w:numId w:val="139"/>
        </w:numPr>
        <w:ind w:left="426" w:hanging="426"/>
        <w:rPr>
          <w:rFonts w:cs="Arial"/>
          <w:bCs/>
          <w:sz w:val="20"/>
          <w:szCs w:val="22"/>
        </w:rPr>
      </w:pPr>
      <w:r w:rsidRPr="00DA18C3">
        <w:rPr>
          <w:rFonts w:cs="Arial"/>
          <w:bCs/>
          <w:sz w:val="20"/>
          <w:szCs w:val="22"/>
        </w:rPr>
        <w:t xml:space="preserve">Davčni zavezanec vpiše podatke o neizkoriščenem delu izgube, ki jo prenaša iz preteklih let in je bila dosežena pri odsvojitvi delnic ali deležev oziroma osnovnih vložkov, ki jih je pridobil pred odsvojitvijo novih delnic ali deležev oziroma osnovnih vložkov pri povečanju osnovnega kapitala iz sredstev družbe. </w:t>
      </w:r>
    </w:p>
    <w:p w:rsidR="000568E1" w:rsidRPr="00DA18C3" w:rsidRDefault="000568E1" w:rsidP="00984AA5">
      <w:pPr>
        <w:rPr>
          <w:rFonts w:cs="Arial"/>
          <w:b/>
          <w:bCs/>
          <w:sz w:val="20"/>
          <w:szCs w:val="22"/>
        </w:rPr>
      </w:pPr>
    </w:p>
    <w:p w:rsidR="000568E1" w:rsidRPr="00DA18C3" w:rsidRDefault="000568E1" w:rsidP="008B7C99">
      <w:pPr>
        <w:numPr>
          <w:ilvl w:val="0"/>
          <w:numId w:val="34"/>
        </w:numPr>
        <w:tabs>
          <w:tab w:val="left" w:pos="567"/>
        </w:tabs>
        <w:ind w:left="426" w:firstLine="0"/>
        <w:rPr>
          <w:rFonts w:cs="Arial"/>
          <w:b/>
          <w:bCs/>
          <w:sz w:val="20"/>
          <w:szCs w:val="22"/>
        </w:rPr>
      </w:pPr>
      <w:r w:rsidRPr="00DA18C3">
        <w:rPr>
          <w:rFonts w:cs="Arial"/>
          <w:b/>
          <w:bCs/>
          <w:sz w:val="20"/>
          <w:szCs w:val="22"/>
        </w:rPr>
        <w:t>VPISOVANJE PODATKOV O DOBIČKU OZIROMA IZGUBI, DOSEŽENI PRI ODSVOJITVI NEPREM</w:t>
      </w:r>
      <w:r>
        <w:rPr>
          <w:rFonts w:cs="Arial"/>
          <w:b/>
          <w:bCs/>
          <w:sz w:val="20"/>
          <w:szCs w:val="22"/>
        </w:rPr>
        <w:t>I</w:t>
      </w:r>
      <w:r w:rsidRPr="00DA18C3">
        <w:rPr>
          <w:rFonts w:cs="Arial"/>
          <w:b/>
          <w:bCs/>
          <w:sz w:val="20"/>
          <w:szCs w:val="22"/>
        </w:rPr>
        <w:t xml:space="preserve">ČNIN </w:t>
      </w:r>
    </w:p>
    <w:p w:rsidR="000568E1" w:rsidRPr="00DA18C3" w:rsidRDefault="000568E1" w:rsidP="000568E1">
      <w:pPr>
        <w:rPr>
          <w:rFonts w:cs="Arial"/>
          <w:b/>
          <w:bCs/>
          <w:sz w:val="20"/>
          <w:szCs w:val="22"/>
        </w:rPr>
      </w:pPr>
    </w:p>
    <w:p w:rsidR="000568E1" w:rsidRPr="00DA18C3" w:rsidRDefault="000568E1" w:rsidP="00D03C92">
      <w:pPr>
        <w:numPr>
          <w:ilvl w:val="0"/>
          <w:numId w:val="90"/>
        </w:numPr>
        <w:ind w:left="426" w:hanging="426"/>
        <w:rPr>
          <w:rFonts w:cs="Arial"/>
          <w:bCs/>
          <w:sz w:val="20"/>
          <w:szCs w:val="22"/>
        </w:rPr>
      </w:pPr>
      <w:r w:rsidRPr="00DA18C3">
        <w:rPr>
          <w:rFonts w:cs="Arial"/>
          <w:bCs/>
          <w:sz w:val="20"/>
          <w:szCs w:val="22"/>
        </w:rPr>
        <w:t xml:space="preserve">Davčni zavezanec vpiše podatke v </w:t>
      </w:r>
      <w:r w:rsidRPr="00FA1FEF">
        <w:rPr>
          <w:rFonts w:cs="Arial"/>
          <w:bCs/>
          <w:sz w:val="20"/>
          <w:szCs w:val="22"/>
        </w:rPr>
        <w:t xml:space="preserve">tabeli </w:t>
      </w:r>
      <w:r w:rsidR="00CF2F40">
        <w:rPr>
          <w:rFonts w:cs="Arial"/>
          <w:bCs/>
          <w:sz w:val="20"/>
          <w:szCs w:val="22"/>
        </w:rPr>
        <w:t>5</w:t>
      </w:r>
      <w:r w:rsidRPr="00DA18C3">
        <w:rPr>
          <w:rFonts w:cs="Arial"/>
          <w:bCs/>
          <w:sz w:val="20"/>
          <w:szCs w:val="22"/>
        </w:rPr>
        <w:t xml:space="preserve"> le, če uveljavlja:</w:t>
      </w:r>
    </w:p>
    <w:p w:rsidR="000568E1" w:rsidRPr="00DA18C3" w:rsidRDefault="000568E1" w:rsidP="00D03C92">
      <w:pPr>
        <w:numPr>
          <w:ilvl w:val="0"/>
          <w:numId w:val="24"/>
        </w:numPr>
        <w:tabs>
          <w:tab w:val="clear" w:pos="360"/>
          <w:tab w:val="num" w:pos="426"/>
        </w:tabs>
        <w:ind w:left="567" w:hanging="141"/>
        <w:rPr>
          <w:rFonts w:cs="Arial"/>
          <w:bCs/>
          <w:sz w:val="20"/>
          <w:szCs w:val="22"/>
        </w:rPr>
      </w:pPr>
      <w:r w:rsidRPr="00DA18C3">
        <w:rPr>
          <w:rFonts w:cs="Arial"/>
          <w:bCs/>
          <w:sz w:val="20"/>
          <w:szCs w:val="22"/>
        </w:rPr>
        <w:t>zmanjšanje pozitivne davčne osnove od dobička iz kapitala iz odsvojitve nepremičnine, za izgubo, doseženo z odsvojitvijo druge nepremičnine (v</w:t>
      </w:r>
      <w:r>
        <w:rPr>
          <w:rFonts w:cs="Arial"/>
          <w:bCs/>
          <w:sz w:val="20"/>
          <w:szCs w:val="22"/>
        </w:rPr>
        <w:t xml:space="preserve"> </w:t>
      </w:r>
      <w:r w:rsidRPr="00DA18C3">
        <w:rPr>
          <w:rFonts w:cs="Arial"/>
          <w:bCs/>
          <w:sz w:val="20"/>
          <w:szCs w:val="22"/>
        </w:rPr>
        <w:t xml:space="preserve">tem primeru zavezanec izpolni le točko </w:t>
      </w:r>
      <w:smartTag w:uri="urn:schemas-microsoft-com:office:smarttags" w:element="metricconverter">
        <w:smartTagPr>
          <w:attr w:name="ProductID" w:val="1. in"/>
        </w:smartTagPr>
        <w:r w:rsidRPr="00DA18C3">
          <w:rPr>
            <w:rFonts w:cs="Arial"/>
            <w:bCs/>
            <w:sz w:val="20"/>
            <w:szCs w:val="22"/>
          </w:rPr>
          <w:t>1. in</w:t>
        </w:r>
      </w:smartTag>
      <w:r w:rsidRPr="00DA18C3">
        <w:rPr>
          <w:rFonts w:cs="Arial"/>
          <w:bCs/>
          <w:sz w:val="20"/>
          <w:szCs w:val="22"/>
        </w:rPr>
        <w:t xml:space="preserve"> 4; v primeru odsvojitve nepremičnine v tujini, pri kateri je bil plačan davek v tujini, zavezanec izpolni tudi </w:t>
      </w:r>
      <w:r w:rsidRPr="00FA1FEF">
        <w:rPr>
          <w:rFonts w:cs="Arial"/>
          <w:bCs/>
          <w:sz w:val="20"/>
          <w:szCs w:val="22"/>
        </w:rPr>
        <w:t>rubriko</w:t>
      </w:r>
      <w:r w:rsidRPr="00DA18C3">
        <w:rPr>
          <w:rFonts w:cs="Arial"/>
          <w:bCs/>
          <w:sz w:val="20"/>
          <w:szCs w:val="22"/>
        </w:rPr>
        <w:t xml:space="preserve"> 5, razen če ni v tujini plačanega davka uveljavil v napovedi za odmero dohodnine od dobička iz kapitala pri odsvojitvi nepremičnine);</w:t>
      </w:r>
    </w:p>
    <w:p w:rsidR="000568E1" w:rsidRPr="00DA18C3" w:rsidRDefault="000568E1" w:rsidP="00D03C92">
      <w:pPr>
        <w:numPr>
          <w:ilvl w:val="0"/>
          <w:numId w:val="24"/>
        </w:numPr>
        <w:tabs>
          <w:tab w:val="clear" w:pos="360"/>
          <w:tab w:val="num" w:pos="426"/>
        </w:tabs>
        <w:ind w:left="567" w:hanging="141"/>
        <w:rPr>
          <w:rFonts w:cs="Arial"/>
          <w:bCs/>
          <w:sz w:val="20"/>
          <w:szCs w:val="22"/>
        </w:rPr>
      </w:pPr>
      <w:r w:rsidRPr="00DA18C3">
        <w:rPr>
          <w:rFonts w:cs="Arial"/>
          <w:bCs/>
          <w:sz w:val="20"/>
          <w:szCs w:val="22"/>
        </w:rPr>
        <w:t>zmanjšanje pozitivne davčne osnove od dobička iz kapitala iz odsvojitve vrednostnih papirjev in drugih deležev ter investicijskih kuponov, za izgubo, doseženo z odsvojitvijo nepremičnine;</w:t>
      </w:r>
    </w:p>
    <w:p w:rsidR="000568E1" w:rsidRPr="00DA18C3" w:rsidRDefault="000568E1" w:rsidP="00D03C92">
      <w:pPr>
        <w:numPr>
          <w:ilvl w:val="0"/>
          <w:numId w:val="24"/>
        </w:numPr>
        <w:tabs>
          <w:tab w:val="clear" w:pos="360"/>
          <w:tab w:val="num" w:pos="426"/>
        </w:tabs>
        <w:ind w:left="567" w:hanging="141"/>
        <w:rPr>
          <w:rFonts w:cs="Arial"/>
          <w:bCs/>
          <w:sz w:val="20"/>
          <w:szCs w:val="22"/>
        </w:rPr>
      </w:pPr>
      <w:r w:rsidRPr="00DA18C3">
        <w:rPr>
          <w:rFonts w:cs="Arial"/>
          <w:bCs/>
          <w:sz w:val="20"/>
          <w:szCs w:val="22"/>
        </w:rPr>
        <w:t xml:space="preserve">zmanjšanje pozitivne davčne osnove od dobička iz kapitala iz odsvojitve nepremičnine, za izgubo, doseženo z odsvojitvijo vrednostnih papirjev in drugih deležev ter investicijskih kuponov. </w:t>
      </w:r>
    </w:p>
    <w:p w:rsidR="000568E1" w:rsidRPr="00DA18C3" w:rsidRDefault="000568E1" w:rsidP="000568E1">
      <w:pPr>
        <w:rPr>
          <w:rFonts w:cs="Arial"/>
          <w:bCs/>
          <w:sz w:val="20"/>
          <w:szCs w:val="22"/>
        </w:rPr>
      </w:pPr>
    </w:p>
    <w:p w:rsidR="000568E1" w:rsidRPr="00DA18C3" w:rsidRDefault="000568E1" w:rsidP="00D03C92">
      <w:pPr>
        <w:numPr>
          <w:ilvl w:val="0"/>
          <w:numId w:val="90"/>
        </w:numPr>
        <w:ind w:left="426" w:hanging="426"/>
        <w:rPr>
          <w:rFonts w:cs="Arial"/>
          <w:bCs/>
          <w:sz w:val="20"/>
          <w:szCs w:val="22"/>
        </w:rPr>
      </w:pPr>
      <w:r w:rsidRPr="00DA18C3">
        <w:rPr>
          <w:rFonts w:cs="Arial"/>
          <w:bCs/>
          <w:sz w:val="20"/>
          <w:szCs w:val="22"/>
        </w:rPr>
        <w:t>Zavezanec vpiše podatke o dobičku in izgubi, ki je bila dosežena pri odsvojitvi nepremičnin v letu, za katero se odmerja dohodnina.</w:t>
      </w:r>
    </w:p>
    <w:p w:rsidR="000568E1" w:rsidRPr="00DA18C3" w:rsidRDefault="000568E1" w:rsidP="00D306E6">
      <w:pPr>
        <w:ind w:left="426" w:hanging="426"/>
        <w:rPr>
          <w:rFonts w:cs="Arial"/>
          <w:bCs/>
          <w:sz w:val="20"/>
          <w:szCs w:val="22"/>
        </w:rPr>
      </w:pPr>
    </w:p>
    <w:p w:rsidR="000568E1" w:rsidRPr="00DA18C3" w:rsidRDefault="000568E1" w:rsidP="00D03C92">
      <w:pPr>
        <w:numPr>
          <w:ilvl w:val="0"/>
          <w:numId w:val="90"/>
        </w:numPr>
        <w:ind w:left="426" w:hanging="426"/>
        <w:rPr>
          <w:rFonts w:cs="Arial"/>
          <w:bCs/>
          <w:sz w:val="20"/>
          <w:szCs w:val="22"/>
        </w:rPr>
      </w:pPr>
      <w:r w:rsidRPr="00DA18C3">
        <w:rPr>
          <w:rFonts w:cs="Arial"/>
          <w:bCs/>
          <w:sz w:val="20"/>
          <w:szCs w:val="22"/>
        </w:rPr>
        <w:t xml:space="preserve">Zavezanec vpiše zaporedno številko, datum vložitve napovedi za odmero davka od dobička iz kapitala od odsvojitve nepremičnin, številko odločbe davčnega organa, ugotovljeni znesek izgube oziroma dobička ter znesek odmerjene dohodnine. </w:t>
      </w:r>
    </w:p>
    <w:p w:rsidR="000568E1" w:rsidRPr="00DA18C3" w:rsidRDefault="000568E1" w:rsidP="00984AA5">
      <w:pPr>
        <w:rPr>
          <w:rFonts w:cs="Arial"/>
          <w:bCs/>
          <w:sz w:val="20"/>
          <w:szCs w:val="22"/>
        </w:rPr>
      </w:pPr>
      <w:r w:rsidRPr="00DA18C3">
        <w:rPr>
          <w:rFonts w:cs="Arial"/>
          <w:bCs/>
          <w:sz w:val="20"/>
          <w:szCs w:val="22"/>
        </w:rPr>
        <w:t xml:space="preserve"> </w:t>
      </w:r>
    </w:p>
    <w:p w:rsidR="000568E1" w:rsidRPr="00DA18C3" w:rsidRDefault="000568E1" w:rsidP="00C57203">
      <w:pPr>
        <w:numPr>
          <w:ilvl w:val="0"/>
          <w:numId w:val="34"/>
        </w:numPr>
        <w:tabs>
          <w:tab w:val="left" w:pos="567"/>
        </w:tabs>
        <w:ind w:left="426" w:firstLine="0"/>
        <w:rPr>
          <w:rFonts w:cs="Arial"/>
          <w:b/>
          <w:bCs/>
          <w:sz w:val="20"/>
          <w:szCs w:val="22"/>
        </w:rPr>
      </w:pPr>
      <w:r w:rsidRPr="00DA18C3">
        <w:rPr>
          <w:rFonts w:cs="Arial"/>
          <w:b/>
          <w:bCs/>
          <w:sz w:val="20"/>
          <w:szCs w:val="22"/>
        </w:rPr>
        <w:t>VPISOVANJE PODATKOV KOT UVELJAVLJANJE ODBITKA DAVKA, PLAČANEGA V TUJINI</w:t>
      </w:r>
      <w:r>
        <w:rPr>
          <w:rFonts w:cs="Arial"/>
          <w:b/>
          <w:bCs/>
          <w:sz w:val="20"/>
          <w:szCs w:val="22"/>
        </w:rPr>
        <w:t>,</w:t>
      </w:r>
      <w:r w:rsidRPr="00DA18C3">
        <w:rPr>
          <w:rFonts w:cs="Arial"/>
          <w:b/>
          <w:bCs/>
          <w:sz w:val="20"/>
          <w:szCs w:val="22"/>
        </w:rPr>
        <w:t xml:space="preserve"> OZIROMA OPROSTITVE </w:t>
      </w:r>
    </w:p>
    <w:p w:rsidR="000568E1" w:rsidRPr="00DA18C3" w:rsidRDefault="000568E1" w:rsidP="000568E1">
      <w:pPr>
        <w:rPr>
          <w:rFonts w:cs="Arial"/>
          <w:b/>
          <w:bCs/>
          <w:sz w:val="20"/>
          <w:szCs w:val="22"/>
        </w:rPr>
      </w:pPr>
    </w:p>
    <w:p w:rsidR="000568E1" w:rsidRPr="00DA18C3" w:rsidRDefault="000568E1" w:rsidP="00D03C92">
      <w:pPr>
        <w:numPr>
          <w:ilvl w:val="0"/>
          <w:numId w:val="91"/>
        </w:numPr>
        <w:ind w:left="426" w:hanging="426"/>
        <w:rPr>
          <w:rFonts w:cs="Arial"/>
          <w:bCs/>
          <w:sz w:val="20"/>
          <w:szCs w:val="22"/>
        </w:rPr>
      </w:pPr>
      <w:r w:rsidRPr="00DA18C3">
        <w:rPr>
          <w:rFonts w:cs="Arial"/>
          <w:bCs/>
          <w:sz w:val="20"/>
          <w:szCs w:val="22"/>
        </w:rPr>
        <w:t xml:space="preserve">Davčni zavezanec </w:t>
      </w:r>
      <w:r w:rsidRPr="00DA18C3">
        <w:rPr>
          <w:rFonts w:cs="Arial"/>
          <w:b/>
          <w:bCs/>
          <w:sz w:val="20"/>
          <w:szCs w:val="22"/>
        </w:rPr>
        <w:t>rezident</w:t>
      </w:r>
      <w:r w:rsidRPr="00DA18C3">
        <w:rPr>
          <w:rFonts w:cs="Arial"/>
          <w:bCs/>
          <w:sz w:val="20"/>
          <w:szCs w:val="22"/>
        </w:rPr>
        <w:t>, ki prejema dohodek od dobička od odsvojitve vrednostnih papirjev in drugih deležev ter investicijskih kuponov in so ti dohodki obdavčeni izven Slovenije, lahko v napovedi za odmero dohodnine od dobička od odsvojitve vrednostnih papirjev in drugih deležev ter investicijskih kuponov uveljavlja odbitek za ustrez</w:t>
      </w:r>
      <w:r>
        <w:rPr>
          <w:rFonts w:cs="Arial"/>
          <w:bCs/>
          <w:sz w:val="20"/>
          <w:szCs w:val="22"/>
        </w:rPr>
        <w:t>en</w:t>
      </w:r>
      <w:r w:rsidRPr="00DA18C3">
        <w:rPr>
          <w:rFonts w:cs="Arial"/>
          <w:bCs/>
          <w:sz w:val="20"/>
          <w:szCs w:val="22"/>
        </w:rPr>
        <w:t xml:space="preserve"> znesek plačanega davka v tujini.</w:t>
      </w:r>
    </w:p>
    <w:p w:rsidR="000568E1" w:rsidRPr="00DA18C3" w:rsidRDefault="000568E1" w:rsidP="00984AA5">
      <w:pPr>
        <w:ind w:left="426" w:hanging="426"/>
        <w:rPr>
          <w:rFonts w:cs="Arial"/>
          <w:bCs/>
          <w:sz w:val="20"/>
          <w:szCs w:val="22"/>
        </w:rPr>
      </w:pPr>
    </w:p>
    <w:p w:rsidR="000568E1" w:rsidRPr="00DA18C3" w:rsidRDefault="000568E1" w:rsidP="00D03C92">
      <w:pPr>
        <w:numPr>
          <w:ilvl w:val="0"/>
          <w:numId w:val="91"/>
        </w:numPr>
        <w:ind w:left="426" w:hanging="426"/>
        <w:rPr>
          <w:rFonts w:cs="Arial"/>
          <w:bCs/>
          <w:sz w:val="20"/>
          <w:szCs w:val="22"/>
        </w:rPr>
      </w:pPr>
      <w:r w:rsidRPr="00DA18C3">
        <w:rPr>
          <w:rFonts w:cs="Arial"/>
          <w:bCs/>
          <w:sz w:val="20"/>
          <w:szCs w:val="22"/>
        </w:rPr>
        <w:t>Kadar davčni zavezanec v napovedi za odmero dohodnine od teh dohodkov uveljavlja odbitek davka, plačanega v tujini, so sestavni del napovedi tudi ustrezna dokazila glede davčne obveznosti izven Republike Slovenije, zlasti o znesku davka, plačanega v tujini, o osnovi za plačilo davka in o tem, da je znesek davka, plačan v tujini, dokončen in dejansko plačan. Kot ustrezna dokazila veljajo listine, izdane s strani davčnega  organa tuje države, ali drugi dokumenti, ki nedvoumno dokazujejo davčno obveznost ali plačilo davka izven Republike Slovenije.</w:t>
      </w:r>
    </w:p>
    <w:p w:rsidR="000568E1" w:rsidRPr="00DA18C3" w:rsidRDefault="000568E1" w:rsidP="00984AA5">
      <w:pPr>
        <w:ind w:left="426" w:hanging="426"/>
        <w:rPr>
          <w:rFonts w:cs="Arial"/>
          <w:bCs/>
          <w:sz w:val="20"/>
          <w:szCs w:val="22"/>
        </w:rPr>
      </w:pPr>
    </w:p>
    <w:p w:rsidR="000568E1" w:rsidRPr="00DA18C3" w:rsidRDefault="000568E1" w:rsidP="00D03C92">
      <w:pPr>
        <w:numPr>
          <w:ilvl w:val="0"/>
          <w:numId w:val="91"/>
        </w:numPr>
        <w:ind w:left="426" w:hanging="426"/>
        <w:rPr>
          <w:rFonts w:cs="Arial"/>
          <w:b/>
          <w:bCs/>
          <w:sz w:val="20"/>
          <w:szCs w:val="22"/>
        </w:rPr>
      </w:pPr>
      <w:r w:rsidRPr="00DA18C3">
        <w:rPr>
          <w:rFonts w:cs="Arial"/>
          <w:bCs/>
          <w:sz w:val="20"/>
          <w:szCs w:val="22"/>
        </w:rPr>
        <w:t xml:space="preserve">Davčni zavezanec rezident v tabelo </w:t>
      </w:r>
      <w:r w:rsidR="00CF2F40">
        <w:rPr>
          <w:rFonts w:cs="Arial"/>
          <w:bCs/>
          <w:sz w:val="20"/>
          <w:szCs w:val="22"/>
        </w:rPr>
        <w:t>6</w:t>
      </w:r>
      <w:r w:rsidRPr="00DA18C3">
        <w:rPr>
          <w:rFonts w:cs="Arial"/>
          <w:bCs/>
          <w:sz w:val="20"/>
          <w:szCs w:val="22"/>
        </w:rPr>
        <w:t xml:space="preserve"> vpiše podatke o oznaki kapitala, od katerega je bil ustvarjen dobiček v tujini, </w:t>
      </w:r>
      <w:r>
        <w:rPr>
          <w:rFonts w:cs="Arial"/>
          <w:bCs/>
          <w:sz w:val="20"/>
          <w:szCs w:val="22"/>
        </w:rPr>
        <w:t xml:space="preserve">in </w:t>
      </w:r>
      <w:r w:rsidRPr="00DA18C3">
        <w:rPr>
          <w:rFonts w:cs="Arial"/>
          <w:bCs/>
          <w:sz w:val="20"/>
          <w:szCs w:val="22"/>
        </w:rPr>
        <w:t xml:space="preserve">o višini tujega davka, plačanega v tujini, </w:t>
      </w:r>
      <w:r>
        <w:rPr>
          <w:rFonts w:cs="Arial"/>
          <w:bCs/>
          <w:sz w:val="20"/>
          <w:szCs w:val="22"/>
        </w:rPr>
        <w:t>ter</w:t>
      </w:r>
      <w:r w:rsidRPr="00DA18C3">
        <w:rPr>
          <w:rFonts w:cs="Arial"/>
          <w:bCs/>
          <w:sz w:val="20"/>
          <w:szCs w:val="22"/>
        </w:rPr>
        <w:t xml:space="preserve"> ime države, v kateri je bil davek obračunan in plačan. </w:t>
      </w:r>
    </w:p>
    <w:p w:rsidR="000568E1" w:rsidRPr="00DA18C3" w:rsidRDefault="000568E1" w:rsidP="000568E1">
      <w:pPr>
        <w:rPr>
          <w:rFonts w:cs="Arial"/>
          <w:b/>
          <w:bCs/>
          <w:sz w:val="20"/>
          <w:szCs w:val="22"/>
        </w:rPr>
      </w:pPr>
    </w:p>
    <w:p w:rsidR="000568E1" w:rsidRPr="00DA18C3" w:rsidRDefault="000568E1" w:rsidP="00A663E6">
      <w:pPr>
        <w:numPr>
          <w:ilvl w:val="0"/>
          <w:numId w:val="34"/>
        </w:numPr>
        <w:ind w:left="426" w:firstLine="0"/>
        <w:rPr>
          <w:rFonts w:cs="Arial"/>
          <w:b/>
          <w:bCs/>
          <w:sz w:val="20"/>
          <w:szCs w:val="22"/>
        </w:rPr>
      </w:pPr>
      <w:r w:rsidRPr="00DA18C3">
        <w:rPr>
          <w:rFonts w:cs="Arial"/>
          <w:b/>
          <w:bCs/>
          <w:sz w:val="20"/>
          <w:szCs w:val="22"/>
        </w:rPr>
        <w:t xml:space="preserve">VPISOVANJE PODATKOV PRI UVELJAVLJANJU OPROSTITVE PLAČILA DOHODNINE OD DOBIČKA </w:t>
      </w:r>
      <w:r w:rsidRPr="00DA18C3">
        <w:rPr>
          <w:rFonts w:cs="Arial"/>
          <w:b/>
          <w:sz w:val="20"/>
        </w:rPr>
        <w:t>OD ODSVOJITVE VREDNOSTNIH PAPIRJEV IN DRUGIH DELEŽEV TER INVESTICIJSKIH KUPONOV</w:t>
      </w:r>
      <w:r w:rsidRPr="00DA18C3">
        <w:rPr>
          <w:rFonts w:cs="Arial"/>
          <w:b/>
          <w:bCs/>
          <w:sz w:val="20"/>
          <w:szCs w:val="22"/>
        </w:rPr>
        <w:t xml:space="preserve"> NA PODLAGI DOLOČB MEDNARODNE POGODBE O IZOGIBANJU DVOJNEGA OBDAVČEVANJA DOHODKA </w:t>
      </w:r>
    </w:p>
    <w:p w:rsidR="000568E1" w:rsidRPr="00DA18C3" w:rsidRDefault="000568E1" w:rsidP="000568E1">
      <w:pPr>
        <w:rPr>
          <w:rFonts w:cs="Arial"/>
          <w:sz w:val="20"/>
          <w:szCs w:val="22"/>
        </w:rPr>
      </w:pPr>
    </w:p>
    <w:p w:rsidR="000568E1" w:rsidRPr="00DA18C3" w:rsidRDefault="000568E1" w:rsidP="00D03C92">
      <w:pPr>
        <w:numPr>
          <w:ilvl w:val="0"/>
          <w:numId w:val="92"/>
        </w:numPr>
        <w:ind w:left="426" w:hanging="426"/>
        <w:rPr>
          <w:rFonts w:cs="Arial"/>
          <w:sz w:val="20"/>
          <w:szCs w:val="22"/>
        </w:rPr>
      </w:pPr>
      <w:r w:rsidRPr="00DA18C3">
        <w:rPr>
          <w:rFonts w:cs="Arial"/>
          <w:sz w:val="20"/>
          <w:szCs w:val="22"/>
        </w:rPr>
        <w:t xml:space="preserve">Davčni zavezanec </w:t>
      </w:r>
      <w:r w:rsidRPr="00DA18C3">
        <w:rPr>
          <w:rFonts w:cs="Arial"/>
          <w:b/>
          <w:sz w:val="20"/>
          <w:szCs w:val="22"/>
        </w:rPr>
        <w:t>nerezident</w:t>
      </w:r>
      <w:r w:rsidRPr="00DA18C3">
        <w:rPr>
          <w:rFonts w:cs="Arial"/>
          <w:sz w:val="20"/>
          <w:szCs w:val="22"/>
        </w:rPr>
        <w:t xml:space="preserve"> vpiše odstavek in člen iz mednarodne pogodbe o izogibanju dvojnega obdavčevanja dohodka med Republiko Slovenijo in drugo državo, na podlagi katere uveljavlja oprostitev plačila dohodnine od dobička </w:t>
      </w:r>
      <w:r w:rsidRPr="00DA18C3">
        <w:rPr>
          <w:rFonts w:cs="Arial"/>
          <w:bCs/>
          <w:sz w:val="20"/>
          <w:szCs w:val="22"/>
        </w:rPr>
        <w:t>od odsvojitve vrednostnih papirjev in drugih deležev ter investicijskih kuponov</w:t>
      </w:r>
      <w:r w:rsidRPr="00DA18C3">
        <w:rPr>
          <w:rFonts w:cs="Arial"/>
          <w:sz w:val="20"/>
          <w:szCs w:val="22"/>
        </w:rPr>
        <w:t xml:space="preserve"> iz kapitala na podlagi določb mednarodne pogodbe o izogibanju dvojnega obdavčevanja.</w:t>
      </w:r>
    </w:p>
    <w:p w:rsidR="000568E1" w:rsidRPr="00DA18C3" w:rsidRDefault="000568E1" w:rsidP="00912D18">
      <w:pPr>
        <w:ind w:firstLine="76"/>
        <w:rPr>
          <w:rFonts w:cs="Arial"/>
          <w:sz w:val="20"/>
          <w:szCs w:val="22"/>
        </w:rPr>
      </w:pPr>
    </w:p>
    <w:p w:rsidR="000568E1" w:rsidRPr="00DA18C3" w:rsidRDefault="000568E1" w:rsidP="00D03C92">
      <w:pPr>
        <w:numPr>
          <w:ilvl w:val="0"/>
          <w:numId w:val="92"/>
        </w:numPr>
        <w:ind w:left="426" w:hanging="426"/>
      </w:pPr>
      <w:r w:rsidRPr="00DA18C3">
        <w:rPr>
          <w:sz w:val="20"/>
        </w:rPr>
        <w:lastRenderedPageBreak/>
        <w:t>Zavezanec nerezident mora napovedi priložiti potrdilo o rezidentstvu, ki ga izda pristojni organ druge države pogodbenice, iz katerega je razvidno, da je zavezanec rezident te druge države v smislu določb mednarodne pogodbe o izogibanju dvojnega obdavčevanja dohodka med Republiko Slovenijo in to drugo državo. Vpiše se druga država pogodbenica in datum (</w:t>
      </w:r>
      <w:proofErr w:type="spellStart"/>
      <w:r w:rsidRPr="00FA1FEF">
        <w:rPr>
          <w:sz w:val="20"/>
        </w:rPr>
        <w:t>dd.mm.LLLL</w:t>
      </w:r>
      <w:proofErr w:type="spellEnd"/>
      <w:r w:rsidRPr="00FA1FEF">
        <w:rPr>
          <w:sz w:val="20"/>
        </w:rPr>
        <w:t>)</w:t>
      </w:r>
      <w:r w:rsidRPr="00DA18C3">
        <w:rPr>
          <w:sz w:val="20"/>
        </w:rPr>
        <w:t xml:space="preserve"> izdaje potrdila</w:t>
      </w:r>
      <w:r w:rsidRPr="00DA18C3">
        <w:t>.</w:t>
      </w:r>
    </w:p>
    <w:p w:rsidR="000568E1" w:rsidRPr="00DA18C3" w:rsidRDefault="000568E1" w:rsidP="000568E1"/>
    <w:p w:rsidR="000568E1" w:rsidRPr="00DA18C3" w:rsidRDefault="000568E1" w:rsidP="00A41261">
      <w:pPr>
        <w:numPr>
          <w:ilvl w:val="0"/>
          <w:numId w:val="34"/>
        </w:numPr>
        <w:ind w:hanging="294"/>
        <w:rPr>
          <w:b/>
          <w:sz w:val="20"/>
          <w:szCs w:val="20"/>
        </w:rPr>
      </w:pPr>
      <w:r w:rsidRPr="00A201A9">
        <w:rPr>
          <w:b/>
          <w:sz w:val="20"/>
          <w:szCs w:val="20"/>
        </w:rPr>
        <w:t>VPISOVANJE</w:t>
      </w:r>
      <w:r w:rsidRPr="00DA18C3">
        <w:rPr>
          <w:b/>
          <w:sz w:val="20"/>
          <w:szCs w:val="20"/>
        </w:rPr>
        <w:t xml:space="preserve"> PODATKOV V POPISNI LIST VREDNOSTNEGA PAPIRJA OZIROMA INVESTICIJSKEGA KUPONA</w:t>
      </w:r>
    </w:p>
    <w:p w:rsidR="000568E1" w:rsidRPr="00DA18C3" w:rsidRDefault="000568E1" w:rsidP="000568E1">
      <w:pPr>
        <w:rPr>
          <w:rFonts w:cs="Arial"/>
          <w:sz w:val="20"/>
          <w:szCs w:val="22"/>
        </w:rPr>
      </w:pPr>
    </w:p>
    <w:p w:rsidR="000568E1" w:rsidRPr="00DA18C3" w:rsidRDefault="000568E1" w:rsidP="00D03C92">
      <w:pPr>
        <w:numPr>
          <w:ilvl w:val="0"/>
          <w:numId w:val="93"/>
        </w:numPr>
        <w:ind w:left="426" w:hanging="426"/>
        <w:rPr>
          <w:rFonts w:cs="Arial"/>
          <w:sz w:val="20"/>
          <w:szCs w:val="22"/>
        </w:rPr>
      </w:pPr>
      <w:r w:rsidRPr="00DA18C3">
        <w:rPr>
          <w:rFonts w:cs="Arial"/>
          <w:sz w:val="20"/>
          <w:szCs w:val="22"/>
        </w:rPr>
        <w:t>Popisni list za posamez</w:t>
      </w:r>
      <w:r>
        <w:rPr>
          <w:rFonts w:cs="Arial"/>
          <w:sz w:val="20"/>
          <w:szCs w:val="22"/>
        </w:rPr>
        <w:t>en</w:t>
      </w:r>
      <w:r w:rsidRPr="00DA18C3">
        <w:rPr>
          <w:rFonts w:cs="Arial"/>
          <w:sz w:val="20"/>
          <w:szCs w:val="22"/>
        </w:rPr>
        <w:t xml:space="preserve"> vrednostni papir oziroma investicijski kupon je sestavni del napovedi za odmero dohodnine od dobička </w:t>
      </w:r>
      <w:r w:rsidRPr="00DA18C3">
        <w:rPr>
          <w:rFonts w:cs="Arial"/>
          <w:bCs/>
          <w:sz w:val="20"/>
          <w:szCs w:val="22"/>
        </w:rPr>
        <w:t>od odsvojitve vrednostnih papirjev in drugih deležev ter investicijskih kuponov</w:t>
      </w:r>
      <w:r w:rsidRPr="00DA18C3">
        <w:rPr>
          <w:rFonts w:cs="Arial"/>
          <w:sz w:val="20"/>
          <w:szCs w:val="22"/>
        </w:rPr>
        <w:t xml:space="preserve"> iz kapitala.</w:t>
      </w:r>
    </w:p>
    <w:p w:rsidR="000568E1" w:rsidRPr="00DA18C3" w:rsidRDefault="000568E1" w:rsidP="00984AA5">
      <w:pPr>
        <w:ind w:left="426" w:hanging="426"/>
        <w:rPr>
          <w:rFonts w:cs="Arial"/>
          <w:sz w:val="20"/>
          <w:szCs w:val="22"/>
        </w:rPr>
      </w:pPr>
    </w:p>
    <w:p w:rsidR="000568E1" w:rsidRPr="000A3BC7" w:rsidRDefault="000568E1" w:rsidP="00D03C92">
      <w:pPr>
        <w:numPr>
          <w:ilvl w:val="0"/>
          <w:numId w:val="93"/>
        </w:numPr>
        <w:ind w:left="426" w:hanging="426"/>
        <w:rPr>
          <w:rFonts w:cs="Arial"/>
          <w:sz w:val="20"/>
          <w:szCs w:val="22"/>
        </w:rPr>
      </w:pPr>
      <w:r w:rsidRPr="00DA18C3">
        <w:rPr>
          <w:rFonts w:cs="Arial"/>
          <w:sz w:val="20"/>
          <w:szCs w:val="22"/>
        </w:rPr>
        <w:t xml:space="preserve">Popisni list se izpolnjuje za tiste vrednostne papirje oziroma investicijske kupone, ki so bili v koledarskem letu odsvojeni pred potekom </w:t>
      </w:r>
      <w:r w:rsidRPr="000A3BC7">
        <w:rPr>
          <w:rFonts w:cs="Arial"/>
          <w:sz w:val="20"/>
          <w:szCs w:val="22"/>
        </w:rPr>
        <w:t xml:space="preserve">dvajsetih let od dneva, ko so bili pridobljeni. </w:t>
      </w:r>
    </w:p>
    <w:p w:rsidR="000568E1" w:rsidRPr="000A3BC7" w:rsidRDefault="000568E1" w:rsidP="00984AA5">
      <w:pPr>
        <w:ind w:left="426" w:hanging="426"/>
        <w:rPr>
          <w:rFonts w:cs="Arial"/>
          <w:sz w:val="20"/>
          <w:szCs w:val="22"/>
        </w:rPr>
      </w:pPr>
    </w:p>
    <w:p w:rsidR="000568E1" w:rsidRPr="000A3BC7" w:rsidRDefault="000568E1" w:rsidP="00D03C92">
      <w:pPr>
        <w:numPr>
          <w:ilvl w:val="0"/>
          <w:numId w:val="93"/>
        </w:numPr>
        <w:ind w:left="426" w:hanging="426"/>
        <w:rPr>
          <w:rFonts w:cs="Arial"/>
          <w:sz w:val="20"/>
          <w:szCs w:val="22"/>
        </w:rPr>
      </w:pPr>
      <w:r w:rsidRPr="000A3BC7">
        <w:rPr>
          <w:rFonts w:cs="Arial"/>
          <w:sz w:val="20"/>
          <w:szCs w:val="22"/>
        </w:rPr>
        <w:t>Zavezanec na popisnem listu navede ISIN kodo, trgovalno kodo ali naziv vrednostnega papirja oziroma investicijskega kupona ali naziv izdajatelja vrednostnega papirja oziroma investicijskega kupona.</w:t>
      </w:r>
    </w:p>
    <w:p w:rsidR="000568E1" w:rsidRPr="000A3BC7" w:rsidRDefault="000568E1" w:rsidP="00984AA5">
      <w:pPr>
        <w:ind w:left="426" w:hanging="426"/>
        <w:rPr>
          <w:rFonts w:cs="Arial"/>
          <w:sz w:val="20"/>
          <w:szCs w:val="22"/>
        </w:rPr>
      </w:pPr>
    </w:p>
    <w:p w:rsidR="000568E1" w:rsidRPr="00DA18C3" w:rsidRDefault="000568E1" w:rsidP="00D03C92">
      <w:pPr>
        <w:numPr>
          <w:ilvl w:val="0"/>
          <w:numId w:val="93"/>
        </w:numPr>
        <w:ind w:left="426" w:hanging="426"/>
        <w:rPr>
          <w:rFonts w:cs="Arial"/>
          <w:sz w:val="20"/>
          <w:szCs w:val="22"/>
        </w:rPr>
      </w:pPr>
      <w:r w:rsidRPr="000A3BC7">
        <w:rPr>
          <w:rFonts w:cs="Arial"/>
          <w:sz w:val="20"/>
          <w:szCs w:val="22"/>
        </w:rPr>
        <w:t>Zavezanec v popisnih listih, ki jih izpolnjuje</w:t>
      </w:r>
      <w:r w:rsidRPr="00DA18C3">
        <w:rPr>
          <w:rFonts w:cs="Arial"/>
          <w:sz w:val="20"/>
          <w:szCs w:val="22"/>
        </w:rPr>
        <w:t xml:space="preserve"> za vrednostne papirje, odsvojene v tujini, označi polje »DA«, če je bil v tujini plačan davek na dobiček iz kapitala.</w:t>
      </w:r>
    </w:p>
    <w:p w:rsidR="000568E1" w:rsidRPr="00DA18C3" w:rsidRDefault="000568E1" w:rsidP="00984AA5">
      <w:pPr>
        <w:ind w:left="426" w:hanging="426"/>
        <w:rPr>
          <w:rFonts w:cs="Arial"/>
          <w:sz w:val="20"/>
          <w:szCs w:val="22"/>
        </w:rPr>
      </w:pPr>
    </w:p>
    <w:p w:rsidR="000568E1" w:rsidRPr="00DA18C3" w:rsidRDefault="000568E1" w:rsidP="00D03C92">
      <w:pPr>
        <w:numPr>
          <w:ilvl w:val="0"/>
          <w:numId w:val="93"/>
        </w:numPr>
        <w:ind w:left="426" w:hanging="426"/>
        <w:rPr>
          <w:rFonts w:cs="Arial"/>
          <w:sz w:val="20"/>
          <w:szCs w:val="22"/>
        </w:rPr>
      </w:pPr>
      <w:r>
        <w:rPr>
          <w:rFonts w:cs="Arial"/>
          <w:sz w:val="20"/>
          <w:szCs w:val="22"/>
        </w:rPr>
        <w:t>Z</w:t>
      </w:r>
      <w:r w:rsidRPr="00DA18C3">
        <w:rPr>
          <w:rFonts w:cs="Arial"/>
          <w:sz w:val="20"/>
          <w:szCs w:val="22"/>
        </w:rPr>
        <w:t xml:space="preserve">avezanec v popisnih listih, ki jih izpolnjuje za odsvojene vrednostne papirje, ki jih je pridobil </w:t>
      </w:r>
      <w:r w:rsidRPr="00DA18C3">
        <w:rPr>
          <w:rFonts w:cs="Arial"/>
          <w:bCs/>
          <w:sz w:val="20"/>
          <w:szCs w:val="22"/>
        </w:rPr>
        <w:t xml:space="preserve">pred odsvojitvijo novih delnic pri povečanju osnovnega kapitala iz sredstev družbe, </w:t>
      </w:r>
      <w:r w:rsidRPr="00DA18C3">
        <w:rPr>
          <w:rFonts w:cs="Arial"/>
          <w:sz w:val="20"/>
          <w:szCs w:val="22"/>
        </w:rPr>
        <w:t>označi polje »DA«, zaradi kasnejšega prenosa morebitne izgube v naslednja davčna leta.</w:t>
      </w:r>
    </w:p>
    <w:p w:rsidR="000568E1" w:rsidRPr="00DA18C3" w:rsidRDefault="000568E1" w:rsidP="00984AA5">
      <w:pPr>
        <w:ind w:left="426" w:hanging="426"/>
        <w:rPr>
          <w:rFonts w:cs="Arial"/>
          <w:sz w:val="20"/>
          <w:szCs w:val="22"/>
        </w:rPr>
      </w:pPr>
    </w:p>
    <w:p w:rsidR="000568E1" w:rsidRPr="00DA18C3" w:rsidRDefault="000568E1" w:rsidP="00D03C92">
      <w:pPr>
        <w:numPr>
          <w:ilvl w:val="0"/>
          <w:numId w:val="93"/>
        </w:numPr>
        <w:ind w:left="426" w:hanging="426"/>
        <w:rPr>
          <w:rFonts w:cs="Arial"/>
          <w:sz w:val="20"/>
          <w:szCs w:val="22"/>
        </w:rPr>
      </w:pPr>
      <w:r w:rsidRPr="00DA18C3">
        <w:rPr>
          <w:rFonts w:cs="Arial"/>
          <w:sz w:val="20"/>
          <w:szCs w:val="22"/>
        </w:rPr>
        <w:t xml:space="preserve">Zavezanec v popisnih listih, ki jih izpolnjuje za vrednostne papirje, odsvojene v tujini, označi polje »DA«, če je bil odsvojen vrednostni papir v tuji družbi pridobljen z zamenjavo vrednostnega papirja skladno z Direktivo Sveta 90/434/EGS z dne 23. julija 1990 o skupnem sistemu obdavčitve za združitve, delitve, prenose sredstev in zamenjave kapitalskih deležev družb iz različnih držav članic (UL L št. 225 z dne 20. avgusta 1990, str. 142), zadnjič spremenjena z Direktivo Sveta 2005/19/ES o spremembah Direktive 90/434/EGS o skupnem sistemu obdavčitve za združitve, delitve, prenose sredstev in zamenjave kapitalskih deležev iz različnih držav članic (UL L št. 58 z dne 4. marca 2005, str. 19) in da takšne zamenjave deleža ni napovedal v obdobju, ko je bila opravljena (tj. da je v preteklosti ob zamenjavi deleža po lastni odločitvi odložil ugotavljanje davčne obveznosti). </w:t>
      </w:r>
    </w:p>
    <w:p w:rsidR="000568E1" w:rsidRPr="00DA18C3" w:rsidRDefault="000568E1" w:rsidP="00984AA5">
      <w:pPr>
        <w:ind w:left="426" w:hanging="426"/>
        <w:rPr>
          <w:rFonts w:cs="Arial"/>
          <w:sz w:val="20"/>
          <w:szCs w:val="22"/>
        </w:rPr>
      </w:pPr>
    </w:p>
    <w:p w:rsidR="000568E1" w:rsidRPr="00DA18C3" w:rsidRDefault="000568E1" w:rsidP="00D03C92">
      <w:pPr>
        <w:numPr>
          <w:ilvl w:val="0"/>
          <w:numId w:val="93"/>
        </w:numPr>
        <w:ind w:left="426" w:hanging="426"/>
        <w:rPr>
          <w:rFonts w:ascii="Times New Roman" w:hAnsi="Times New Roman"/>
          <w:sz w:val="24"/>
          <w:lang w:eastAsia="sl-SI"/>
        </w:rPr>
      </w:pPr>
      <w:r w:rsidRPr="00DA18C3">
        <w:rPr>
          <w:rFonts w:cs="Arial"/>
          <w:sz w:val="20"/>
          <w:szCs w:val="22"/>
        </w:rPr>
        <w:t xml:space="preserve">Zavezanec v popisnih listih, ki jih izpolnjuje za vrednostne papirje, pridobljene na podlagi naložb tveganega kapitala (naložb v obliki povečanja osnovnega kapitala družbe z vložki zavezanca ali ustanovitve gospodarske družbe) </w:t>
      </w:r>
      <w:r w:rsidRPr="00DA18C3">
        <w:rPr>
          <w:rFonts w:cs="Arial"/>
          <w:sz w:val="20"/>
          <w:szCs w:val="20"/>
          <w:lang w:eastAsia="sl-SI"/>
        </w:rPr>
        <w:t xml:space="preserve">v družbi tveganega kapitala, ki je ustanovljena v skladu z zakonom, ki ureja družbe tveganega kapitala in je imela ta družba status družbe tveganega kapitala skozi celotno obdobje </w:t>
      </w:r>
      <w:proofErr w:type="spellStart"/>
      <w:r w:rsidRPr="00DA18C3">
        <w:rPr>
          <w:rFonts w:cs="Arial"/>
          <w:sz w:val="20"/>
          <w:szCs w:val="20"/>
          <w:lang w:eastAsia="sl-SI"/>
        </w:rPr>
        <w:t>imetništva</w:t>
      </w:r>
      <w:proofErr w:type="spellEnd"/>
      <w:r w:rsidRPr="00DA18C3">
        <w:rPr>
          <w:rFonts w:cs="Arial"/>
          <w:sz w:val="20"/>
          <w:szCs w:val="20"/>
          <w:lang w:eastAsia="sl-SI"/>
        </w:rPr>
        <w:t xml:space="preserve"> takega deleža zavezanca</w:t>
      </w:r>
      <w:r w:rsidRPr="00DA18C3">
        <w:rPr>
          <w:rFonts w:cs="Arial"/>
          <w:sz w:val="20"/>
          <w:szCs w:val="22"/>
        </w:rPr>
        <w:t xml:space="preserve">, označi polje »DA«, če uveljavlja oprostitev plačila dohodnine.  </w:t>
      </w:r>
    </w:p>
    <w:p w:rsidR="000568E1" w:rsidRPr="00DA18C3" w:rsidRDefault="000568E1" w:rsidP="00984AA5">
      <w:pPr>
        <w:ind w:left="426" w:hanging="426"/>
        <w:rPr>
          <w:rFonts w:cs="Arial"/>
          <w:sz w:val="20"/>
          <w:szCs w:val="22"/>
        </w:rPr>
      </w:pPr>
    </w:p>
    <w:p w:rsidR="000568E1" w:rsidRPr="00DA18C3" w:rsidRDefault="000568E1" w:rsidP="00D03C92">
      <w:pPr>
        <w:numPr>
          <w:ilvl w:val="0"/>
          <w:numId w:val="93"/>
        </w:numPr>
        <w:ind w:left="426" w:hanging="426"/>
        <w:rPr>
          <w:rFonts w:cs="Arial"/>
          <w:sz w:val="20"/>
          <w:szCs w:val="22"/>
        </w:rPr>
      </w:pPr>
      <w:r w:rsidRPr="00DA18C3">
        <w:rPr>
          <w:rFonts w:cs="Arial"/>
          <w:sz w:val="20"/>
          <w:szCs w:val="22"/>
        </w:rPr>
        <w:t xml:space="preserve">V popisni list se vpišeta ločeno za vsako vrsto vrednostnega papirja oziroma investicijskega kupona vsaka pridobitev in vsaka odsvojitev vrednostnega papirja oziroma investicijskega kupona. Posamezna pridobitev vrednostnega papirja oziroma investicijskega kupona se vpiše v samostojno vrstico tako, da se izpolnijo </w:t>
      </w:r>
      <w:r w:rsidRPr="00A201A9">
        <w:rPr>
          <w:rFonts w:cs="Arial"/>
          <w:sz w:val="20"/>
          <w:szCs w:val="22"/>
        </w:rPr>
        <w:t>stolpci</w:t>
      </w:r>
      <w:r w:rsidRPr="00DA18C3">
        <w:rPr>
          <w:rFonts w:cs="Arial"/>
          <w:sz w:val="20"/>
          <w:szCs w:val="22"/>
        </w:rPr>
        <w:t xml:space="preserve"> 1, 2, 3, 4, </w:t>
      </w:r>
      <w:smartTag w:uri="urn:schemas-microsoft-com:office:smarttags" w:element="metricconverter">
        <w:smartTagPr>
          <w:attr w:name="ProductID" w:val="5 in"/>
        </w:smartTagPr>
        <w:r w:rsidRPr="00DA18C3">
          <w:rPr>
            <w:rFonts w:cs="Arial"/>
            <w:sz w:val="20"/>
            <w:szCs w:val="22"/>
          </w:rPr>
          <w:t>5 in</w:t>
        </w:r>
      </w:smartTag>
      <w:r w:rsidRPr="00DA18C3">
        <w:rPr>
          <w:rFonts w:cs="Arial"/>
          <w:sz w:val="20"/>
          <w:szCs w:val="22"/>
        </w:rPr>
        <w:t xml:space="preserve"> 8. Posamezna odsvojitev vrednostnega papirja oziroma investicijskega kupona se vpiše v samostojno vrstico tako, da se izpolnijo stolpci 6, 7, 8, </w:t>
      </w:r>
      <w:smartTag w:uri="urn:schemas-microsoft-com:office:smarttags" w:element="metricconverter">
        <w:smartTagPr>
          <w:attr w:name="ProductID" w:val="9 in"/>
        </w:smartTagPr>
        <w:r w:rsidRPr="00DA18C3">
          <w:rPr>
            <w:rFonts w:cs="Arial"/>
            <w:sz w:val="20"/>
            <w:szCs w:val="22"/>
          </w:rPr>
          <w:t>9 in</w:t>
        </w:r>
      </w:smartTag>
      <w:r w:rsidRPr="00DA18C3">
        <w:rPr>
          <w:rFonts w:cs="Arial"/>
          <w:sz w:val="20"/>
          <w:szCs w:val="22"/>
        </w:rPr>
        <w:t xml:space="preserve"> 10. </w:t>
      </w:r>
    </w:p>
    <w:p w:rsidR="000568E1" w:rsidRPr="00DA18C3" w:rsidRDefault="000568E1" w:rsidP="00984AA5">
      <w:pPr>
        <w:ind w:left="426" w:hanging="426"/>
        <w:rPr>
          <w:rFonts w:cs="Arial"/>
          <w:sz w:val="20"/>
          <w:szCs w:val="22"/>
        </w:rPr>
      </w:pPr>
    </w:p>
    <w:p w:rsidR="000568E1" w:rsidRPr="00DA18C3" w:rsidRDefault="000568E1" w:rsidP="00D03C92">
      <w:pPr>
        <w:numPr>
          <w:ilvl w:val="0"/>
          <w:numId w:val="93"/>
        </w:numPr>
        <w:ind w:left="426" w:hanging="426"/>
        <w:rPr>
          <w:rFonts w:cs="Arial"/>
          <w:sz w:val="20"/>
          <w:szCs w:val="22"/>
        </w:rPr>
      </w:pPr>
      <w:r w:rsidRPr="00DA18C3">
        <w:rPr>
          <w:rFonts w:cs="Arial"/>
          <w:sz w:val="20"/>
          <w:szCs w:val="22"/>
        </w:rPr>
        <w:t>V stolpec 1 se vpiše datum pridobitve vrednostnega papirja oziroma investicijskega kupona po kronološkem zaporedju; začne se z datumom prve pridobitve vrednostnega papirja oziroma investicijskega kupona, ki je bil odsvojen pred potekom dvajsetih let od dneva pridobitve.</w:t>
      </w:r>
    </w:p>
    <w:p w:rsidR="000568E1" w:rsidRPr="00DA18C3" w:rsidRDefault="000568E1" w:rsidP="00984AA5">
      <w:pPr>
        <w:ind w:left="426" w:hanging="426"/>
        <w:rPr>
          <w:rFonts w:cs="Arial"/>
          <w:sz w:val="20"/>
          <w:szCs w:val="22"/>
        </w:rPr>
      </w:pPr>
    </w:p>
    <w:p w:rsidR="000568E1" w:rsidRPr="00DA18C3" w:rsidRDefault="000568E1" w:rsidP="00D03C92">
      <w:pPr>
        <w:numPr>
          <w:ilvl w:val="0"/>
          <w:numId w:val="93"/>
        </w:numPr>
        <w:ind w:left="426" w:hanging="426"/>
        <w:rPr>
          <w:rFonts w:cs="Arial"/>
          <w:sz w:val="20"/>
          <w:szCs w:val="22"/>
        </w:rPr>
      </w:pPr>
      <w:r w:rsidRPr="00DA18C3">
        <w:rPr>
          <w:rFonts w:cs="Arial"/>
          <w:sz w:val="20"/>
          <w:szCs w:val="22"/>
        </w:rPr>
        <w:t>V stolpec 2 se vpiše način pridobitve po oznakah, navedenih na obrazcu.</w:t>
      </w:r>
    </w:p>
    <w:p w:rsidR="000568E1" w:rsidRPr="00DA18C3" w:rsidRDefault="000568E1" w:rsidP="00984AA5">
      <w:pPr>
        <w:ind w:left="426" w:hanging="426"/>
        <w:rPr>
          <w:rFonts w:cs="Arial"/>
          <w:sz w:val="20"/>
          <w:szCs w:val="22"/>
        </w:rPr>
      </w:pPr>
    </w:p>
    <w:p w:rsidR="000568E1" w:rsidRPr="00DA18C3" w:rsidRDefault="000568E1" w:rsidP="00D03C92">
      <w:pPr>
        <w:numPr>
          <w:ilvl w:val="0"/>
          <w:numId w:val="93"/>
        </w:numPr>
        <w:ind w:left="426" w:hanging="426"/>
        <w:rPr>
          <w:rFonts w:cs="Arial"/>
          <w:sz w:val="20"/>
          <w:szCs w:val="22"/>
        </w:rPr>
      </w:pPr>
      <w:r w:rsidRPr="00DA18C3">
        <w:rPr>
          <w:rFonts w:cs="Arial"/>
          <w:sz w:val="20"/>
          <w:szCs w:val="22"/>
        </w:rPr>
        <w:lastRenderedPageBreak/>
        <w:t>V stolpec 3 se vpiše količina pridobljenih vrednostnih papirjev oziroma investicijskih kuponov v posameznem poslu, razvidna iz obračuna o opravljenem poslu pridobitve oziroma iz drugega dokumenta, iz katerega je razvidna pridobitev.</w:t>
      </w:r>
    </w:p>
    <w:p w:rsidR="000568E1" w:rsidRPr="00DA18C3" w:rsidRDefault="000568E1" w:rsidP="00984AA5">
      <w:pPr>
        <w:ind w:left="426" w:hanging="426"/>
        <w:rPr>
          <w:rFonts w:cs="Arial"/>
          <w:sz w:val="20"/>
          <w:szCs w:val="22"/>
        </w:rPr>
      </w:pPr>
    </w:p>
    <w:p w:rsidR="000568E1" w:rsidRPr="00DA18C3" w:rsidRDefault="000568E1" w:rsidP="00D03C92">
      <w:pPr>
        <w:numPr>
          <w:ilvl w:val="0"/>
          <w:numId w:val="93"/>
        </w:numPr>
        <w:ind w:left="426" w:hanging="426"/>
        <w:rPr>
          <w:rFonts w:cs="Arial"/>
          <w:sz w:val="20"/>
          <w:szCs w:val="22"/>
        </w:rPr>
      </w:pPr>
      <w:r w:rsidRPr="00DA18C3">
        <w:rPr>
          <w:rFonts w:cs="Arial"/>
          <w:sz w:val="20"/>
          <w:szCs w:val="22"/>
        </w:rPr>
        <w:t xml:space="preserve">V </w:t>
      </w:r>
      <w:r w:rsidRPr="00A201A9">
        <w:rPr>
          <w:rFonts w:cs="Arial"/>
          <w:sz w:val="20"/>
          <w:szCs w:val="22"/>
        </w:rPr>
        <w:t>stolpec</w:t>
      </w:r>
      <w:r w:rsidRPr="00DA18C3">
        <w:rPr>
          <w:rFonts w:cs="Arial"/>
          <w:sz w:val="20"/>
          <w:szCs w:val="22"/>
        </w:rPr>
        <w:t xml:space="preserve"> 4 se vpiše nabavna vrednost ob pridobitvi (za enoto), pridobljena v posameznem poslu, razvidna v prodajni ali drugi pogodbi oziroma jo zavezanec dokazuje z ustreznimi dokazili</w:t>
      </w:r>
      <w:r w:rsidRPr="00E906A2">
        <w:rPr>
          <w:rFonts w:cs="Arial"/>
          <w:sz w:val="20"/>
          <w:szCs w:val="22"/>
        </w:rPr>
        <w:t xml:space="preserve"> </w:t>
      </w:r>
      <w:r w:rsidRPr="00070084">
        <w:rPr>
          <w:rFonts w:cs="Arial"/>
          <w:sz w:val="20"/>
          <w:szCs w:val="22"/>
        </w:rPr>
        <w:t>brez povečanja za normirane stroške v višini 1</w:t>
      </w:r>
      <w:r>
        <w:rPr>
          <w:rFonts w:cs="Arial"/>
          <w:sz w:val="20"/>
          <w:szCs w:val="22"/>
        </w:rPr>
        <w:t xml:space="preserve"> </w:t>
      </w:r>
      <w:r w:rsidRPr="00070084">
        <w:rPr>
          <w:rFonts w:cs="Arial"/>
          <w:sz w:val="20"/>
          <w:szCs w:val="22"/>
        </w:rPr>
        <w:t>%</w:t>
      </w:r>
      <w:r>
        <w:rPr>
          <w:rFonts w:cs="Arial"/>
          <w:sz w:val="20"/>
          <w:szCs w:val="22"/>
        </w:rPr>
        <w:t>.</w:t>
      </w:r>
      <w:r w:rsidRPr="00DA18C3">
        <w:rPr>
          <w:rFonts w:cs="Arial"/>
          <w:sz w:val="20"/>
          <w:szCs w:val="22"/>
        </w:rPr>
        <w:t xml:space="preserve"> Posebna pravila v zvezi z določanjem nabavne vrednosti kapitala veljajo v naslednjih primerih:</w:t>
      </w:r>
    </w:p>
    <w:p w:rsidR="000568E1" w:rsidRPr="00DA18C3" w:rsidRDefault="000568E1" w:rsidP="00D03C92">
      <w:pPr>
        <w:numPr>
          <w:ilvl w:val="0"/>
          <w:numId w:val="23"/>
        </w:numPr>
        <w:tabs>
          <w:tab w:val="clear" w:pos="360"/>
          <w:tab w:val="num" w:pos="426"/>
        </w:tabs>
        <w:ind w:left="709" w:hanging="283"/>
        <w:rPr>
          <w:rFonts w:cs="Arial"/>
          <w:sz w:val="20"/>
          <w:szCs w:val="22"/>
        </w:rPr>
      </w:pPr>
      <w:r w:rsidRPr="00DA18C3">
        <w:rPr>
          <w:rFonts w:cs="Arial"/>
          <w:sz w:val="20"/>
          <w:szCs w:val="22"/>
        </w:rPr>
        <w:t xml:space="preserve">kadar je bil kapital pridobljen na podlagi prenosa s preminule osebe na dediča ali na podlagi darilne pogodbe, se za nabavno vrednost kapitala v času pridobitve šteje vrednost, od katere je bil odmerjen davek na dediščine in darila, če pa davek ni bil odmerjen, pa primerljiva tržna cena kapitala v času pridobitve; </w:t>
      </w:r>
    </w:p>
    <w:p w:rsidR="000568E1" w:rsidRPr="00DA18C3" w:rsidRDefault="000568E1" w:rsidP="00D03C92">
      <w:pPr>
        <w:numPr>
          <w:ilvl w:val="0"/>
          <w:numId w:val="18"/>
        </w:numPr>
        <w:tabs>
          <w:tab w:val="clear" w:pos="1140"/>
          <w:tab w:val="num" w:pos="426"/>
        </w:tabs>
        <w:ind w:left="709" w:hanging="283"/>
        <w:rPr>
          <w:rFonts w:cs="Arial"/>
          <w:sz w:val="20"/>
          <w:szCs w:val="22"/>
        </w:rPr>
      </w:pPr>
      <w:r w:rsidRPr="00DA18C3">
        <w:rPr>
          <w:rFonts w:cs="Arial"/>
          <w:sz w:val="20"/>
          <w:szCs w:val="22"/>
        </w:rPr>
        <w:t xml:space="preserve">če delodajalec delojemalcu zagotovi pravico do nakupa oziroma pridobitve delnic po znižani vrednosti, velja za nabavno vrednost delnice primerljiva tržna cena delnice na dan, ko je zavezanec pridobil delnice; </w:t>
      </w:r>
    </w:p>
    <w:p w:rsidR="000568E1" w:rsidRDefault="000568E1" w:rsidP="00D03C92">
      <w:pPr>
        <w:numPr>
          <w:ilvl w:val="0"/>
          <w:numId w:val="18"/>
        </w:numPr>
        <w:tabs>
          <w:tab w:val="clear" w:pos="1140"/>
          <w:tab w:val="num" w:pos="426"/>
        </w:tabs>
        <w:ind w:left="709" w:hanging="283"/>
        <w:rPr>
          <w:rFonts w:cs="Arial"/>
          <w:sz w:val="20"/>
          <w:szCs w:val="22"/>
        </w:rPr>
      </w:pPr>
      <w:r w:rsidRPr="00DA18C3">
        <w:rPr>
          <w:rFonts w:cs="Arial"/>
          <w:sz w:val="20"/>
          <w:szCs w:val="22"/>
        </w:rPr>
        <w:t>kadar zavezanec pridobi delnice pri povečanju osnovnega kapitala iz sredstev družbe, se šteje, da je nabavna vrednost tako pridobljene delnice enaka nič;</w:t>
      </w:r>
    </w:p>
    <w:p w:rsidR="000568E1" w:rsidRPr="00DA18C3" w:rsidRDefault="000568E1" w:rsidP="00D03C92">
      <w:pPr>
        <w:numPr>
          <w:ilvl w:val="0"/>
          <w:numId w:val="18"/>
        </w:numPr>
        <w:tabs>
          <w:tab w:val="clear" w:pos="1140"/>
          <w:tab w:val="num" w:pos="426"/>
        </w:tabs>
        <w:ind w:left="709" w:hanging="283"/>
        <w:rPr>
          <w:rFonts w:cs="Arial"/>
          <w:sz w:val="20"/>
          <w:szCs w:val="20"/>
        </w:rPr>
      </w:pPr>
      <w:r w:rsidRPr="00DA18C3">
        <w:rPr>
          <w:sz w:val="20"/>
          <w:szCs w:val="20"/>
        </w:rPr>
        <w:t xml:space="preserve">če je zavezanec odsvojil delnico, ki jo je pridobil ob povečanju osnovnega kapitala iz sredstev družbe v letih 2005 ali </w:t>
      </w:r>
      <w:smartTag w:uri="urn:schemas-microsoft-com:office:smarttags" w:element="metricconverter">
        <w:smartTagPr>
          <w:attr w:name="ProductID" w:val="2006 in"/>
        </w:smartTagPr>
        <w:r w:rsidRPr="00DA18C3">
          <w:rPr>
            <w:sz w:val="20"/>
            <w:szCs w:val="20"/>
          </w:rPr>
          <w:t>2006 in</w:t>
        </w:r>
      </w:smartTag>
      <w:r w:rsidRPr="00DA18C3">
        <w:rPr>
          <w:sz w:val="20"/>
          <w:szCs w:val="20"/>
        </w:rPr>
        <w:t xml:space="preserve"> je bilo tako povečanje obdavčeno kot dividenda, se za nabavno vrednost tako pridobljene delnice šteje nominalna vrednost delnice ob preoblikovanju</w:t>
      </w:r>
      <w:r>
        <w:rPr>
          <w:sz w:val="20"/>
          <w:szCs w:val="20"/>
        </w:rPr>
        <w:t>;</w:t>
      </w:r>
    </w:p>
    <w:p w:rsidR="000568E1" w:rsidRPr="00F81B75" w:rsidRDefault="000568E1" w:rsidP="00D03C92">
      <w:pPr>
        <w:numPr>
          <w:ilvl w:val="0"/>
          <w:numId w:val="18"/>
        </w:numPr>
        <w:tabs>
          <w:tab w:val="clear" w:pos="1140"/>
          <w:tab w:val="num" w:pos="426"/>
        </w:tabs>
        <w:ind w:left="709" w:hanging="283"/>
        <w:rPr>
          <w:rFonts w:cs="Arial"/>
          <w:sz w:val="20"/>
          <w:szCs w:val="22"/>
        </w:rPr>
      </w:pPr>
      <w:r w:rsidRPr="00F81B75">
        <w:rPr>
          <w:rFonts w:cs="Arial"/>
          <w:sz w:val="20"/>
          <w:szCs w:val="22"/>
        </w:rPr>
        <w:t>če so bili investicijski kuponi pridobljeni pred 1. januarjem 2003, velja za nabavno vrednost investicijskih kuponov njihova vrednost na dan 1. januarja 2006;</w:t>
      </w:r>
    </w:p>
    <w:p w:rsidR="000568E1" w:rsidRPr="000A3BC7" w:rsidRDefault="000568E1" w:rsidP="00D03C92">
      <w:pPr>
        <w:numPr>
          <w:ilvl w:val="0"/>
          <w:numId w:val="18"/>
        </w:numPr>
        <w:tabs>
          <w:tab w:val="clear" w:pos="1140"/>
          <w:tab w:val="num" w:pos="426"/>
        </w:tabs>
        <w:ind w:left="709" w:hanging="283"/>
      </w:pPr>
      <w:r w:rsidRPr="00F81B75">
        <w:rPr>
          <w:sz w:val="20"/>
          <w:szCs w:val="20"/>
        </w:rPr>
        <w:t xml:space="preserve">če so bili vrednostni papirji </w:t>
      </w:r>
      <w:r w:rsidRPr="000A3BC7">
        <w:rPr>
          <w:sz w:val="20"/>
          <w:szCs w:val="20"/>
        </w:rPr>
        <w:t>pridobljeni pred 1. januarjem 2003, velja za nabavno vrednost vrednostnih papirjev njihova tržna vrednost na dan 1. januarja 2006, ki jih zavezanec dokazuje z ustreznimi dokazili, če teh ni, pa knjigovodska vrednost na dan 1. januarja 2006. Če je dejanska nabavna vrednost takih vrednostnih papirjev, ki jo zavezanec dokazuje z ustreznimi dokazili, višja od tržne vrednosti oziroma knjigovodske vrednosti na dan 1. januarja 2006, se upošteva dejanska nabavna vrednost;</w:t>
      </w:r>
    </w:p>
    <w:p w:rsidR="000568E1" w:rsidRPr="000A3BC7" w:rsidRDefault="000568E1" w:rsidP="00D03C92">
      <w:pPr>
        <w:numPr>
          <w:ilvl w:val="0"/>
          <w:numId w:val="18"/>
        </w:numPr>
        <w:tabs>
          <w:tab w:val="clear" w:pos="1140"/>
          <w:tab w:val="num" w:pos="426"/>
        </w:tabs>
        <w:ind w:left="709" w:hanging="283"/>
        <w:rPr>
          <w:sz w:val="20"/>
          <w:szCs w:val="20"/>
        </w:rPr>
      </w:pPr>
      <w:r w:rsidRPr="000A3BC7">
        <w:rPr>
          <w:sz w:val="20"/>
          <w:szCs w:val="20"/>
        </w:rPr>
        <w:t>če je imetnik investicijski kupon pridobil z zamenjavo delnic pooblaščene investicijske družbe ali delnic investicijske družbe, ki je nastala iz pooblaščene investicijske družbe, v postopku obveznega preoblikovanja pooblaščene investicijske družbe ali investicijske družbe, ki je nastala iz pooblaščene investicijske družbe, v vzajemni sklad, ali v postopku obvezne oddelitve dela sredstev pooblaščene investicijske družbe v vzajemni sklad, in to v roku in po predpisih, ki urejajo to področje, velja, da je nabavna vrednost investicijskega kupona enaka vrednosti, ki se določi na podlagi nabavne vrednosti delnic pooblaščene investicijske družbe ali investicijske družbe pred preoblikovanjem oziroma pred oddelitvijo dela sredstev, upoštevaje veljavno menjalno razmerje v času zamenjave delnic pooblaščene investicijske družbe ali investicijske družbe za investicijske kupone vzajemnega sklada;</w:t>
      </w:r>
    </w:p>
    <w:p w:rsidR="000568E1" w:rsidRPr="000A3BC7" w:rsidRDefault="000568E1" w:rsidP="00D03C92">
      <w:pPr>
        <w:numPr>
          <w:ilvl w:val="0"/>
          <w:numId w:val="18"/>
        </w:numPr>
        <w:tabs>
          <w:tab w:val="clear" w:pos="1140"/>
          <w:tab w:val="num" w:pos="426"/>
        </w:tabs>
        <w:ind w:left="709" w:hanging="283"/>
        <w:rPr>
          <w:rFonts w:cs="Arial"/>
          <w:sz w:val="20"/>
          <w:szCs w:val="20"/>
        </w:rPr>
      </w:pPr>
      <w:r w:rsidRPr="000A3BC7">
        <w:rPr>
          <w:sz w:val="20"/>
          <w:szCs w:val="20"/>
        </w:rPr>
        <w:t>če je bila delnica pooblaščene investicijske družbe ali investicijske družbe, ki je nastala iz pooblaščene investicijske družbe, pridobljena na sekundarnem trgu pred 1. januarjem 2003, velja za nabavno vrednost delnic pred preoblikovanjem oziroma pred oddelitvijo dela sredstev primerljiva tržna cena delnic na dan 1. januarja 2006.</w:t>
      </w:r>
    </w:p>
    <w:p w:rsidR="000568E1" w:rsidRPr="000A3BC7" w:rsidRDefault="000568E1" w:rsidP="00AB5949">
      <w:pPr>
        <w:tabs>
          <w:tab w:val="num" w:pos="426"/>
        </w:tabs>
        <w:ind w:left="709" w:hanging="283"/>
        <w:rPr>
          <w:rFonts w:cs="Arial"/>
          <w:sz w:val="20"/>
          <w:szCs w:val="20"/>
        </w:rPr>
      </w:pPr>
    </w:p>
    <w:p w:rsidR="000568E1" w:rsidRPr="000A3BC7" w:rsidRDefault="000568E1" w:rsidP="00D03C92">
      <w:pPr>
        <w:numPr>
          <w:ilvl w:val="0"/>
          <w:numId w:val="93"/>
        </w:numPr>
        <w:tabs>
          <w:tab w:val="left" w:pos="426"/>
        </w:tabs>
        <w:ind w:left="426" w:hanging="426"/>
        <w:rPr>
          <w:rFonts w:cs="Arial"/>
          <w:szCs w:val="22"/>
        </w:rPr>
      </w:pPr>
      <w:r w:rsidRPr="000A3BC7">
        <w:rPr>
          <w:sz w:val="20"/>
          <w:szCs w:val="20"/>
        </w:rPr>
        <w:t xml:space="preserve">Nabavna vrednost v tuji valuti se preračuna v </w:t>
      </w:r>
      <w:proofErr w:type="spellStart"/>
      <w:r w:rsidR="00A91C47">
        <w:rPr>
          <w:sz w:val="20"/>
          <w:szCs w:val="20"/>
        </w:rPr>
        <w:t>eure</w:t>
      </w:r>
      <w:proofErr w:type="spellEnd"/>
      <w:r w:rsidR="00A91C47" w:rsidRPr="000A3BC7">
        <w:rPr>
          <w:sz w:val="20"/>
          <w:szCs w:val="20"/>
        </w:rPr>
        <w:t xml:space="preserve"> </w:t>
      </w:r>
      <w:r w:rsidRPr="000A3BC7">
        <w:rPr>
          <w:sz w:val="20"/>
          <w:szCs w:val="20"/>
        </w:rPr>
        <w:t>po tečaju, ki ga objavlja Banka Slovenije. Preračun se opravi po tečaju, ki velja na dan pridobitve kapitala.</w:t>
      </w:r>
    </w:p>
    <w:p w:rsidR="000568E1" w:rsidRPr="000A3BC7" w:rsidRDefault="000568E1" w:rsidP="000568E1">
      <w:pPr>
        <w:rPr>
          <w:rFonts w:cs="Arial"/>
          <w:sz w:val="20"/>
          <w:szCs w:val="20"/>
        </w:rPr>
      </w:pPr>
    </w:p>
    <w:p w:rsidR="000568E1" w:rsidRPr="000A3BC7" w:rsidRDefault="000568E1" w:rsidP="00D03C92">
      <w:pPr>
        <w:numPr>
          <w:ilvl w:val="0"/>
          <w:numId w:val="93"/>
        </w:numPr>
        <w:tabs>
          <w:tab w:val="left" w:pos="426"/>
        </w:tabs>
        <w:ind w:left="426" w:hanging="426"/>
        <w:rPr>
          <w:sz w:val="20"/>
          <w:szCs w:val="20"/>
        </w:rPr>
      </w:pPr>
      <w:r w:rsidRPr="000A3BC7">
        <w:rPr>
          <w:rFonts w:cs="Arial"/>
          <w:sz w:val="20"/>
          <w:szCs w:val="20"/>
        </w:rPr>
        <w:t>V stolpec 5 se vpiše</w:t>
      </w:r>
      <w:r w:rsidRPr="000A3BC7">
        <w:rPr>
          <w:sz w:val="20"/>
          <w:szCs w:val="20"/>
        </w:rPr>
        <w:t xml:space="preserve"> znesek davka na dediščine in darila, ki ga je plačal zavezanec ob pridobitvi vrednostnih papirjev oziroma investicijskih kuponov.</w:t>
      </w:r>
    </w:p>
    <w:p w:rsidR="000568E1" w:rsidRPr="000A3BC7" w:rsidRDefault="000568E1" w:rsidP="00FE6D42">
      <w:pPr>
        <w:ind w:left="567"/>
        <w:rPr>
          <w:rFonts w:cs="Arial"/>
          <w:szCs w:val="22"/>
        </w:rPr>
      </w:pPr>
    </w:p>
    <w:p w:rsidR="000568E1" w:rsidRPr="000A3BC7" w:rsidRDefault="000568E1" w:rsidP="00D03C92">
      <w:pPr>
        <w:numPr>
          <w:ilvl w:val="0"/>
          <w:numId w:val="93"/>
        </w:numPr>
        <w:ind w:left="426" w:hanging="426"/>
        <w:rPr>
          <w:rFonts w:cs="Arial"/>
          <w:sz w:val="20"/>
          <w:szCs w:val="22"/>
        </w:rPr>
      </w:pPr>
      <w:r w:rsidRPr="000A3BC7">
        <w:rPr>
          <w:rFonts w:cs="Arial"/>
          <w:sz w:val="20"/>
          <w:szCs w:val="22"/>
        </w:rPr>
        <w:t xml:space="preserve">V stolpec 6 se vpiše datum odsvojitve vrednostnega papirja oziroma investicijskega kupona, razviden iz prodajne ali druge pogodbe oziroma iz drugih dokazil. </w:t>
      </w:r>
    </w:p>
    <w:p w:rsidR="000568E1" w:rsidRPr="000A3BC7" w:rsidRDefault="000568E1" w:rsidP="00FE6D42">
      <w:pPr>
        <w:ind w:left="567" w:hanging="567"/>
        <w:rPr>
          <w:rFonts w:cs="Arial"/>
          <w:sz w:val="20"/>
          <w:szCs w:val="22"/>
        </w:rPr>
      </w:pPr>
    </w:p>
    <w:p w:rsidR="000568E1" w:rsidRPr="000A3BC7" w:rsidRDefault="000568E1" w:rsidP="00D03C92">
      <w:pPr>
        <w:numPr>
          <w:ilvl w:val="0"/>
          <w:numId w:val="93"/>
        </w:numPr>
        <w:ind w:left="426" w:hanging="426"/>
        <w:rPr>
          <w:rFonts w:cs="Arial"/>
          <w:sz w:val="20"/>
          <w:szCs w:val="22"/>
        </w:rPr>
      </w:pPr>
      <w:r w:rsidRPr="000A3BC7">
        <w:rPr>
          <w:rFonts w:cs="Arial"/>
          <w:sz w:val="20"/>
          <w:szCs w:val="22"/>
        </w:rPr>
        <w:t>V stolpec 7 se vpiše količina odsvojenih vrednostnih papirjev oziroma investicijskih kuponov, razvidna iz obračuna o opravljenem poslu oziroma iz drugega dokumenta, iz katerega je razvidna odsvojitev.</w:t>
      </w:r>
    </w:p>
    <w:p w:rsidR="000568E1" w:rsidRPr="000A3BC7" w:rsidRDefault="000568E1" w:rsidP="00FE6D42">
      <w:pPr>
        <w:ind w:left="567" w:hanging="567"/>
        <w:rPr>
          <w:rFonts w:cs="Arial"/>
          <w:sz w:val="20"/>
          <w:szCs w:val="22"/>
        </w:rPr>
      </w:pPr>
    </w:p>
    <w:p w:rsidR="000568E1" w:rsidRPr="000A3BC7" w:rsidRDefault="000568E1" w:rsidP="00D03C92">
      <w:pPr>
        <w:numPr>
          <w:ilvl w:val="0"/>
          <w:numId w:val="93"/>
        </w:numPr>
        <w:ind w:left="426" w:hanging="426"/>
        <w:rPr>
          <w:rFonts w:cs="Arial"/>
          <w:sz w:val="20"/>
          <w:szCs w:val="22"/>
        </w:rPr>
      </w:pPr>
      <w:r w:rsidRPr="000A3BC7">
        <w:rPr>
          <w:rFonts w:cs="Arial"/>
          <w:sz w:val="20"/>
          <w:szCs w:val="22"/>
        </w:rPr>
        <w:t>V stolpec 8 se vpiše izračunana zaloga vrednostnih papirjev oziroma investicijskih kuponov. Zaloge istovrstnega kapitala se vodijo po metodi zaporednih cen (FIFO).</w:t>
      </w:r>
    </w:p>
    <w:p w:rsidR="000568E1" w:rsidRPr="000A3BC7" w:rsidRDefault="000568E1" w:rsidP="000568E1">
      <w:pPr>
        <w:rPr>
          <w:rFonts w:cs="Arial"/>
          <w:sz w:val="20"/>
          <w:szCs w:val="22"/>
        </w:rPr>
      </w:pPr>
    </w:p>
    <w:p w:rsidR="000568E1" w:rsidRPr="000A3BC7" w:rsidRDefault="000568E1" w:rsidP="00D03C92">
      <w:pPr>
        <w:numPr>
          <w:ilvl w:val="0"/>
          <w:numId w:val="93"/>
        </w:numPr>
        <w:ind w:left="426" w:hanging="426"/>
        <w:rPr>
          <w:rFonts w:cs="Arial"/>
          <w:sz w:val="20"/>
          <w:szCs w:val="22"/>
        </w:rPr>
      </w:pPr>
      <w:r w:rsidRPr="000A3BC7">
        <w:rPr>
          <w:rFonts w:cs="Arial"/>
          <w:sz w:val="20"/>
          <w:szCs w:val="22"/>
        </w:rPr>
        <w:lastRenderedPageBreak/>
        <w:t>V stolpec 9 se vpiše vrednost odsvojenih vrednostnih papirjev oziroma investicijskih kuponov na enoto, razvidna iz prodajne ali druge pogodbe oziroma iz drugih dokazil, brez zmanjšanja za normirane stroške v višini 1 %.</w:t>
      </w:r>
    </w:p>
    <w:p w:rsidR="000568E1" w:rsidRPr="000A3BC7" w:rsidRDefault="000568E1" w:rsidP="000568E1">
      <w:pPr>
        <w:rPr>
          <w:rFonts w:cs="Arial"/>
          <w:sz w:val="20"/>
          <w:szCs w:val="22"/>
        </w:rPr>
      </w:pPr>
    </w:p>
    <w:p w:rsidR="000568E1" w:rsidRPr="000A3BC7" w:rsidRDefault="000568E1" w:rsidP="00D03C92">
      <w:pPr>
        <w:numPr>
          <w:ilvl w:val="0"/>
          <w:numId w:val="93"/>
        </w:numPr>
        <w:ind w:left="426" w:hanging="426"/>
        <w:rPr>
          <w:sz w:val="20"/>
          <w:szCs w:val="20"/>
        </w:rPr>
      </w:pPr>
      <w:r w:rsidRPr="000A3BC7">
        <w:rPr>
          <w:rFonts w:cs="Arial"/>
          <w:sz w:val="20"/>
          <w:szCs w:val="22"/>
        </w:rPr>
        <w:t xml:space="preserve">Vrednost kapitala ob odsvojitvi v tuji valuti se </w:t>
      </w:r>
      <w:r w:rsidRPr="000A3BC7">
        <w:rPr>
          <w:sz w:val="20"/>
          <w:szCs w:val="20"/>
        </w:rPr>
        <w:t xml:space="preserve">preračuna v </w:t>
      </w:r>
      <w:proofErr w:type="spellStart"/>
      <w:r w:rsidR="00A91C47">
        <w:rPr>
          <w:sz w:val="20"/>
          <w:szCs w:val="20"/>
        </w:rPr>
        <w:t>eure</w:t>
      </w:r>
      <w:proofErr w:type="spellEnd"/>
      <w:r w:rsidR="00A91C47" w:rsidRPr="000A3BC7">
        <w:rPr>
          <w:sz w:val="20"/>
          <w:szCs w:val="20"/>
        </w:rPr>
        <w:t xml:space="preserve"> </w:t>
      </w:r>
      <w:r w:rsidRPr="000A3BC7">
        <w:rPr>
          <w:sz w:val="20"/>
          <w:szCs w:val="20"/>
        </w:rPr>
        <w:t>po tečaju, ki ga objavlja Banka Slovenije. Preračun se opravi po tečaju, ki velja na dan odsvojitve kapitala.</w:t>
      </w:r>
    </w:p>
    <w:p w:rsidR="000568E1" w:rsidRPr="000A3BC7" w:rsidRDefault="000568E1" w:rsidP="000568E1">
      <w:pPr>
        <w:rPr>
          <w:rFonts w:cs="Arial"/>
          <w:sz w:val="20"/>
          <w:szCs w:val="20"/>
        </w:rPr>
      </w:pPr>
    </w:p>
    <w:p w:rsidR="000568E1" w:rsidRPr="000A3BC7" w:rsidRDefault="000568E1" w:rsidP="00D03C92">
      <w:pPr>
        <w:numPr>
          <w:ilvl w:val="0"/>
          <w:numId w:val="93"/>
        </w:numPr>
        <w:ind w:left="426" w:hanging="426"/>
        <w:rPr>
          <w:rFonts w:cs="Arial"/>
          <w:sz w:val="20"/>
          <w:szCs w:val="20"/>
        </w:rPr>
      </w:pPr>
      <w:r w:rsidRPr="000A3BC7">
        <w:rPr>
          <w:rFonts w:cs="Arial"/>
          <w:sz w:val="20"/>
          <w:szCs w:val="20"/>
        </w:rPr>
        <w:t xml:space="preserve">V stolpec 10 se vpiše »DA«, če je izpolnjen pogoj za zmanjšanje pozitivne davčne osnove, oziroma »NE«, če pogoj ni izpolnjen. </w:t>
      </w:r>
    </w:p>
    <w:p w:rsidR="00F8203F" w:rsidRDefault="00F8203F" w:rsidP="000568E1">
      <w:pPr>
        <w:rPr>
          <w:rFonts w:cs="Arial"/>
          <w:sz w:val="20"/>
          <w:szCs w:val="20"/>
        </w:rPr>
      </w:pPr>
    </w:p>
    <w:p w:rsidR="000568E1" w:rsidRPr="000A3BC7" w:rsidRDefault="000568E1" w:rsidP="00D03C92">
      <w:pPr>
        <w:numPr>
          <w:ilvl w:val="0"/>
          <w:numId w:val="93"/>
        </w:numPr>
        <w:ind w:left="567" w:hanging="567"/>
        <w:rPr>
          <w:rFonts w:cs="Arial"/>
          <w:sz w:val="20"/>
          <w:szCs w:val="20"/>
        </w:rPr>
      </w:pPr>
      <w:r w:rsidRPr="000A3BC7">
        <w:rPr>
          <w:rFonts w:cs="Arial"/>
          <w:sz w:val="20"/>
          <w:szCs w:val="20"/>
        </w:rPr>
        <w:t>Negativna razlika (izguba), ki je dosežena z odsvojitvijo kapitala, ne zmanjšuje pozitivne davčne osnove, če:</w:t>
      </w:r>
    </w:p>
    <w:p w:rsidR="000568E1" w:rsidRPr="000A3BC7" w:rsidRDefault="000568E1" w:rsidP="00D03C92">
      <w:pPr>
        <w:numPr>
          <w:ilvl w:val="0"/>
          <w:numId w:val="19"/>
        </w:numPr>
        <w:rPr>
          <w:rFonts w:cs="Arial"/>
          <w:sz w:val="20"/>
          <w:szCs w:val="20"/>
        </w:rPr>
      </w:pPr>
      <w:r w:rsidRPr="000A3BC7">
        <w:rPr>
          <w:rFonts w:cs="Arial"/>
          <w:sz w:val="20"/>
          <w:szCs w:val="20"/>
        </w:rPr>
        <w:t xml:space="preserve">zavezanec v 30 dneh pred odsvojitvijo kapitala ali po njej pridobi vsebinsko istovrstni nadomestni kapital ali pravico do nakupa ali obveznost nakupa istovrstnega kapitala; </w:t>
      </w:r>
    </w:p>
    <w:p w:rsidR="000568E1" w:rsidRPr="000A3BC7" w:rsidRDefault="000568E1" w:rsidP="00D03C92">
      <w:pPr>
        <w:numPr>
          <w:ilvl w:val="0"/>
          <w:numId w:val="19"/>
        </w:numPr>
        <w:rPr>
          <w:rFonts w:cs="Arial"/>
          <w:sz w:val="20"/>
          <w:szCs w:val="20"/>
        </w:rPr>
      </w:pPr>
      <w:r w:rsidRPr="000A3BC7">
        <w:rPr>
          <w:rFonts w:cs="Arial"/>
          <w:sz w:val="20"/>
          <w:szCs w:val="20"/>
        </w:rPr>
        <w:t>zavezanec odsvoji kapital in zavezančev družinski član ali pravna oseba, v kateri ima zavezanec lastniški delež ali pravico do lastniškega deleža v višini najmanj 25 % v obliki vrednosti vseh deležev ali v obliki glasovalne pravice na podlagi lastniških deležev v konkretni osebi, neposredno ali posredno pridobi istovrstni kapital.</w:t>
      </w:r>
    </w:p>
    <w:p w:rsidR="000568E1" w:rsidRPr="000A3BC7" w:rsidRDefault="000568E1" w:rsidP="000568E1">
      <w:pPr>
        <w:rPr>
          <w:rFonts w:cs="Arial"/>
          <w:sz w:val="20"/>
          <w:szCs w:val="20"/>
        </w:rPr>
      </w:pPr>
    </w:p>
    <w:p w:rsidR="000568E1" w:rsidRPr="000A3BC7" w:rsidRDefault="000568E1" w:rsidP="00D03C92">
      <w:pPr>
        <w:numPr>
          <w:ilvl w:val="0"/>
          <w:numId w:val="34"/>
        </w:numPr>
        <w:rPr>
          <w:b/>
          <w:sz w:val="20"/>
          <w:szCs w:val="20"/>
        </w:rPr>
      </w:pPr>
      <w:r w:rsidRPr="000A3BC7">
        <w:rPr>
          <w:b/>
          <w:sz w:val="20"/>
          <w:szCs w:val="20"/>
        </w:rPr>
        <w:t>VPISOVANJE PODATKOV V POPISNI LIST VREDNOSTNEGA PAPIRJA ZA POSLE NA KRATKO</w:t>
      </w:r>
      <w:r w:rsidRPr="000A3BC7" w:rsidDel="003A0D1E">
        <w:rPr>
          <w:b/>
          <w:sz w:val="20"/>
          <w:szCs w:val="20"/>
        </w:rPr>
        <w:t xml:space="preserve"> </w:t>
      </w:r>
    </w:p>
    <w:p w:rsidR="000568E1" w:rsidRPr="000A3BC7" w:rsidRDefault="000568E1" w:rsidP="000568E1">
      <w:pPr>
        <w:rPr>
          <w:rFonts w:cs="Arial"/>
          <w:sz w:val="20"/>
          <w:szCs w:val="20"/>
        </w:rPr>
      </w:pPr>
    </w:p>
    <w:p w:rsidR="000568E1" w:rsidRPr="000A3BC7" w:rsidRDefault="000568E1" w:rsidP="00D03C92">
      <w:pPr>
        <w:numPr>
          <w:ilvl w:val="0"/>
          <w:numId w:val="94"/>
        </w:numPr>
        <w:ind w:left="426" w:hanging="426"/>
        <w:rPr>
          <w:rFonts w:cs="Arial"/>
          <w:sz w:val="20"/>
          <w:szCs w:val="20"/>
        </w:rPr>
      </w:pPr>
      <w:r w:rsidRPr="000A3BC7">
        <w:rPr>
          <w:rFonts w:cs="Arial"/>
          <w:sz w:val="20"/>
          <w:szCs w:val="22"/>
        </w:rPr>
        <w:t xml:space="preserve">Popisni list za posamezen vrednostni papir je sestavni del napovedi za odmero dohodnine od dobička </w:t>
      </w:r>
      <w:r w:rsidRPr="000A3BC7">
        <w:rPr>
          <w:rFonts w:cs="Arial"/>
          <w:bCs/>
          <w:sz w:val="20"/>
          <w:szCs w:val="22"/>
        </w:rPr>
        <w:t>od odsvojitve vrednostnih papirjev in drugih deležev ter investicijskih kuponov</w:t>
      </w:r>
      <w:r w:rsidRPr="000A3BC7">
        <w:rPr>
          <w:rFonts w:cs="Arial"/>
          <w:sz w:val="20"/>
          <w:szCs w:val="22"/>
        </w:rPr>
        <w:t xml:space="preserve"> iz kapitala.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 xml:space="preserve">Popisni list se izpolnjuje za tiste vrednostne papirje, ki so bili v koledarskem letu pridobljeni pred potekom dvajsetih let od dneva, ko so bili odsvojeni.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Zavezanec na popisnem listu navede ISIN kodo, trgovalno kodo ali naziv vrednostnega papirja ali naziv izdajatelja vrednostnega papirja.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Zavezanec v popisnih listih, ki jih izpolnjuje za vrednostne papirje za posle na kratko, ki jih je opravil v tujini, označi polje »DA«, če je bil v tujini plačan davek na dobiček iz kapitala.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 xml:space="preserve">V popisni list se vpišeta ločeno za vsako vrsto vrednostnega papirja najprej vsaka odsvojitev in nato vsaka pridobitev vrednostnega papirja. Posamezna odsvojitev vrednostnega papirja se vpiše v samostojno vrstico tako, da se izpolnijo stolpci 1, 2, </w:t>
      </w:r>
      <w:smartTag w:uri="urn:schemas-microsoft-com:office:smarttags" w:element="metricconverter">
        <w:smartTagPr>
          <w:attr w:name="ProductID" w:val="3 in"/>
        </w:smartTagPr>
        <w:r w:rsidRPr="000A3BC7">
          <w:rPr>
            <w:rFonts w:cs="Arial"/>
            <w:sz w:val="20"/>
            <w:szCs w:val="22"/>
          </w:rPr>
          <w:t>3 in</w:t>
        </w:r>
      </w:smartTag>
      <w:r w:rsidRPr="000A3BC7">
        <w:rPr>
          <w:rFonts w:cs="Arial"/>
          <w:sz w:val="20"/>
          <w:szCs w:val="22"/>
        </w:rPr>
        <w:t xml:space="preserve"> 7. Posamezna pridobitev vrednostnega papirja se vpiše v samostojno vrstico tako, da se izpolnijo stolpci 4, 5, 6, 7, </w:t>
      </w:r>
      <w:smartTag w:uri="urn:schemas-microsoft-com:office:smarttags" w:element="metricconverter">
        <w:smartTagPr>
          <w:attr w:name="ProductID" w:val="8 in"/>
        </w:smartTagPr>
        <w:r w:rsidRPr="000A3BC7">
          <w:rPr>
            <w:rFonts w:cs="Arial"/>
            <w:sz w:val="20"/>
            <w:szCs w:val="22"/>
          </w:rPr>
          <w:t>8 in</w:t>
        </w:r>
      </w:smartTag>
      <w:r w:rsidRPr="000A3BC7">
        <w:rPr>
          <w:rFonts w:cs="Arial"/>
          <w:sz w:val="20"/>
          <w:szCs w:val="22"/>
        </w:rPr>
        <w:t xml:space="preserve"> 9.</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V stolpec 1 se vpiše datum odsvojitve vrednostnega papirja, ki je razviden iz prodajne ali druge pogodbe oziroma iz drugih dokazil, po kronološkem zaporedju; začne se z datumom prve odsvojitve vrednostnega papirja.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V stolpec 2 se vpiše količina odsvojenega vrednostnega papirja, razvidna iz obračuna o opravljenem poslu oziroma iz drugega dokumenta, iz katerega je razvidna odsvojitev.</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V stolpec 3 se vpiše vrednost vrednostnega papirja ob odsvojitvi (na enoto), razvidna iz obračuna o opravljenem poslu odsvojitve oziroma iz drugega dokumenta, iz katerega je razvidna vrednost ob odsvojitvi brez zmanjšanja za normirane stroške v višini 1 %.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sz w:val="20"/>
          <w:szCs w:val="20"/>
        </w:rPr>
      </w:pPr>
      <w:r w:rsidRPr="000A3BC7">
        <w:rPr>
          <w:rFonts w:cs="Arial"/>
          <w:sz w:val="20"/>
          <w:szCs w:val="22"/>
        </w:rPr>
        <w:t xml:space="preserve">Vrednost vrednostnega papirja ob odsvojitvi v tuji valuti se </w:t>
      </w:r>
      <w:r w:rsidRPr="000A3BC7">
        <w:rPr>
          <w:sz w:val="20"/>
          <w:szCs w:val="20"/>
        </w:rPr>
        <w:t xml:space="preserve">preračuna v </w:t>
      </w:r>
      <w:proofErr w:type="spellStart"/>
      <w:r w:rsidR="00A91C47">
        <w:rPr>
          <w:sz w:val="20"/>
          <w:szCs w:val="20"/>
        </w:rPr>
        <w:t>eure</w:t>
      </w:r>
      <w:proofErr w:type="spellEnd"/>
      <w:r w:rsidR="00A91C47" w:rsidRPr="000A3BC7">
        <w:rPr>
          <w:sz w:val="20"/>
          <w:szCs w:val="20"/>
        </w:rPr>
        <w:t xml:space="preserve"> </w:t>
      </w:r>
      <w:r w:rsidRPr="000A3BC7">
        <w:rPr>
          <w:sz w:val="20"/>
          <w:szCs w:val="20"/>
        </w:rPr>
        <w:t>po tečaju, ki ga objavlja Banka Slovenije. Preračun se opravi po tečaju, ki velja na dan odsvojitve vrednostnega papirja.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 xml:space="preserve">V stolpec 4 se vpiše datum pridobitve vrednostnega papirja po kronološkem zaporedju; začne se z datumom prve pridobitve vrednostnega papirja,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V stolpec 5 se vpiše način pridobitve po oznakah (A, B, C, D), navedenih na obrazcu.</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lastRenderedPageBreak/>
        <w:t>V stolpec 6 se vpiše količina pridobljenega vrednostnega papirja v posameznem poslu, razvidna iz obračuna o opravljenem poslu pridobitve oziroma iz drugega dokumenta, iz katerega je razvidna pridobitev.</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V stolpec 7 se vpiše izračunana zaloga vrednostnega papirja.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2"/>
        </w:rPr>
      </w:pPr>
      <w:r w:rsidRPr="000A3BC7">
        <w:rPr>
          <w:rFonts w:cs="Arial"/>
          <w:sz w:val="20"/>
          <w:szCs w:val="22"/>
        </w:rPr>
        <w:t>V stolpec 8 se vpiše nabavna vrednost vrednostnega papirja ob pridobitvi (na enoto), pridobljena v posameznem poslu in razvidna iz obračuna o opravljenem poslu pridobitve oziroma iz drugega dokumenta, iz katerega je razvidna nabavna vrednost ob pridobitvi brez povečanja za normirane stroške v višini 1 %.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Cs w:val="22"/>
        </w:rPr>
      </w:pPr>
      <w:r w:rsidRPr="000A3BC7">
        <w:rPr>
          <w:sz w:val="20"/>
          <w:szCs w:val="20"/>
        </w:rPr>
        <w:t xml:space="preserve">Nabavna vrednost vrednostnega papirja v tuji valuti se preračuna v </w:t>
      </w:r>
      <w:proofErr w:type="spellStart"/>
      <w:r w:rsidR="009F0F25">
        <w:rPr>
          <w:sz w:val="20"/>
          <w:szCs w:val="20"/>
        </w:rPr>
        <w:t>eure</w:t>
      </w:r>
      <w:proofErr w:type="spellEnd"/>
      <w:r w:rsidR="009F0F25" w:rsidRPr="000A3BC7">
        <w:rPr>
          <w:sz w:val="20"/>
          <w:szCs w:val="20"/>
        </w:rPr>
        <w:t xml:space="preserve"> </w:t>
      </w:r>
      <w:r w:rsidRPr="000A3BC7">
        <w:rPr>
          <w:sz w:val="20"/>
          <w:szCs w:val="20"/>
        </w:rPr>
        <w:t>po tečaju, ki ga objavlja Banka Slovenije. Preračun se opravi po tečaju, ki velja na dan pridobitve vrednostnega papirja.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4"/>
        </w:numPr>
        <w:ind w:left="426" w:hanging="426"/>
        <w:rPr>
          <w:rFonts w:cs="Arial"/>
          <w:sz w:val="20"/>
          <w:szCs w:val="20"/>
        </w:rPr>
      </w:pPr>
      <w:r w:rsidRPr="000A3BC7">
        <w:rPr>
          <w:rFonts w:cs="Arial"/>
          <w:sz w:val="20"/>
          <w:szCs w:val="20"/>
        </w:rPr>
        <w:t>V stolpec 9 se vpiše</w:t>
      </w:r>
      <w:r w:rsidRPr="000A3BC7">
        <w:rPr>
          <w:sz w:val="20"/>
          <w:szCs w:val="20"/>
        </w:rPr>
        <w:t xml:space="preserve"> znesek davka na dediščine in darila, ki ga je plačal zavezanec ob pridobitvi vrednostnega papirja.</w:t>
      </w:r>
    </w:p>
    <w:p w:rsidR="000568E1" w:rsidRPr="000A3BC7" w:rsidRDefault="000568E1" w:rsidP="000568E1">
      <w:pPr>
        <w:pStyle w:val="BodyText"/>
        <w:rPr>
          <w:rFonts w:cs="Arial"/>
          <w:sz w:val="20"/>
          <w:szCs w:val="22"/>
        </w:rPr>
      </w:pPr>
    </w:p>
    <w:p w:rsidR="000568E1" w:rsidRPr="000A3BC7" w:rsidRDefault="000568E1" w:rsidP="00F35570">
      <w:pPr>
        <w:pStyle w:val="BodyText"/>
        <w:numPr>
          <w:ilvl w:val="0"/>
          <w:numId w:val="34"/>
        </w:numPr>
        <w:tabs>
          <w:tab w:val="left" w:pos="709"/>
          <w:tab w:val="left" w:pos="851"/>
        </w:tabs>
        <w:ind w:hanging="294"/>
        <w:rPr>
          <w:rFonts w:cs="Arial"/>
          <w:sz w:val="20"/>
          <w:szCs w:val="22"/>
        </w:rPr>
      </w:pPr>
      <w:r w:rsidRPr="000A3BC7">
        <w:rPr>
          <w:rFonts w:cs="Arial"/>
          <w:sz w:val="20"/>
          <w:szCs w:val="22"/>
        </w:rPr>
        <w:t>VPISOVANJE PODATKOV V POPISNI LIST VREDNOSTNEGA PAPIRJA, KI JE V GOSPODARJENJU PRI BORZNOPOSREDNIŠKI DRUŽBI NA PODLAGI POGODBE O GOSPODARJENJU</w:t>
      </w:r>
    </w:p>
    <w:p w:rsidR="000568E1" w:rsidRPr="000A3BC7" w:rsidRDefault="000568E1" w:rsidP="000568E1">
      <w:pPr>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 xml:space="preserve">Popisni list za posamezen vrednosti papir, ki je v gospodarjenju pri borznoposredniški družbi na podlagi pogodbe o gospodarjenju, je sestavni del napovedi za odmero dohodnine od dobička </w:t>
      </w:r>
      <w:r w:rsidRPr="000A3BC7">
        <w:rPr>
          <w:rFonts w:cs="Arial"/>
          <w:bCs/>
          <w:sz w:val="20"/>
          <w:szCs w:val="22"/>
        </w:rPr>
        <w:t>od odsvojitve vrednostnih papirjev in drugih deležev ter investicijskih kuponov</w:t>
      </w:r>
      <w:r w:rsidRPr="000A3BC7">
        <w:rPr>
          <w:rFonts w:cs="Arial"/>
          <w:sz w:val="20"/>
          <w:szCs w:val="22"/>
        </w:rPr>
        <w:t xml:space="preserve"> iz kapitala.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Popisni list se izpolnjuje, kadar zavezanec vodi ločeno evidenco zalog vrednostnih papirjev, ki jih ima v gospodarjenju pri borznoposredniški družbi na podlagi pogodbe o gospodarjenju z vrednostnimi papirji.</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 xml:space="preserve">Popisni list se izpolnjuje za tiste vrednostne papirje, ki so bili v koledarskem letu odsvojeni pred potekom dvajsetih let od dneva, ko so bili pridobljeni.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Zavezanec na popisnem listu navede ISIN kodo, trgovalno kodo ali naziv vrednostnega papirja oziroma investicijskega kupona ali naziv izdajatelja vrednostnega papirja oziroma investicijskega kupona.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Zavezanec v popisnih listih, ki jih izpolnjuje za vrednostne papirje, odsvojene v tujini, označi polje »DA«, če je bil v tujini plačan davek na dobiček iz kapitala.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 xml:space="preserve">Zavezanec v popisnih listih, ki jih izpolnjuje za odsvojene vrednostne papirje, ki jih je pridobil </w:t>
      </w:r>
      <w:r w:rsidRPr="000A3BC7">
        <w:rPr>
          <w:rFonts w:cs="Arial"/>
          <w:bCs/>
          <w:sz w:val="20"/>
          <w:szCs w:val="22"/>
        </w:rPr>
        <w:t xml:space="preserve">pred odsvojitvijo novih delnic pri povečanju osnovnega kapitala iz sredstev družbe, </w:t>
      </w:r>
      <w:r w:rsidRPr="000A3BC7">
        <w:rPr>
          <w:rFonts w:cs="Arial"/>
          <w:sz w:val="20"/>
          <w:szCs w:val="22"/>
        </w:rPr>
        <w:t>označi polje »DA«, zaradi kasnejšega prenosa morebitne izgube v naslednja davčna leta.</w:t>
      </w:r>
    </w:p>
    <w:p w:rsidR="000568E1" w:rsidRPr="000A3BC7" w:rsidRDefault="000568E1" w:rsidP="00912D18">
      <w:pPr>
        <w:ind w:left="426" w:hanging="426"/>
        <w:rPr>
          <w:rFonts w:cs="Arial"/>
          <w:sz w:val="20"/>
          <w:szCs w:val="22"/>
        </w:rPr>
      </w:pPr>
    </w:p>
    <w:p w:rsidR="000568E1" w:rsidRPr="00DA18C3" w:rsidRDefault="000568E1" w:rsidP="00D03C92">
      <w:pPr>
        <w:numPr>
          <w:ilvl w:val="0"/>
          <w:numId w:val="95"/>
        </w:numPr>
        <w:ind w:left="426" w:hanging="426"/>
        <w:rPr>
          <w:rFonts w:cs="Arial"/>
          <w:sz w:val="20"/>
          <w:szCs w:val="22"/>
        </w:rPr>
      </w:pPr>
      <w:r w:rsidRPr="000A3BC7">
        <w:rPr>
          <w:rFonts w:cs="Arial"/>
          <w:sz w:val="20"/>
          <w:szCs w:val="22"/>
        </w:rPr>
        <w:t>Zavezanec v popisnih listih, ki jih izpolnjuje za vrednostne papirje, odsvojene v tujini, označi polje »DA«, če je bil odsvojeni vrednostni papir v tuji družbi pridobljen z zamenjavo vrednostnega papirja skladno z Direktivo Sveta 90/434/EGS z dne 23. julija 1990 o skupnem sistemu  obdavčitve za združitve, delitve, prenose sredstev in zamenjave kapitalskih deležev družb iz različnih držav članic (UL L št. 225 z dne 20. avgusta 1990, str. 142), zadnjič spremenjena z Direktivo Sveta 2005/19/ES o spremembah Direktive 90/434/EGS o skupnem sistemu obdavčitve za združitve, delitve, prenose sredstev in zamenjave kapitalskih deležev iz različnih držav članic (UL L št. 58 z dne 4. marca 2005, str. 19) in da takšne zamenjave deleža ni napovedal v obdobju, ko je bila opravljena (tj., da je v preteklosti ob zamenjavi deleža po lastni odločitvi</w:t>
      </w:r>
      <w:r w:rsidRPr="00DA18C3">
        <w:rPr>
          <w:rFonts w:cs="Arial"/>
          <w:sz w:val="20"/>
          <w:szCs w:val="22"/>
        </w:rPr>
        <w:t xml:space="preserve"> odložil ugotavljanje davčne obveznosti). </w:t>
      </w:r>
    </w:p>
    <w:p w:rsidR="000568E1" w:rsidRPr="00DA18C3" w:rsidRDefault="000568E1" w:rsidP="00912D18">
      <w:pPr>
        <w:ind w:left="426" w:hanging="426"/>
        <w:rPr>
          <w:rFonts w:cs="Arial"/>
          <w:sz w:val="20"/>
          <w:szCs w:val="22"/>
        </w:rPr>
      </w:pPr>
    </w:p>
    <w:p w:rsidR="000568E1" w:rsidRPr="00DA18C3" w:rsidRDefault="000568E1" w:rsidP="00D03C92">
      <w:pPr>
        <w:numPr>
          <w:ilvl w:val="0"/>
          <w:numId w:val="95"/>
        </w:numPr>
        <w:ind w:left="426" w:hanging="426"/>
        <w:rPr>
          <w:rFonts w:cs="Arial"/>
          <w:sz w:val="20"/>
          <w:szCs w:val="22"/>
        </w:rPr>
      </w:pPr>
      <w:r w:rsidRPr="006262C6">
        <w:rPr>
          <w:rFonts w:cs="Arial"/>
          <w:sz w:val="20"/>
          <w:szCs w:val="22"/>
        </w:rPr>
        <w:t>Zavezanec</w:t>
      </w:r>
      <w:r w:rsidRPr="00DA18C3">
        <w:rPr>
          <w:rFonts w:cs="Arial"/>
          <w:sz w:val="20"/>
          <w:szCs w:val="22"/>
        </w:rPr>
        <w:t xml:space="preserve"> v popisnih listih, ki jih izpolnjuje za vrednostne papirje, pridobljene na podlagi naložb tveganega kapitala (naložb v obliki povečanja osnovnega kapitala družbe z vložki zavezanca ali ustanovitve gospodarske družbe) </w:t>
      </w:r>
      <w:r w:rsidRPr="00DA18C3">
        <w:rPr>
          <w:rFonts w:cs="Arial"/>
          <w:sz w:val="20"/>
          <w:szCs w:val="20"/>
          <w:lang w:eastAsia="sl-SI"/>
        </w:rPr>
        <w:t xml:space="preserve">v družbi tveganega kapitala, ki je ustanovljena v skladu z zakonom, ki ureja družbe tveganega kapitala in je imela ta družba status družbe tveganega kapitala skozi celotno obdobje </w:t>
      </w:r>
      <w:proofErr w:type="spellStart"/>
      <w:r w:rsidRPr="00DA18C3">
        <w:rPr>
          <w:rFonts w:cs="Arial"/>
          <w:sz w:val="20"/>
          <w:szCs w:val="20"/>
          <w:lang w:eastAsia="sl-SI"/>
        </w:rPr>
        <w:t>imetništva</w:t>
      </w:r>
      <w:proofErr w:type="spellEnd"/>
      <w:r w:rsidRPr="00DA18C3">
        <w:rPr>
          <w:rFonts w:cs="Arial"/>
          <w:sz w:val="20"/>
          <w:szCs w:val="20"/>
          <w:lang w:eastAsia="sl-SI"/>
        </w:rPr>
        <w:t xml:space="preserve"> takega deleža zavezanca</w:t>
      </w:r>
      <w:r w:rsidRPr="00DA18C3">
        <w:rPr>
          <w:rFonts w:cs="Arial"/>
          <w:sz w:val="20"/>
          <w:szCs w:val="22"/>
        </w:rPr>
        <w:t>, označi polje »DA«, če uveljavlja oprostitev plačila dohodnine.</w:t>
      </w:r>
    </w:p>
    <w:p w:rsidR="000568E1" w:rsidRPr="00DA18C3" w:rsidRDefault="000568E1" w:rsidP="00D03C92">
      <w:pPr>
        <w:numPr>
          <w:ilvl w:val="0"/>
          <w:numId w:val="95"/>
        </w:numPr>
        <w:ind w:left="426" w:hanging="426"/>
        <w:rPr>
          <w:rFonts w:cs="Arial"/>
          <w:sz w:val="20"/>
          <w:szCs w:val="22"/>
        </w:rPr>
      </w:pPr>
      <w:r w:rsidRPr="00DA18C3">
        <w:rPr>
          <w:rFonts w:cs="Arial"/>
          <w:sz w:val="20"/>
          <w:szCs w:val="22"/>
        </w:rPr>
        <w:lastRenderedPageBreak/>
        <w:t xml:space="preserve">V popisni list se vpišeta vsaka pridobitev in vsaka odsvojitev vrednostnega papirja. Posamezna pridobitev vrednostnega papirja se vpiše v samostojno vrstico tako, da se izpolnijo stolpci 1, 2, 3, 4, </w:t>
      </w:r>
      <w:smartTag w:uri="urn:schemas-microsoft-com:office:smarttags" w:element="metricconverter">
        <w:smartTagPr>
          <w:attr w:name="ProductID" w:val="5 in"/>
        </w:smartTagPr>
        <w:r w:rsidRPr="00DA18C3">
          <w:rPr>
            <w:rFonts w:cs="Arial"/>
            <w:sz w:val="20"/>
            <w:szCs w:val="22"/>
          </w:rPr>
          <w:t>5 in</w:t>
        </w:r>
      </w:smartTag>
      <w:r w:rsidRPr="00DA18C3">
        <w:rPr>
          <w:rFonts w:cs="Arial"/>
          <w:sz w:val="20"/>
          <w:szCs w:val="22"/>
        </w:rPr>
        <w:t xml:space="preserve"> 8. Posamezna odsvojitev vrednostnega papirja se vpiše v samostojno vrstico tako, da se izpolnijo stolpci 6, 7, 8, </w:t>
      </w:r>
      <w:smartTag w:uri="urn:schemas-microsoft-com:office:smarttags" w:element="metricconverter">
        <w:smartTagPr>
          <w:attr w:name="ProductID" w:val="9 in"/>
        </w:smartTagPr>
        <w:r w:rsidRPr="00DA18C3">
          <w:rPr>
            <w:rFonts w:cs="Arial"/>
            <w:sz w:val="20"/>
            <w:szCs w:val="22"/>
          </w:rPr>
          <w:t>9 in</w:t>
        </w:r>
      </w:smartTag>
      <w:r w:rsidRPr="00DA18C3">
        <w:rPr>
          <w:rFonts w:cs="Arial"/>
          <w:sz w:val="20"/>
          <w:szCs w:val="22"/>
        </w:rPr>
        <w:t xml:space="preserve"> 10. </w:t>
      </w:r>
    </w:p>
    <w:p w:rsidR="000568E1" w:rsidRPr="00DA18C3" w:rsidRDefault="000568E1" w:rsidP="00FE6D42">
      <w:pPr>
        <w:ind w:left="567" w:hanging="567"/>
        <w:rPr>
          <w:rFonts w:cs="Arial"/>
          <w:sz w:val="20"/>
          <w:szCs w:val="22"/>
        </w:rPr>
      </w:pPr>
    </w:p>
    <w:p w:rsidR="000568E1" w:rsidRPr="00DA18C3" w:rsidRDefault="000568E1" w:rsidP="00035BF6">
      <w:pPr>
        <w:numPr>
          <w:ilvl w:val="0"/>
          <w:numId w:val="95"/>
        </w:numPr>
        <w:ind w:left="426" w:hanging="426"/>
        <w:rPr>
          <w:rFonts w:cs="Arial"/>
          <w:sz w:val="20"/>
          <w:szCs w:val="22"/>
        </w:rPr>
      </w:pPr>
      <w:r w:rsidRPr="00DA18C3">
        <w:rPr>
          <w:rFonts w:cs="Arial"/>
          <w:sz w:val="20"/>
          <w:szCs w:val="22"/>
        </w:rPr>
        <w:t>V stolpec 1 se vpiše datum pridobitve vrednostnega papirja po kronološkem zaporedju; začne se z datumom prve pridobitve vrednostnega papirja, ki je bil odsvojen pred potekom dvajsetih let od dneva pridobitve.</w:t>
      </w:r>
    </w:p>
    <w:p w:rsidR="000568E1" w:rsidRPr="00DA18C3" w:rsidRDefault="000568E1" w:rsidP="00AB5949">
      <w:pPr>
        <w:ind w:left="567" w:hanging="567"/>
        <w:rPr>
          <w:rFonts w:cs="Arial"/>
          <w:sz w:val="20"/>
          <w:szCs w:val="22"/>
        </w:rPr>
      </w:pPr>
    </w:p>
    <w:p w:rsidR="000568E1" w:rsidRPr="00DA18C3" w:rsidRDefault="000568E1" w:rsidP="00D03C92">
      <w:pPr>
        <w:numPr>
          <w:ilvl w:val="0"/>
          <w:numId w:val="95"/>
        </w:numPr>
        <w:ind w:left="426" w:hanging="426"/>
        <w:rPr>
          <w:rFonts w:cs="Arial"/>
          <w:sz w:val="20"/>
          <w:szCs w:val="22"/>
        </w:rPr>
      </w:pPr>
      <w:r w:rsidRPr="00DA18C3">
        <w:rPr>
          <w:rFonts w:cs="Arial"/>
          <w:sz w:val="20"/>
          <w:szCs w:val="22"/>
        </w:rPr>
        <w:t>V stolpec 2 se vpiše način pridobitve po oznakah, navedenih na obrazcu.</w:t>
      </w:r>
    </w:p>
    <w:p w:rsidR="000568E1" w:rsidRPr="00DA18C3" w:rsidRDefault="000568E1" w:rsidP="00912D18">
      <w:pPr>
        <w:ind w:left="426" w:hanging="426"/>
        <w:rPr>
          <w:rFonts w:cs="Arial"/>
          <w:sz w:val="20"/>
          <w:szCs w:val="22"/>
        </w:rPr>
      </w:pPr>
    </w:p>
    <w:p w:rsidR="000568E1" w:rsidRPr="00DA18C3" w:rsidRDefault="000568E1" w:rsidP="00D03C92">
      <w:pPr>
        <w:numPr>
          <w:ilvl w:val="0"/>
          <w:numId w:val="95"/>
        </w:numPr>
        <w:ind w:left="426" w:hanging="426"/>
        <w:rPr>
          <w:rFonts w:cs="Arial"/>
          <w:sz w:val="20"/>
          <w:szCs w:val="22"/>
        </w:rPr>
      </w:pPr>
      <w:r w:rsidRPr="00DA18C3">
        <w:rPr>
          <w:rFonts w:cs="Arial"/>
          <w:sz w:val="20"/>
          <w:szCs w:val="22"/>
        </w:rPr>
        <w:t>V stolpec 3 se vpiše količina pridobljenih vrednostnih papirjev v posameznem poslu, razvidna iz obračuna o opravljenem poslu pridobitve oziroma iz drugega dokumenta, iz katerega je razvidna pridobitev.</w:t>
      </w:r>
    </w:p>
    <w:p w:rsidR="000568E1" w:rsidRPr="00DA18C3" w:rsidRDefault="000568E1" w:rsidP="00912D18">
      <w:pPr>
        <w:ind w:left="426" w:hanging="426"/>
        <w:rPr>
          <w:rFonts w:cs="Arial"/>
          <w:sz w:val="20"/>
          <w:szCs w:val="22"/>
        </w:rPr>
      </w:pPr>
    </w:p>
    <w:p w:rsidR="000568E1" w:rsidRPr="00DA18C3" w:rsidRDefault="000568E1" w:rsidP="00D03C92">
      <w:pPr>
        <w:numPr>
          <w:ilvl w:val="0"/>
          <w:numId w:val="95"/>
        </w:numPr>
        <w:ind w:left="426" w:hanging="426"/>
        <w:rPr>
          <w:rFonts w:cs="Arial"/>
          <w:sz w:val="20"/>
          <w:szCs w:val="22"/>
        </w:rPr>
      </w:pPr>
      <w:r w:rsidRPr="00DA18C3">
        <w:rPr>
          <w:rFonts w:cs="Arial"/>
          <w:sz w:val="20"/>
          <w:szCs w:val="22"/>
        </w:rPr>
        <w:t xml:space="preserve">V stolpec 4 se vpiše nabavna vrednost ob pridobitvi (za enoto), pridobljena v posameznem poslu, </w:t>
      </w:r>
      <w:r w:rsidRPr="004C538D">
        <w:rPr>
          <w:rFonts w:cs="Arial"/>
          <w:sz w:val="20"/>
          <w:szCs w:val="22"/>
        </w:rPr>
        <w:t>razvidna v prodajni ali drugi pogodbi</w:t>
      </w:r>
      <w:r w:rsidRPr="00DA18C3">
        <w:rPr>
          <w:rFonts w:cs="Arial"/>
          <w:sz w:val="20"/>
          <w:szCs w:val="22"/>
        </w:rPr>
        <w:t xml:space="preserve"> oziroma ki jo zavezanec dokazuje z ustreznimi dokazili</w:t>
      </w:r>
      <w:r>
        <w:rPr>
          <w:rFonts w:cs="Arial"/>
          <w:sz w:val="20"/>
          <w:szCs w:val="22"/>
        </w:rPr>
        <w:t xml:space="preserve">, </w:t>
      </w:r>
      <w:r w:rsidRPr="00070084">
        <w:rPr>
          <w:rFonts w:cs="Arial"/>
          <w:sz w:val="20"/>
          <w:szCs w:val="22"/>
        </w:rPr>
        <w:t>brez povečanja za normirane stroške v višini 1</w:t>
      </w:r>
      <w:r>
        <w:rPr>
          <w:rFonts w:cs="Arial"/>
          <w:sz w:val="20"/>
          <w:szCs w:val="22"/>
        </w:rPr>
        <w:t xml:space="preserve"> </w:t>
      </w:r>
      <w:r w:rsidRPr="00070084">
        <w:rPr>
          <w:rFonts w:cs="Arial"/>
          <w:sz w:val="20"/>
          <w:szCs w:val="22"/>
        </w:rPr>
        <w:t>%</w:t>
      </w:r>
      <w:r>
        <w:rPr>
          <w:rFonts w:cs="Arial"/>
          <w:sz w:val="20"/>
          <w:szCs w:val="22"/>
        </w:rPr>
        <w:t>.</w:t>
      </w:r>
      <w:r w:rsidRPr="00DA18C3">
        <w:rPr>
          <w:rFonts w:cs="Arial"/>
          <w:sz w:val="20"/>
          <w:szCs w:val="22"/>
        </w:rPr>
        <w:t xml:space="preserve"> Posebna pravila v zvezi z določanjem nabavne vrednosti kapitala veljajo v naslednjih primerih:</w:t>
      </w:r>
    </w:p>
    <w:p w:rsidR="000568E1" w:rsidRPr="00DA18C3" w:rsidRDefault="000568E1" w:rsidP="00B02720">
      <w:pPr>
        <w:numPr>
          <w:ilvl w:val="0"/>
          <w:numId w:val="23"/>
        </w:numPr>
        <w:tabs>
          <w:tab w:val="clear" w:pos="360"/>
          <w:tab w:val="num" w:pos="426"/>
        </w:tabs>
        <w:ind w:left="426" w:hanging="426"/>
        <w:rPr>
          <w:rFonts w:cs="Arial"/>
          <w:sz w:val="20"/>
          <w:szCs w:val="22"/>
        </w:rPr>
      </w:pPr>
      <w:r w:rsidRPr="006262C6">
        <w:rPr>
          <w:rFonts w:cs="Arial"/>
          <w:sz w:val="20"/>
          <w:szCs w:val="22"/>
        </w:rPr>
        <w:t>kadar</w:t>
      </w:r>
      <w:r w:rsidRPr="00DA18C3">
        <w:rPr>
          <w:rFonts w:cs="Arial"/>
          <w:sz w:val="20"/>
          <w:szCs w:val="22"/>
        </w:rPr>
        <w:t xml:space="preserve"> je bil kapital pridobljen na podlagi prenosa s preminule osebe na dediča ali na podlagi darilne pogodbe, se za nabavno vrednost kapitala v času pridobitve šteje vrednost, od katere je bil odmerjen davek na dediščine in darila, če pa davek ni bil odmerjen, pa primerljiva tržna cena kapitala v času pridobitve;</w:t>
      </w:r>
    </w:p>
    <w:p w:rsidR="000568E1" w:rsidRPr="00DA18C3" w:rsidRDefault="000568E1" w:rsidP="00D03C92">
      <w:pPr>
        <w:numPr>
          <w:ilvl w:val="0"/>
          <w:numId w:val="18"/>
        </w:numPr>
        <w:tabs>
          <w:tab w:val="clear" w:pos="1140"/>
          <w:tab w:val="num" w:pos="403"/>
          <w:tab w:val="num" w:pos="709"/>
        </w:tabs>
        <w:ind w:left="426" w:hanging="426"/>
        <w:rPr>
          <w:rFonts w:cs="Arial"/>
          <w:sz w:val="20"/>
          <w:szCs w:val="22"/>
        </w:rPr>
      </w:pPr>
      <w:r w:rsidRPr="00DA18C3">
        <w:rPr>
          <w:rFonts w:cs="Arial"/>
          <w:sz w:val="20"/>
          <w:szCs w:val="22"/>
        </w:rPr>
        <w:t xml:space="preserve">če delodajalec delojemalcu zagotovi pravico do nakupa oziroma pridobitve delnic po znižani vrednosti, velja za nabavno vrednost delnice primerljiva tržna cena delnice na dan, ko je zavezanec pridobil delnice; </w:t>
      </w:r>
    </w:p>
    <w:p w:rsidR="000568E1" w:rsidRDefault="000568E1" w:rsidP="00D03C92">
      <w:pPr>
        <w:numPr>
          <w:ilvl w:val="0"/>
          <w:numId w:val="18"/>
        </w:numPr>
        <w:tabs>
          <w:tab w:val="clear" w:pos="1140"/>
          <w:tab w:val="num" w:pos="403"/>
          <w:tab w:val="num" w:pos="709"/>
        </w:tabs>
        <w:ind w:left="426" w:hanging="426"/>
        <w:rPr>
          <w:rFonts w:cs="Arial"/>
          <w:sz w:val="20"/>
          <w:szCs w:val="22"/>
        </w:rPr>
      </w:pPr>
      <w:r w:rsidRPr="00DA18C3">
        <w:rPr>
          <w:rFonts w:cs="Arial"/>
          <w:sz w:val="20"/>
          <w:szCs w:val="22"/>
        </w:rPr>
        <w:t>kadar zavezanec pridobi delnice pri povečanju osnovnega kapitala iz sredstev družbe, se šteje, da je nabavna vrednost tako pridobljene delnice enaka nič;</w:t>
      </w:r>
    </w:p>
    <w:p w:rsidR="000568E1" w:rsidRPr="00DA18C3" w:rsidRDefault="000568E1" w:rsidP="00D03C92">
      <w:pPr>
        <w:numPr>
          <w:ilvl w:val="0"/>
          <w:numId w:val="18"/>
        </w:numPr>
        <w:tabs>
          <w:tab w:val="clear" w:pos="1140"/>
          <w:tab w:val="num" w:pos="403"/>
          <w:tab w:val="num" w:pos="709"/>
        </w:tabs>
        <w:ind w:left="426" w:hanging="426"/>
        <w:rPr>
          <w:rFonts w:cs="Arial"/>
          <w:sz w:val="20"/>
          <w:szCs w:val="20"/>
        </w:rPr>
      </w:pPr>
      <w:r w:rsidRPr="00DA18C3">
        <w:rPr>
          <w:sz w:val="20"/>
          <w:szCs w:val="20"/>
        </w:rPr>
        <w:t xml:space="preserve">če je zavezanec odsvojil delnico, ki jo je pridobil ob povečanju osnovnega kapitala iz sredstev družbe v letih 2005 ali </w:t>
      </w:r>
      <w:smartTag w:uri="urn:schemas-microsoft-com:office:smarttags" w:element="metricconverter">
        <w:smartTagPr>
          <w:attr w:name="ProductID" w:val="2006 in"/>
        </w:smartTagPr>
        <w:r w:rsidRPr="00DA18C3">
          <w:rPr>
            <w:sz w:val="20"/>
            <w:szCs w:val="20"/>
          </w:rPr>
          <w:t>2006 in</w:t>
        </w:r>
      </w:smartTag>
      <w:r w:rsidRPr="00DA18C3">
        <w:rPr>
          <w:sz w:val="20"/>
          <w:szCs w:val="20"/>
        </w:rPr>
        <w:t xml:space="preserve"> je bilo tako povečanje obdavčeno kot dividenda, se za nabavno vrednost tako pridobljene delnice šteje nominalna vrednost delnice ob preoblikov</w:t>
      </w:r>
      <w:r>
        <w:rPr>
          <w:sz w:val="20"/>
          <w:szCs w:val="20"/>
        </w:rPr>
        <w:t>anju;</w:t>
      </w:r>
    </w:p>
    <w:p w:rsidR="000568E1" w:rsidRPr="000A3BC7" w:rsidRDefault="000568E1" w:rsidP="00D03C92">
      <w:pPr>
        <w:numPr>
          <w:ilvl w:val="0"/>
          <w:numId w:val="18"/>
        </w:numPr>
        <w:tabs>
          <w:tab w:val="clear" w:pos="1140"/>
          <w:tab w:val="num" w:pos="403"/>
          <w:tab w:val="num" w:pos="709"/>
        </w:tabs>
        <w:ind w:left="426" w:hanging="426"/>
      </w:pPr>
      <w:r w:rsidRPr="00DA18C3">
        <w:rPr>
          <w:sz w:val="20"/>
          <w:szCs w:val="20"/>
        </w:rPr>
        <w:t xml:space="preserve">če </w:t>
      </w:r>
      <w:r w:rsidRPr="000A3BC7">
        <w:rPr>
          <w:sz w:val="20"/>
          <w:szCs w:val="20"/>
        </w:rPr>
        <w:t>so bili vrednostni papirji pridobljeni pred 1. januarjem 2003, velja za nabavno vrednost vrednostnih papirjev njihova tržna vrednost na dan 1. januarja 2006, ki jih zavezanec dokazuje z ustreznimi dokazili, če teh dokazil ni, pa knjigovodska vrednost na dan 1. januarja 2006.  Če je dejanska nabavna vrednost takih vrednostnih papirjev, ki jo zavezanec dokazuje z ustreznimi dokazili, višja od tržne oziroma knjigovodske vrednosti na dan 1. januarja 2006, se upošteva dejanska nabavna vrednost;</w:t>
      </w:r>
    </w:p>
    <w:p w:rsidR="000568E1" w:rsidRPr="000A3BC7" w:rsidRDefault="000568E1" w:rsidP="00D03C92">
      <w:pPr>
        <w:numPr>
          <w:ilvl w:val="0"/>
          <w:numId w:val="18"/>
        </w:numPr>
        <w:tabs>
          <w:tab w:val="clear" w:pos="1140"/>
          <w:tab w:val="num" w:pos="403"/>
          <w:tab w:val="num" w:pos="709"/>
        </w:tabs>
        <w:ind w:left="426" w:hanging="426"/>
        <w:rPr>
          <w:rFonts w:cs="Arial"/>
          <w:sz w:val="20"/>
          <w:szCs w:val="20"/>
        </w:rPr>
      </w:pPr>
      <w:r w:rsidRPr="000A3BC7">
        <w:rPr>
          <w:sz w:val="20"/>
          <w:szCs w:val="20"/>
        </w:rPr>
        <w:t>če je bila delnica pooblaščene investicijske družbe ali investicijske družbe, ki je nastala iz pooblaščene investicijske družbe, pridobljena na sekundarnem trgu pred 1. januarjem 2003, velja za nabavno vrednost delnic pred preoblikovanjem oziroma pred oddelitvijo dela sredstev primerljiva tržna cena delnic na dan 1. januarja 2006.</w:t>
      </w:r>
    </w:p>
    <w:p w:rsidR="000568E1" w:rsidRPr="000A3BC7" w:rsidRDefault="000568E1" w:rsidP="00912D18">
      <w:pPr>
        <w:ind w:left="426" w:hanging="426"/>
        <w:rPr>
          <w:sz w:val="20"/>
          <w:szCs w:val="20"/>
        </w:rPr>
      </w:pPr>
    </w:p>
    <w:p w:rsidR="000568E1" w:rsidRPr="000A3BC7" w:rsidRDefault="000568E1" w:rsidP="00D03C92">
      <w:pPr>
        <w:numPr>
          <w:ilvl w:val="0"/>
          <w:numId w:val="95"/>
        </w:numPr>
        <w:ind w:left="426" w:hanging="426"/>
        <w:rPr>
          <w:sz w:val="20"/>
          <w:szCs w:val="20"/>
        </w:rPr>
      </w:pPr>
      <w:r w:rsidRPr="000A3BC7">
        <w:rPr>
          <w:sz w:val="20"/>
          <w:szCs w:val="20"/>
        </w:rPr>
        <w:t xml:space="preserve">Nabavna vrednost v tuji valuti se preračuna v </w:t>
      </w:r>
      <w:proofErr w:type="spellStart"/>
      <w:r w:rsidR="00AE306C">
        <w:rPr>
          <w:sz w:val="20"/>
          <w:szCs w:val="20"/>
        </w:rPr>
        <w:t>eure</w:t>
      </w:r>
      <w:proofErr w:type="spellEnd"/>
      <w:r w:rsidR="00AE306C" w:rsidRPr="000A3BC7">
        <w:rPr>
          <w:sz w:val="20"/>
          <w:szCs w:val="20"/>
        </w:rPr>
        <w:t xml:space="preserve"> </w:t>
      </w:r>
      <w:r w:rsidRPr="000A3BC7">
        <w:rPr>
          <w:sz w:val="20"/>
          <w:szCs w:val="20"/>
        </w:rPr>
        <w:t>po tečaju, ki ga objavlja Banka Slovenije. Preračun se opravi po tečaju, ki velja na dan pridobitve kapitala.</w:t>
      </w:r>
    </w:p>
    <w:p w:rsidR="000568E1" w:rsidRPr="000A3BC7" w:rsidRDefault="000568E1" w:rsidP="00912D18">
      <w:pPr>
        <w:ind w:left="426" w:hanging="426"/>
        <w:rPr>
          <w:rFonts w:cs="Arial"/>
          <w:sz w:val="20"/>
          <w:szCs w:val="20"/>
        </w:rPr>
      </w:pPr>
    </w:p>
    <w:p w:rsidR="000568E1" w:rsidRPr="000A3BC7" w:rsidRDefault="000568E1" w:rsidP="00D03C92">
      <w:pPr>
        <w:numPr>
          <w:ilvl w:val="0"/>
          <w:numId w:val="95"/>
        </w:numPr>
        <w:ind w:left="426" w:hanging="426"/>
        <w:rPr>
          <w:sz w:val="20"/>
          <w:szCs w:val="20"/>
        </w:rPr>
      </w:pPr>
      <w:r w:rsidRPr="000A3BC7">
        <w:rPr>
          <w:rFonts w:cs="Arial"/>
          <w:sz w:val="20"/>
          <w:szCs w:val="20"/>
        </w:rPr>
        <w:t>V stolpec 5 se vpiše znesek davka na dediščine in darila</w:t>
      </w:r>
      <w:r w:rsidRPr="000A3BC7">
        <w:rPr>
          <w:sz w:val="20"/>
          <w:szCs w:val="20"/>
        </w:rPr>
        <w:t>, ki ga je plačal zavezanec ob pridobitvi  vrednostnih papirjev.</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 xml:space="preserve">V stolpec 6 se vpiše datum odsvojitve vrednostnega papirja, razviden iz prodajne ali druge pogodbe oziroma iz drugih dokazil.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V stolpec 7 se vpiše količina odsvojenih vrednostnih papirjev, razvidna iz obračuna o opravljenem poslu oziroma iz drugega dokumenta, iz katerega je razvidna odsvojitev.</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V stolpec 8 se vpiše izračunana zaloga vrednostnih papirjev. Zaloge istovrstnega kapitala se vodijo po metodi zaporednih cen (FIFO).</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rFonts w:cs="Arial"/>
          <w:sz w:val="20"/>
          <w:szCs w:val="22"/>
        </w:rPr>
      </w:pPr>
      <w:r w:rsidRPr="000A3BC7">
        <w:rPr>
          <w:rFonts w:cs="Arial"/>
          <w:sz w:val="20"/>
          <w:szCs w:val="22"/>
        </w:rPr>
        <w:t>V stolpec 9 se vpiše vrednost odsvojenih vrednostnih papirjev na enoto, razvidna iz prodajne ali druge pogodbe oziroma iz drugih dokazil brez zmanjšanja za normirane stroške v višini 1 %.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5"/>
        </w:numPr>
        <w:ind w:left="426" w:hanging="426"/>
        <w:rPr>
          <w:sz w:val="20"/>
          <w:szCs w:val="20"/>
        </w:rPr>
      </w:pPr>
      <w:r w:rsidRPr="000A3BC7">
        <w:rPr>
          <w:rFonts w:cs="Arial"/>
          <w:sz w:val="20"/>
          <w:szCs w:val="22"/>
        </w:rPr>
        <w:lastRenderedPageBreak/>
        <w:t xml:space="preserve">Vrednost kapitala ob odsvojitvi v tuji valuti se </w:t>
      </w:r>
      <w:r w:rsidRPr="000A3BC7">
        <w:rPr>
          <w:sz w:val="20"/>
          <w:szCs w:val="20"/>
        </w:rPr>
        <w:t xml:space="preserve">preračuna v </w:t>
      </w:r>
      <w:proofErr w:type="spellStart"/>
      <w:r w:rsidR="00416FDA">
        <w:rPr>
          <w:sz w:val="20"/>
          <w:szCs w:val="20"/>
        </w:rPr>
        <w:t>eure</w:t>
      </w:r>
      <w:proofErr w:type="spellEnd"/>
      <w:r w:rsidR="00416FDA" w:rsidRPr="000A3BC7">
        <w:rPr>
          <w:sz w:val="20"/>
          <w:szCs w:val="20"/>
        </w:rPr>
        <w:t xml:space="preserve"> </w:t>
      </w:r>
      <w:r w:rsidRPr="000A3BC7">
        <w:rPr>
          <w:sz w:val="20"/>
          <w:szCs w:val="20"/>
        </w:rPr>
        <w:t>po tečaju, ki ga objavlja Banka Slovenije. Preračun se opravi po tečaju, ki velja na dan odsvojitve kapitala.</w:t>
      </w:r>
    </w:p>
    <w:p w:rsidR="000568E1" w:rsidRPr="000A3BC7" w:rsidRDefault="000568E1" w:rsidP="000568E1">
      <w:pPr>
        <w:rPr>
          <w:rFonts w:cs="Arial"/>
          <w:sz w:val="20"/>
          <w:szCs w:val="22"/>
        </w:rPr>
      </w:pPr>
    </w:p>
    <w:p w:rsidR="007E5B88" w:rsidRPr="007E5B88" w:rsidRDefault="000568E1" w:rsidP="007E5B88">
      <w:pPr>
        <w:numPr>
          <w:ilvl w:val="0"/>
          <w:numId w:val="95"/>
        </w:numPr>
        <w:ind w:left="426" w:hanging="426"/>
        <w:rPr>
          <w:rFonts w:cs="Arial"/>
          <w:sz w:val="20"/>
          <w:szCs w:val="20"/>
        </w:rPr>
      </w:pPr>
      <w:r w:rsidRPr="000A3BC7">
        <w:rPr>
          <w:rFonts w:cs="Arial"/>
          <w:sz w:val="20"/>
          <w:szCs w:val="20"/>
        </w:rPr>
        <w:t xml:space="preserve">V stolpec 10 se vpiše »DA«, če je izpolnjen pogoj za zmanjšanje pozitivne davčne osnove, oziroma »NE«, če pogoj ni izpolnjen. </w:t>
      </w:r>
    </w:p>
    <w:p w:rsidR="007E5B88" w:rsidRDefault="007E5B88" w:rsidP="007E5B88">
      <w:pPr>
        <w:ind w:left="426"/>
        <w:rPr>
          <w:rFonts w:cs="Arial"/>
          <w:sz w:val="20"/>
          <w:szCs w:val="20"/>
        </w:rPr>
      </w:pPr>
    </w:p>
    <w:p w:rsidR="000568E1" w:rsidRPr="000A3BC7" w:rsidRDefault="000568E1" w:rsidP="00D03C92">
      <w:pPr>
        <w:numPr>
          <w:ilvl w:val="0"/>
          <w:numId w:val="95"/>
        </w:numPr>
        <w:ind w:left="426" w:hanging="426"/>
        <w:rPr>
          <w:rFonts w:cs="Arial"/>
          <w:sz w:val="20"/>
          <w:szCs w:val="20"/>
        </w:rPr>
      </w:pPr>
      <w:r w:rsidRPr="000A3BC7">
        <w:rPr>
          <w:rFonts w:cs="Arial"/>
          <w:sz w:val="20"/>
          <w:szCs w:val="20"/>
        </w:rPr>
        <w:t>Negativna razlika (izguba), ki je dosežena z odsvojitvijo kapitala, ne zmanjšuje pozitivne davčne osnove, če:</w:t>
      </w:r>
    </w:p>
    <w:p w:rsidR="000568E1" w:rsidRPr="000A3BC7" w:rsidRDefault="000568E1" w:rsidP="00D03C92">
      <w:pPr>
        <w:numPr>
          <w:ilvl w:val="0"/>
          <w:numId w:val="20"/>
        </w:numPr>
        <w:tabs>
          <w:tab w:val="clear" w:pos="403"/>
          <w:tab w:val="num" w:pos="709"/>
        </w:tabs>
        <w:ind w:left="709" w:hanging="142"/>
        <w:rPr>
          <w:rFonts w:cs="Arial"/>
          <w:sz w:val="20"/>
          <w:szCs w:val="20"/>
        </w:rPr>
      </w:pPr>
      <w:r w:rsidRPr="000A3BC7">
        <w:rPr>
          <w:rFonts w:cs="Arial"/>
          <w:sz w:val="20"/>
          <w:szCs w:val="20"/>
        </w:rPr>
        <w:t xml:space="preserve">zavezanec v tridesetih dneh pred odsvojitvijo kapitala ali po njej pridobi vsebinsko istovrstni nadomestni kapital ali pravico do nakupa ali obveznost nakupa istovrstnega kapitala; </w:t>
      </w:r>
    </w:p>
    <w:p w:rsidR="000568E1" w:rsidRPr="000A3BC7" w:rsidRDefault="000568E1" w:rsidP="00D03C92">
      <w:pPr>
        <w:numPr>
          <w:ilvl w:val="0"/>
          <w:numId w:val="20"/>
        </w:numPr>
        <w:tabs>
          <w:tab w:val="clear" w:pos="403"/>
          <w:tab w:val="num" w:pos="709"/>
        </w:tabs>
        <w:ind w:left="709" w:hanging="142"/>
        <w:rPr>
          <w:rFonts w:cs="Arial"/>
          <w:sz w:val="20"/>
          <w:szCs w:val="20"/>
        </w:rPr>
      </w:pPr>
      <w:r w:rsidRPr="000A3BC7">
        <w:rPr>
          <w:rFonts w:cs="Arial"/>
          <w:sz w:val="20"/>
          <w:szCs w:val="20"/>
        </w:rPr>
        <w:t>zavezanec odsvoji kapital in zavezančev družinski član ali pravna oseba, v kateri ima zavezanec lastniški delež ali pravico do lastniškega deleža v višini najmanj 25 % v obliki vrednosti vseh deležev ali v obliki glasovalne pravice na podlagi lastniških deležev v konkretni osebi, neposredno ali posredno pridobi istovrstni kapital.</w:t>
      </w:r>
    </w:p>
    <w:p w:rsidR="000568E1" w:rsidRPr="000A3BC7" w:rsidRDefault="000568E1" w:rsidP="00AB5949">
      <w:pPr>
        <w:tabs>
          <w:tab w:val="num" w:pos="709"/>
        </w:tabs>
        <w:ind w:left="709" w:hanging="142"/>
        <w:rPr>
          <w:rFonts w:cs="Arial"/>
          <w:sz w:val="20"/>
          <w:szCs w:val="20"/>
        </w:rPr>
      </w:pPr>
    </w:p>
    <w:p w:rsidR="000568E1" w:rsidRPr="000A3BC7" w:rsidRDefault="000568E1" w:rsidP="00D03C92">
      <w:pPr>
        <w:pStyle w:val="BodyText"/>
        <w:numPr>
          <w:ilvl w:val="0"/>
          <w:numId w:val="34"/>
        </w:numPr>
        <w:ind w:hanging="436"/>
        <w:rPr>
          <w:rFonts w:cs="Arial"/>
          <w:sz w:val="20"/>
          <w:szCs w:val="22"/>
        </w:rPr>
      </w:pPr>
      <w:r w:rsidRPr="000A3BC7">
        <w:rPr>
          <w:rFonts w:cs="Arial"/>
          <w:sz w:val="20"/>
          <w:szCs w:val="22"/>
        </w:rPr>
        <w:t>VPISOVANJE PODATKOV V POPISNI LIST VREDNOSTNEGA PAPIRJA ZA POSLE NA KRATKO, KI JE V GOSPODARJENJU PRI BORZNOPOSREDNIŠKI DRUŽBI NA PODLAGI POGODBE O GOSPODARJENJU</w:t>
      </w:r>
    </w:p>
    <w:p w:rsidR="000568E1" w:rsidRPr="000A3BC7" w:rsidRDefault="000568E1" w:rsidP="000568E1">
      <w:pPr>
        <w:rPr>
          <w:rFonts w:cs="Arial"/>
          <w:sz w:val="20"/>
          <w:szCs w:val="20"/>
        </w:rPr>
      </w:pPr>
    </w:p>
    <w:p w:rsidR="000568E1" w:rsidRPr="000A3BC7" w:rsidRDefault="000568E1" w:rsidP="00D03C92">
      <w:pPr>
        <w:numPr>
          <w:ilvl w:val="0"/>
          <w:numId w:val="96"/>
        </w:numPr>
        <w:ind w:left="426" w:hanging="426"/>
        <w:rPr>
          <w:rFonts w:cs="Arial"/>
          <w:sz w:val="20"/>
          <w:szCs w:val="20"/>
        </w:rPr>
      </w:pPr>
      <w:r w:rsidRPr="000A3BC7">
        <w:rPr>
          <w:rFonts w:cs="Arial"/>
          <w:sz w:val="20"/>
          <w:szCs w:val="22"/>
        </w:rPr>
        <w:t xml:space="preserve">Popisni list za posamezen vrednostni papir je sestavni del napovedi za odmero dohodnine od dobička </w:t>
      </w:r>
      <w:r w:rsidRPr="000A3BC7">
        <w:rPr>
          <w:rFonts w:cs="Arial"/>
          <w:bCs/>
          <w:sz w:val="20"/>
          <w:szCs w:val="22"/>
        </w:rPr>
        <w:t>od odsvojitve vrednostnih papirjev in drugih deležev ter investicijskih kuponov</w:t>
      </w:r>
      <w:r w:rsidRPr="000A3BC7">
        <w:rPr>
          <w:rFonts w:cs="Arial"/>
          <w:sz w:val="20"/>
          <w:szCs w:val="22"/>
        </w:rPr>
        <w:t xml:space="preserve"> iz kapitala.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 xml:space="preserve">Popisni list se izpolnjuje za tiste vrednostne papirje, ki so bili v koledarskem letu pridobljeni pred potekom dvajsetih let od dneva, ko so bili odsvojeni.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Zavezanec na popisnem listu navede ISIN kodo, ali trgovalno kodo vrednostnega papirja ali naziv izdajatelja vrednostnega papirja.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Zavezanec v popisnih listih, ki jih izpolnjuje za vrednostne papirje za posle na kratko, ki jih je opravil v tujini, označi polje »DA«, če je bil v tujini plačan davek na dobiček iz kapitala.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 xml:space="preserve">V popisni list se vpišeta ločeno za vsako vrsto vrednostnega papirja najprej vsaka odsvojitev in nato vsaka pridobitev vrednostnega papirja. Posamezna odsvojitev vrednostnega papirja se vpiše v samostojno vrstico tako, da se izpolnijo stolpci 1, 2, </w:t>
      </w:r>
      <w:smartTag w:uri="urn:schemas-microsoft-com:office:smarttags" w:element="metricconverter">
        <w:smartTagPr>
          <w:attr w:name="ProductID" w:val="3 in"/>
        </w:smartTagPr>
        <w:r w:rsidRPr="000A3BC7">
          <w:rPr>
            <w:rFonts w:cs="Arial"/>
            <w:sz w:val="20"/>
            <w:szCs w:val="22"/>
          </w:rPr>
          <w:t>3 in</w:t>
        </w:r>
      </w:smartTag>
      <w:r w:rsidRPr="000A3BC7">
        <w:rPr>
          <w:rFonts w:cs="Arial"/>
          <w:sz w:val="20"/>
          <w:szCs w:val="22"/>
        </w:rPr>
        <w:t xml:space="preserve"> 7. Posamezna pridobitev vrednostnega papirja se vpiše v samostojno vrstico tako, da se izpolnijo stolpci 4, 5, 6, 7, </w:t>
      </w:r>
      <w:smartTag w:uri="urn:schemas-microsoft-com:office:smarttags" w:element="metricconverter">
        <w:smartTagPr>
          <w:attr w:name="ProductID" w:val="8 in"/>
        </w:smartTagPr>
        <w:r w:rsidRPr="000A3BC7">
          <w:rPr>
            <w:rFonts w:cs="Arial"/>
            <w:sz w:val="20"/>
            <w:szCs w:val="22"/>
          </w:rPr>
          <w:t>8 in</w:t>
        </w:r>
      </w:smartTag>
      <w:r w:rsidRPr="000A3BC7">
        <w:rPr>
          <w:rFonts w:cs="Arial"/>
          <w:sz w:val="20"/>
          <w:szCs w:val="22"/>
        </w:rPr>
        <w:t xml:space="preserve"> 9.</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V stolpec 1 se vpiše datum odsvojitve vrednostnega papirja, ki je razviden iz prodajne ali druge pogodbe oziroma iz drugih dokazil, po kronološkem zaporedju; začne se z datumom prve odsvojitve vrednostnega papirja.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V stolpec 2 se vpiše količina odsvojenega vrednostnega papirja, razvidna iz obračuna o opravljenem poslu oziroma iz drugega dokumenta, iz katerega je razvidna odsvojitev.</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V stolpec 3 se vpiše vrednost vrednostnega papirja ob odsvojitvi (na enoto), razvidna iz obračuna o opravljenem poslu odsvojitve oziroma iz drugega dokumenta, iz katerega je razvidna vrednost ob odsvojitvi brez zmanjšanja za normirane stroške v višini 1 %.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sz w:val="20"/>
          <w:szCs w:val="20"/>
        </w:rPr>
      </w:pPr>
      <w:r w:rsidRPr="000A3BC7">
        <w:rPr>
          <w:rFonts w:cs="Arial"/>
          <w:sz w:val="20"/>
          <w:szCs w:val="22"/>
        </w:rPr>
        <w:t xml:space="preserve">Vrednost vrednostnega papirja ob odsvojitvi v tuji valuti se </w:t>
      </w:r>
      <w:r w:rsidRPr="000A3BC7">
        <w:rPr>
          <w:sz w:val="20"/>
          <w:szCs w:val="20"/>
        </w:rPr>
        <w:t xml:space="preserve">preračuna v </w:t>
      </w:r>
      <w:proofErr w:type="spellStart"/>
      <w:r w:rsidR="00416FDA">
        <w:rPr>
          <w:sz w:val="20"/>
          <w:szCs w:val="20"/>
        </w:rPr>
        <w:t>eure</w:t>
      </w:r>
      <w:proofErr w:type="spellEnd"/>
      <w:r w:rsidR="00416FDA" w:rsidRPr="000A3BC7">
        <w:rPr>
          <w:sz w:val="20"/>
          <w:szCs w:val="20"/>
        </w:rPr>
        <w:t xml:space="preserve"> </w:t>
      </w:r>
      <w:r w:rsidRPr="000A3BC7">
        <w:rPr>
          <w:sz w:val="20"/>
          <w:szCs w:val="20"/>
        </w:rPr>
        <w:t>po tečaju, ki ga objavlja Banka Slovenije. Preračun se opravi po tečaju, ki velja na dan odsvojitve vrednostnega papirja.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 xml:space="preserve">V stolpec 4 se vpiše datum pridobitve vrednostnega papirja po kronološkem zaporedju; začne se z datumom prve pridobitve vrednostnega papirja,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V stolpec 5 se vpiše način pridobitve po oznakah (A, B, C, D), navedenih na obrazcu.</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V stolpec 6 se vpiše količina pridobljenega vrednostnega papirja v posameznem poslu, razvidna iz obračuna o opravljenem poslu pridobitve oziroma iz drugega dokumenta, iz katerega je razvidna pridobitev.</w:t>
      </w:r>
    </w:p>
    <w:p w:rsidR="000568E1" w:rsidRDefault="000568E1" w:rsidP="00D03C92">
      <w:pPr>
        <w:numPr>
          <w:ilvl w:val="0"/>
          <w:numId w:val="96"/>
        </w:numPr>
        <w:ind w:left="426" w:hanging="426"/>
        <w:rPr>
          <w:rFonts w:cs="Arial"/>
          <w:sz w:val="20"/>
          <w:szCs w:val="22"/>
        </w:rPr>
      </w:pPr>
      <w:r w:rsidRPr="000A3BC7">
        <w:rPr>
          <w:rFonts w:cs="Arial"/>
          <w:sz w:val="20"/>
          <w:szCs w:val="22"/>
        </w:rPr>
        <w:lastRenderedPageBreak/>
        <w:t xml:space="preserve">V stolpec 7 se vpiše izračunana zaloga vrednostnega papirja. </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2"/>
        </w:rPr>
      </w:pPr>
      <w:r w:rsidRPr="000A3BC7">
        <w:rPr>
          <w:rFonts w:cs="Arial"/>
          <w:sz w:val="20"/>
          <w:szCs w:val="22"/>
        </w:rPr>
        <w:t>V stolpec 8 se vpiše nabavna vrednost vrednostnega papirja ob pridobitvi (na enoto), pridobljena v posameznem poslu in razvidna iz obračuna o opravljenem poslu pridobitve oziroma iz drugega dokumenta, iz katerega je razvidna nabavna vrednost ob pridobitvi brez povečanja za normirane stroške v višini 1 %.</w:t>
      </w:r>
    </w:p>
    <w:p w:rsidR="000568E1" w:rsidRPr="000A3BC7" w:rsidRDefault="000568E1" w:rsidP="00AB5949">
      <w:pPr>
        <w:ind w:left="567" w:hanging="567"/>
        <w:rPr>
          <w:rFonts w:cs="Arial"/>
          <w:sz w:val="20"/>
          <w:szCs w:val="22"/>
        </w:rPr>
      </w:pPr>
    </w:p>
    <w:p w:rsidR="000568E1" w:rsidRPr="000A3BC7" w:rsidRDefault="000568E1" w:rsidP="00D03C92">
      <w:pPr>
        <w:numPr>
          <w:ilvl w:val="0"/>
          <w:numId w:val="96"/>
        </w:numPr>
        <w:ind w:left="426" w:hanging="426"/>
        <w:rPr>
          <w:rFonts w:cs="Arial"/>
          <w:szCs w:val="22"/>
        </w:rPr>
      </w:pPr>
      <w:r w:rsidRPr="000A3BC7">
        <w:rPr>
          <w:sz w:val="20"/>
          <w:szCs w:val="20"/>
        </w:rPr>
        <w:t xml:space="preserve">Nabavna vrednost vrednostnega papirja v tuji valuti se preračuna v </w:t>
      </w:r>
      <w:proofErr w:type="spellStart"/>
      <w:r w:rsidR="00416FDA">
        <w:rPr>
          <w:sz w:val="20"/>
          <w:szCs w:val="20"/>
        </w:rPr>
        <w:t>eure</w:t>
      </w:r>
      <w:proofErr w:type="spellEnd"/>
      <w:r w:rsidR="00416FDA" w:rsidRPr="000A3BC7">
        <w:rPr>
          <w:sz w:val="20"/>
          <w:szCs w:val="20"/>
        </w:rPr>
        <w:t xml:space="preserve"> </w:t>
      </w:r>
      <w:r w:rsidRPr="000A3BC7">
        <w:rPr>
          <w:sz w:val="20"/>
          <w:szCs w:val="20"/>
        </w:rPr>
        <w:t>po tečaju, ki ga objavlja Banka Slovenije. Preračun se opravi po tečaju, ki velja na dan pridobitve vrednostnega papirja.</w:t>
      </w:r>
    </w:p>
    <w:p w:rsidR="000568E1" w:rsidRPr="000A3BC7" w:rsidRDefault="000568E1" w:rsidP="00912D18">
      <w:pPr>
        <w:ind w:left="426" w:hanging="426"/>
        <w:rPr>
          <w:rFonts w:cs="Arial"/>
          <w:sz w:val="20"/>
          <w:szCs w:val="22"/>
        </w:rPr>
      </w:pPr>
    </w:p>
    <w:p w:rsidR="000568E1" w:rsidRPr="000A3BC7" w:rsidRDefault="000568E1" w:rsidP="00D03C92">
      <w:pPr>
        <w:numPr>
          <w:ilvl w:val="0"/>
          <w:numId w:val="96"/>
        </w:numPr>
        <w:ind w:left="426" w:hanging="426"/>
        <w:rPr>
          <w:rFonts w:cs="Arial"/>
          <w:sz w:val="20"/>
          <w:szCs w:val="20"/>
        </w:rPr>
      </w:pPr>
      <w:r w:rsidRPr="000A3BC7">
        <w:rPr>
          <w:rFonts w:cs="Arial"/>
          <w:sz w:val="20"/>
          <w:szCs w:val="20"/>
        </w:rPr>
        <w:t>V stolpec 9 se vpiše</w:t>
      </w:r>
      <w:r w:rsidRPr="000A3BC7">
        <w:rPr>
          <w:sz w:val="20"/>
          <w:szCs w:val="20"/>
        </w:rPr>
        <w:t xml:space="preserve"> znesek davka na dediščine in darila, ki ga je plačal zavezanec ob pridobitvi vrednostnega papirja.</w:t>
      </w:r>
    </w:p>
    <w:p w:rsidR="000568E1" w:rsidRPr="000A3BC7" w:rsidRDefault="000568E1" w:rsidP="000568E1">
      <w:pPr>
        <w:rPr>
          <w:rFonts w:cs="Arial"/>
          <w:sz w:val="20"/>
          <w:szCs w:val="20"/>
        </w:rPr>
      </w:pPr>
    </w:p>
    <w:p w:rsidR="000568E1" w:rsidRPr="000A3BC7" w:rsidRDefault="000568E1" w:rsidP="00D03C92">
      <w:pPr>
        <w:pStyle w:val="BodyText"/>
        <w:numPr>
          <w:ilvl w:val="0"/>
          <w:numId w:val="34"/>
        </w:numPr>
        <w:rPr>
          <w:rFonts w:cs="Arial"/>
          <w:sz w:val="20"/>
          <w:szCs w:val="22"/>
        </w:rPr>
      </w:pPr>
      <w:r w:rsidRPr="000A3BC7">
        <w:rPr>
          <w:rFonts w:cs="Arial"/>
          <w:sz w:val="20"/>
          <w:szCs w:val="22"/>
        </w:rPr>
        <w:t xml:space="preserve">VPISOVANJE PODATKOV V POPISNI LIST DELEŽA V GOSPODARSKIH DRUŽBAH, ZADRUGAH IN DRUGIH OBLIKAH ORGANIZIRANJA </w:t>
      </w:r>
    </w:p>
    <w:p w:rsidR="000568E1" w:rsidRPr="000A3BC7" w:rsidRDefault="000568E1" w:rsidP="000568E1">
      <w:pPr>
        <w:rPr>
          <w:rFonts w:cs="Arial"/>
          <w:sz w:val="20"/>
          <w:szCs w:val="22"/>
        </w:rPr>
      </w:pPr>
    </w:p>
    <w:p w:rsidR="000568E1" w:rsidRPr="000A3BC7" w:rsidRDefault="000568E1" w:rsidP="00D03C92">
      <w:pPr>
        <w:numPr>
          <w:ilvl w:val="0"/>
          <w:numId w:val="97"/>
        </w:numPr>
        <w:ind w:left="426" w:hanging="426"/>
        <w:rPr>
          <w:rFonts w:cs="Arial"/>
          <w:sz w:val="20"/>
          <w:szCs w:val="22"/>
        </w:rPr>
      </w:pPr>
      <w:r w:rsidRPr="000A3BC7">
        <w:rPr>
          <w:rFonts w:cs="Arial"/>
          <w:sz w:val="20"/>
          <w:szCs w:val="22"/>
        </w:rPr>
        <w:t xml:space="preserve">Popisni list deleža v gospodarski družbi, zadrugah in drugih oblikah organiziranja je sestavni del napovedi za odmero dohodnine od dobička </w:t>
      </w:r>
      <w:r w:rsidRPr="000A3BC7">
        <w:rPr>
          <w:rFonts w:cs="Arial"/>
          <w:bCs/>
          <w:sz w:val="20"/>
          <w:szCs w:val="22"/>
        </w:rPr>
        <w:t>od odsvojitve vrednostnih papirjev in drugih deležev ter investicijskih kuponov</w:t>
      </w:r>
      <w:r w:rsidRPr="000A3BC7">
        <w:rPr>
          <w:rFonts w:cs="Arial"/>
          <w:sz w:val="20"/>
          <w:szCs w:val="22"/>
        </w:rPr>
        <w:t xml:space="preserve"> iz kapitala.</w:t>
      </w:r>
    </w:p>
    <w:p w:rsidR="000568E1" w:rsidRPr="000A3BC7" w:rsidRDefault="000568E1" w:rsidP="00AB5949">
      <w:pPr>
        <w:ind w:left="426" w:hanging="426"/>
        <w:rPr>
          <w:rFonts w:cs="Arial"/>
          <w:sz w:val="20"/>
          <w:szCs w:val="22"/>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 xml:space="preserve">Popisni list se izpolnjuje za tiste deleže v gospodarskih družbah, zadrugah in drugih oblikah organiziranja, ki so bili v koledarskem letu odsvojeni pred potekom dvajsetih let od dneva, ko so bili pridobljeni. </w:t>
      </w:r>
    </w:p>
    <w:p w:rsidR="000568E1" w:rsidRPr="00DA18C3" w:rsidRDefault="000568E1" w:rsidP="00AB5949">
      <w:pPr>
        <w:ind w:left="426" w:hanging="426"/>
        <w:rPr>
          <w:rFonts w:cs="Arial"/>
          <w:sz w:val="20"/>
          <w:szCs w:val="22"/>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Zavezanec na popisnem listu navede naziv gospodarske družbe, zadruge ali druge oblike organiziranja.</w:t>
      </w:r>
    </w:p>
    <w:p w:rsidR="000568E1" w:rsidRPr="00DA18C3" w:rsidRDefault="000568E1" w:rsidP="00AB5949">
      <w:pPr>
        <w:ind w:left="426" w:hanging="426"/>
        <w:rPr>
          <w:rFonts w:cs="Arial"/>
          <w:sz w:val="20"/>
          <w:szCs w:val="22"/>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Zavezanec v popisnih listih, ki jih izpolnjuje za deleže, odsvojene v tujini, označi polje »DA«, če je bil v tujini plačan davek na dobiček iz kapitala.</w:t>
      </w:r>
    </w:p>
    <w:p w:rsidR="000568E1" w:rsidRPr="00DA18C3" w:rsidRDefault="000568E1" w:rsidP="00AB5949">
      <w:pPr>
        <w:ind w:left="426" w:hanging="426"/>
        <w:rPr>
          <w:rFonts w:cs="Arial"/>
          <w:sz w:val="20"/>
          <w:szCs w:val="22"/>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 xml:space="preserve">Zavezanec v popisnih listih, ki jih izpolnjuje za odsvojene deleže, ki jih je pridobil </w:t>
      </w:r>
      <w:r w:rsidRPr="00DA18C3">
        <w:rPr>
          <w:rFonts w:cs="Arial"/>
          <w:bCs/>
          <w:sz w:val="20"/>
          <w:szCs w:val="22"/>
        </w:rPr>
        <w:t xml:space="preserve">pred odsvojitvijo deležev oziroma osnovnih vložkov pri povečanju osnovnega kapitala iz sredstev družbe, </w:t>
      </w:r>
      <w:r w:rsidRPr="00DA18C3">
        <w:rPr>
          <w:rFonts w:cs="Arial"/>
          <w:sz w:val="20"/>
          <w:szCs w:val="22"/>
        </w:rPr>
        <w:t>označi polje »DA«, zaradi kasnejšega prenosa morebitne izgube v naslednja davčna leta.</w:t>
      </w:r>
    </w:p>
    <w:p w:rsidR="000568E1" w:rsidRPr="00DA18C3" w:rsidRDefault="000568E1" w:rsidP="00AB5949">
      <w:pPr>
        <w:ind w:left="426" w:hanging="426"/>
        <w:rPr>
          <w:rFonts w:cs="Arial"/>
          <w:sz w:val="20"/>
          <w:szCs w:val="22"/>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 xml:space="preserve">Zavezanec v popisnih listih, ki jih izpolnjuje za deleže v gospodarski družbi, odsvojene v tujini, označi polje »DA«, če je bil </w:t>
      </w:r>
      <w:r w:rsidRPr="00CE3641">
        <w:rPr>
          <w:rFonts w:cs="Arial"/>
          <w:sz w:val="20"/>
          <w:szCs w:val="22"/>
        </w:rPr>
        <w:t>odsvojeni</w:t>
      </w:r>
      <w:r w:rsidRPr="00DA18C3">
        <w:rPr>
          <w:rFonts w:cs="Arial"/>
          <w:sz w:val="20"/>
          <w:szCs w:val="22"/>
        </w:rPr>
        <w:t xml:space="preserve"> deleži v tuji družbi pridobljen z zamenjavo deleža skladno z Direktivo Sveta 90/434/EGS z dne 23. julija 1990 o skupnem sistemu  obdavčitve za združitve, delitve, prenose sredstev in zamenjave kapitalskih deležev družb iz različnih držav članic (UL L št. 225 z dne 20. avgusta 1990, str. 142), zadnjič spremenjena z Direktivo Sveta 2005/19/ES o spremembah Direktive 90/434/EGS o skupnem sistemu obdavčitve za združitve, delitve, prenose sredstev in zamenjave kapitalskih deležev iz različnih držav članic (UL L št. 58 z dne 4. marca 2005, str. 19) in da takšne zamenjave deleža ni napovedal v obdobju, ko je bila opravljena (tj. da je v preteklosti ob zamenjavi deleža po lastni odločitvi odložil ugotavljanje davčne obveznosti). </w:t>
      </w:r>
    </w:p>
    <w:p w:rsidR="000568E1" w:rsidRPr="00DA18C3" w:rsidRDefault="000568E1" w:rsidP="00AB5949">
      <w:pPr>
        <w:ind w:left="426" w:hanging="426"/>
        <w:rPr>
          <w:rFonts w:cs="Arial"/>
          <w:sz w:val="20"/>
          <w:szCs w:val="22"/>
        </w:rPr>
      </w:pPr>
    </w:p>
    <w:p w:rsidR="000568E1" w:rsidRPr="00DA18C3" w:rsidRDefault="000568E1" w:rsidP="00D03C92">
      <w:pPr>
        <w:numPr>
          <w:ilvl w:val="0"/>
          <w:numId w:val="97"/>
        </w:numPr>
        <w:ind w:left="426" w:hanging="426"/>
        <w:rPr>
          <w:rFonts w:cs="Arial"/>
          <w:sz w:val="20"/>
          <w:szCs w:val="22"/>
        </w:rPr>
      </w:pPr>
      <w:r w:rsidRPr="002E1E83">
        <w:rPr>
          <w:rFonts w:cs="Arial"/>
          <w:sz w:val="20"/>
          <w:szCs w:val="22"/>
        </w:rPr>
        <w:t>Zavezanec</w:t>
      </w:r>
      <w:r w:rsidRPr="00DA18C3">
        <w:rPr>
          <w:rFonts w:cs="Arial"/>
          <w:sz w:val="20"/>
          <w:szCs w:val="22"/>
        </w:rPr>
        <w:t xml:space="preserve"> v popisnih listih, ki jih izpolnjuje za deleže v gospodarski družbi, pridobljene na podlagi naložb tveganega kapitala (naložb v obliki povečanja osnovnega kapitala družbe z vložki zavezanca ali ustanovitve gospodarske družbe) </w:t>
      </w:r>
      <w:r w:rsidRPr="00DA18C3">
        <w:rPr>
          <w:rFonts w:cs="Arial"/>
          <w:sz w:val="20"/>
          <w:szCs w:val="20"/>
          <w:lang w:eastAsia="sl-SI"/>
        </w:rPr>
        <w:t xml:space="preserve">v družbi tveganega kapitala, ki je ustanovljena v skladu z zakonom, ki ureja družbe tveganega kapitala in je imela ta družba status družbe tveganega kapitala skozi celotno obdobje </w:t>
      </w:r>
      <w:proofErr w:type="spellStart"/>
      <w:r w:rsidRPr="00DA18C3">
        <w:rPr>
          <w:rFonts w:cs="Arial"/>
          <w:sz w:val="20"/>
          <w:szCs w:val="20"/>
          <w:lang w:eastAsia="sl-SI"/>
        </w:rPr>
        <w:t>imetništva</w:t>
      </w:r>
      <w:proofErr w:type="spellEnd"/>
      <w:r w:rsidRPr="00DA18C3">
        <w:rPr>
          <w:rFonts w:cs="Arial"/>
          <w:sz w:val="20"/>
          <w:szCs w:val="20"/>
          <w:lang w:eastAsia="sl-SI"/>
        </w:rPr>
        <w:t xml:space="preserve"> takega deleža zavezanca</w:t>
      </w:r>
      <w:r w:rsidRPr="00DA18C3">
        <w:rPr>
          <w:rFonts w:cs="Arial"/>
          <w:sz w:val="20"/>
          <w:szCs w:val="22"/>
        </w:rPr>
        <w:t>, označi polje »DA«, če uveljavlja oprostitev plačila dohodnine.</w:t>
      </w:r>
    </w:p>
    <w:p w:rsidR="000568E1" w:rsidRPr="00DA18C3" w:rsidRDefault="000568E1" w:rsidP="00AB5949">
      <w:pPr>
        <w:ind w:left="426" w:hanging="426"/>
        <w:rPr>
          <w:rFonts w:cs="Arial"/>
          <w:sz w:val="20"/>
          <w:szCs w:val="22"/>
        </w:rPr>
      </w:pPr>
    </w:p>
    <w:p w:rsidR="000568E1" w:rsidRPr="002C0CE9" w:rsidRDefault="000568E1" w:rsidP="00D03C92">
      <w:pPr>
        <w:numPr>
          <w:ilvl w:val="0"/>
          <w:numId w:val="97"/>
        </w:numPr>
        <w:ind w:left="426" w:hanging="426"/>
        <w:rPr>
          <w:rFonts w:cs="Arial"/>
          <w:sz w:val="20"/>
          <w:szCs w:val="22"/>
        </w:rPr>
      </w:pPr>
      <w:r w:rsidRPr="00DA18C3">
        <w:rPr>
          <w:rFonts w:cs="Arial"/>
          <w:sz w:val="20"/>
          <w:szCs w:val="22"/>
        </w:rPr>
        <w:t xml:space="preserve">V popisni list se vpišeta vsaka pridobitev ali povečanje lastniškega deleža in vsaka odsvojitev deleža. </w:t>
      </w:r>
      <w:r w:rsidR="00253C73">
        <w:rPr>
          <w:rFonts w:cs="Arial"/>
          <w:sz w:val="20"/>
          <w:szCs w:val="22"/>
        </w:rPr>
        <w:t xml:space="preserve">Pri  osebni družbi se kot pridobitev deleža šteje tudi povečanje kapitalskega deleža zaradi pripisa dobička kapitalskemu deležu. </w:t>
      </w:r>
      <w:r w:rsidRPr="00DA18C3">
        <w:rPr>
          <w:rFonts w:cs="Arial"/>
          <w:sz w:val="20"/>
          <w:szCs w:val="22"/>
        </w:rPr>
        <w:t xml:space="preserve">Posamezna pridobitev ali povečanje lastniškega deleža se vpiše v samostojno vrstico tako, da se izpolnijo stolpci 1, 2, </w:t>
      </w:r>
      <w:smartTag w:uri="urn:schemas-microsoft-com:office:smarttags" w:element="metricconverter">
        <w:smartTagPr>
          <w:attr w:name="ProductID" w:val="3 in"/>
        </w:smartTagPr>
        <w:r w:rsidRPr="00DA18C3">
          <w:rPr>
            <w:rFonts w:cs="Arial"/>
            <w:sz w:val="20"/>
            <w:szCs w:val="22"/>
          </w:rPr>
          <w:t>3 in</w:t>
        </w:r>
      </w:smartTag>
      <w:r w:rsidRPr="00DA18C3">
        <w:rPr>
          <w:rFonts w:cs="Arial"/>
          <w:sz w:val="20"/>
          <w:szCs w:val="22"/>
        </w:rPr>
        <w:t xml:space="preserve"> 4. Posamezna odsvojitev deleža </w:t>
      </w:r>
      <w:r w:rsidRPr="002C0CE9">
        <w:rPr>
          <w:rFonts w:cs="Arial"/>
          <w:sz w:val="20"/>
          <w:szCs w:val="22"/>
        </w:rPr>
        <w:t xml:space="preserve">se vpiše v samostojno vrstico tako, da se izpolnijo stolpci 5, 6, </w:t>
      </w:r>
      <w:smartTag w:uri="urn:schemas-microsoft-com:office:smarttags" w:element="metricconverter">
        <w:smartTagPr>
          <w:attr w:name="ProductID" w:val="7 in"/>
        </w:smartTagPr>
        <w:r w:rsidRPr="002C0CE9">
          <w:rPr>
            <w:rFonts w:cs="Arial"/>
            <w:sz w:val="20"/>
            <w:szCs w:val="22"/>
          </w:rPr>
          <w:t>7 in</w:t>
        </w:r>
      </w:smartTag>
      <w:r w:rsidRPr="002C0CE9">
        <w:rPr>
          <w:rFonts w:cs="Arial"/>
          <w:sz w:val="20"/>
          <w:szCs w:val="22"/>
        </w:rPr>
        <w:t xml:space="preserve"> 8.</w:t>
      </w:r>
    </w:p>
    <w:p w:rsidR="000568E1" w:rsidRPr="002C0CE9" w:rsidRDefault="000568E1" w:rsidP="00AB5949">
      <w:pPr>
        <w:ind w:left="426" w:hanging="426"/>
        <w:rPr>
          <w:rFonts w:cs="Arial"/>
          <w:sz w:val="20"/>
          <w:szCs w:val="22"/>
        </w:rPr>
      </w:pPr>
    </w:p>
    <w:p w:rsidR="000568E1" w:rsidRPr="002C0CE9" w:rsidRDefault="000568E1" w:rsidP="00D03C92">
      <w:pPr>
        <w:numPr>
          <w:ilvl w:val="0"/>
          <w:numId w:val="97"/>
        </w:numPr>
        <w:ind w:left="426" w:hanging="426"/>
        <w:rPr>
          <w:rFonts w:cs="Arial"/>
          <w:sz w:val="20"/>
          <w:szCs w:val="22"/>
        </w:rPr>
      </w:pPr>
      <w:r w:rsidRPr="002C0CE9">
        <w:rPr>
          <w:rFonts w:cs="Arial"/>
          <w:sz w:val="20"/>
          <w:szCs w:val="22"/>
        </w:rPr>
        <w:t>V stolpec 1 se vpiše datum pridobitve deleža v gospodarskih družbah, zadrugah in drugih oblikah organiziranja po kronološkem zaporedju; začne se z datumom prve pridobitve deleža</w:t>
      </w:r>
      <w:r w:rsidR="00253C73" w:rsidRPr="002C0CE9">
        <w:rPr>
          <w:rFonts w:cs="Arial"/>
          <w:sz w:val="20"/>
          <w:szCs w:val="22"/>
        </w:rPr>
        <w:t xml:space="preserve"> ne glede na to, da je bil delež v preteklosti že </w:t>
      </w:r>
      <w:r w:rsidR="00FF7F5B" w:rsidRPr="002C0CE9">
        <w:rPr>
          <w:rFonts w:cs="Arial"/>
          <w:sz w:val="20"/>
          <w:szCs w:val="22"/>
        </w:rPr>
        <w:t>povečan ali zmanjšan</w:t>
      </w:r>
      <w:r w:rsidR="00253C73" w:rsidRPr="002C0CE9">
        <w:rPr>
          <w:rFonts w:cs="Arial"/>
          <w:sz w:val="20"/>
          <w:szCs w:val="22"/>
        </w:rPr>
        <w:t>.</w:t>
      </w:r>
    </w:p>
    <w:p w:rsidR="000568E1" w:rsidRPr="00DA18C3" w:rsidRDefault="000568E1" w:rsidP="00AB5949">
      <w:pPr>
        <w:ind w:left="426" w:hanging="426"/>
        <w:rPr>
          <w:rFonts w:cs="Arial"/>
          <w:sz w:val="20"/>
          <w:szCs w:val="22"/>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V stolpec 2 se vpiše način pridobitve po oznakah, navedenih na obrazcu.</w:t>
      </w:r>
    </w:p>
    <w:p w:rsidR="000568E1" w:rsidRPr="00DA18C3" w:rsidRDefault="000568E1" w:rsidP="000568E1">
      <w:pPr>
        <w:rPr>
          <w:rFonts w:cs="Arial"/>
          <w:sz w:val="20"/>
          <w:szCs w:val="22"/>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 xml:space="preserve">V stolpec 3 se vpiše nabavna vrednost deleža ob pridobitvi ali povečanju deleža, </w:t>
      </w:r>
      <w:r w:rsidRPr="00CE3641">
        <w:rPr>
          <w:rFonts w:cs="Arial"/>
          <w:sz w:val="20"/>
          <w:szCs w:val="22"/>
        </w:rPr>
        <w:t>razvidna</w:t>
      </w:r>
      <w:r w:rsidRPr="00DA18C3">
        <w:rPr>
          <w:rFonts w:cs="Arial"/>
          <w:sz w:val="20"/>
          <w:szCs w:val="22"/>
        </w:rPr>
        <w:t xml:space="preserve"> v prodajni ali drugi pogodbi oziroma v dokumentu in jo zavezanec dokazuje z ustreznimi dokazili</w:t>
      </w:r>
      <w:r>
        <w:rPr>
          <w:rFonts w:cs="Arial"/>
          <w:sz w:val="20"/>
          <w:szCs w:val="22"/>
        </w:rPr>
        <w:t xml:space="preserve">, </w:t>
      </w:r>
      <w:r w:rsidRPr="00070084">
        <w:rPr>
          <w:rFonts w:cs="Arial"/>
          <w:sz w:val="20"/>
          <w:szCs w:val="22"/>
        </w:rPr>
        <w:t>brez povečanja za normirane stroške v višini 1</w:t>
      </w:r>
      <w:r>
        <w:rPr>
          <w:rFonts w:cs="Arial"/>
          <w:sz w:val="20"/>
          <w:szCs w:val="22"/>
        </w:rPr>
        <w:t xml:space="preserve"> </w:t>
      </w:r>
      <w:r w:rsidRPr="00070084">
        <w:rPr>
          <w:rFonts w:cs="Arial"/>
          <w:sz w:val="20"/>
          <w:szCs w:val="22"/>
        </w:rPr>
        <w:t>%</w:t>
      </w:r>
      <w:r>
        <w:rPr>
          <w:rFonts w:cs="Arial"/>
          <w:sz w:val="20"/>
          <w:szCs w:val="22"/>
        </w:rPr>
        <w:t>.</w:t>
      </w:r>
      <w:r w:rsidRPr="00DA18C3">
        <w:rPr>
          <w:rFonts w:cs="Arial"/>
          <w:sz w:val="20"/>
          <w:szCs w:val="22"/>
        </w:rPr>
        <w:t xml:space="preserve"> Posebna pravila v zvezi z določanjem nabavne vrednosti kapitala veljajo v naslednjih primerih:</w:t>
      </w:r>
    </w:p>
    <w:p w:rsidR="000568E1" w:rsidRPr="00DA18C3" w:rsidRDefault="000568E1" w:rsidP="00D03C92">
      <w:pPr>
        <w:numPr>
          <w:ilvl w:val="0"/>
          <w:numId w:val="23"/>
        </w:numPr>
        <w:tabs>
          <w:tab w:val="clear" w:pos="360"/>
          <w:tab w:val="num" w:pos="709"/>
        </w:tabs>
        <w:ind w:left="709" w:hanging="142"/>
        <w:rPr>
          <w:rFonts w:cs="Arial"/>
          <w:sz w:val="20"/>
          <w:szCs w:val="22"/>
        </w:rPr>
      </w:pPr>
      <w:r w:rsidRPr="002E1E83">
        <w:rPr>
          <w:rFonts w:cs="Arial"/>
          <w:sz w:val="20"/>
          <w:szCs w:val="22"/>
        </w:rPr>
        <w:t>kadar</w:t>
      </w:r>
      <w:r w:rsidRPr="00DA18C3">
        <w:rPr>
          <w:rFonts w:cs="Arial"/>
          <w:sz w:val="20"/>
          <w:szCs w:val="22"/>
        </w:rPr>
        <w:t xml:space="preserve"> je bil kapital pridobljen na podlagi prenosa s preminule osebe na dediča ali na podlagi darilne pogodbe, se za nabavno vrednost kapitala v času pridobitve šteje vrednost, od katere je bil odmerjen davek na dediščine in darila, če pa davek ni bil odmerjen, pa primerljiva tržna cena kapitala v času pridobitve;</w:t>
      </w:r>
    </w:p>
    <w:p w:rsidR="000568E1" w:rsidRPr="00DA18C3" w:rsidRDefault="000568E1" w:rsidP="00D03C92">
      <w:pPr>
        <w:numPr>
          <w:ilvl w:val="0"/>
          <w:numId w:val="21"/>
        </w:numPr>
        <w:tabs>
          <w:tab w:val="num" w:pos="709"/>
        </w:tabs>
        <w:ind w:left="709" w:hanging="142"/>
        <w:rPr>
          <w:rFonts w:cs="Arial"/>
          <w:sz w:val="20"/>
          <w:szCs w:val="22"/>
        </w:rPr>
      </w:pPr>
      <w:r w:rsidRPr="00DA18C3">
        <w:rPr>
          <w:rFonts w:cs="Arial"/>
          <w:sz w:val="20"/>
          <w:szCs w:val="22"/>
        </w:rPr>
        <w:t xml:space="preserve">če delodajalec delojemalcu zagotovi pravico do nakupa oziroma pridobitve deleža  po znižani vrednosti, velja za nabavno vrednost deleža </w:t>
      </w:r>
      <w:r w:rsidRPr="002E1E83">
        <w:rPr>
          <w:rFonts w:cs="Arial"/>
          <w:sz w:val="20"/>
          <w:szCs w:val="22"/>
        </w:rPr>
        <w:t>primerljiva tržna cena</w:t>
      </w:r>
      <w:r w:rsidRPr="00DA18C3">
        <w:rPr>
          <w:rFonts w:cs="Arial"/>
          <w:sz w:val="20"/>
          <w:szCs w:val="22"/>
        </w:rPr>
        <w:t xml:space="preserve"> deleža na dan, ko je zavezanec pridobil delež;</w:t>
      </w:r>
    </w:p>
    <w:p w:rsidR="000568E1" w:rsidRDefault="000568E1" w:rsidP="00D03C92">
      <w:pPr>
        <w:numPr>
          <w:ilvl w:val="0"/>
          <w:numId w:val="21"/>
        </w:numPr>
        <w:tabs>
          <w:tab w:val="num" w:pos="709"/>
        </w:tabs>
        <w:ind w:left="709" w:hanging="142"/>
        <w:rPr>
          <w:rFonts w:cs="Arial"/>
          <w:sz w:val="20"/>
          <w:szCs w:val="22"/>
        </w:rPr>
      </w:pPr>
      <w:r w:rsidRPr="00DA18C3">
        <w:rPr>
          <w:rFonts w:cs="Arial"/>
          <w:sz w:val="20"/>
          <w:szCs w:val="22"/>
        </w:rPr>
        <w:t xml:space="preserve">kadar zavezanec pridobi </w:t>
      </w:r>
      <w:r w:rsidRPr="00CE3641">
        <w:rPr>
          <w:rFonts w:cs="Arial"/>
          <w:sz w:val="20"/>
          <w:szCs w:val="22"/>
        </w:rPr>
        <w:t>povečani</w:t>
      </w:r>
      <w:r w:rsidRPr="00DA18C3">
        <w:rPr>
          <w:rFonts w:cs="Arial"/>
          <w:sz w:val="20"/>
          <w:szCs w:val="22"/>
        </w:rPr>
        <w:t xml:space="preserve"> delež oziroma osnovni vložek pri povečanju osnovnega kapitala iz sredstev družbe, se šteje, da je nabavna vrednost tako pridobljenega povečanega deleža oziroma osnovnega vložka enaka nič;</w:t>
      </w:r>
    </w:p>
    <w:p w:rsidR="000568E1" w:rsidRPr="000A3BC7" w:rsidRDefault="000568E1" w:rsidP="00D03C92">
      <w:pPr>
        <w:numPr>
          <w:ilvl w:val="0"/>
          <w:numId w:val="21"/>
        </w:numPr>
        <w:tabs>
          <w:tab w:val="num" w:pos="709"/>
        </w:tabs>
        <w:ind w:left="709" w:hanging="142"/>
        <w:rPr>
          <w:rFonts w:cs="Arial"/>
          <w:sz w:val="20"/>
          <w:szCs w:val="22"/>
        </w:rPr>
      </w:pPr>
      <w:r w:rsidRPr="00DA18C3">
        <w:rPr>
          <w:sz w:val="20"/>
          <w:szCs w:val="20"/>
        </w:rPr>
        <w:t xml:space="preserve">če je zavezanec odsvojil delež, ki ga je pridobil ob povečanju osnovnega kapitala iz sredstev družbe v letih 2005 ali </w:t>
      </w:r>
      <w:smartTag w:uri="urn:schemas-microsoft-com:office:smarttags" w:element="metricconverter">
        <w:smartTagPr>
          <w:attr w:name="ProductID" w:val="2006 in"/>
        </w:smartTagPr>
        <w:r w:rsidRPr="00DA18C3">
          <w:rPr>
            <w:sz w:val="20"/>
            <w:szCs w:val="20"/>
          </w:rPr>
          <w:t>2006 in</w:t>
        </w:r>
      </w:smartTag>
      <w:r w:rsidRPr="00DA18C3">
        <w:rPr>
          <w:sz w:val="20"/>
          <w:szCs w:val="20"/>
        </w:rPr>
        <w:t xml:space="preserve"> je bilo tako povečanje obdavčeno kot dividenda, se za nabavno vrednost tako pridobljenega oziroma povečanega deleža šteje nominalna vrednost pridobljenega </w:t>
      </w:r>
      <w:r w:rsidRPr="000A3BC7">
        <w:rPr>
          <w:sz w:val="20"/>
          <w:szCs w:val="20"/>
        </w:rPr>
        <w:t>oziroma povečanega deleža ob preoblikovanju;</w:t>
      </w:r>
    </w:p>
    <w:p w:rsidR="000568E1" w:rsidRPr="000A3BC7" w:rsidRDefault="000568E1" w:rsidP="00D03C92">
      <w:pPr>
        <w:numPr>
          <w:ilvl w:val="0"/>
          <w:numId w:val="21"/>
        </w:numPr>
        <w:tabs>
          <w:tab w:val="num" w:pos="709"/>
        </w:tabs>
        <w:ind w:left="709" w:hanging="142"/>
        <w:rPr>
          <w:rFonts w:cs="Arial"/>
          <w:sz w:val="20"/>
          <w:szCs w:val="22"/>
        </w:rPr>
      </w:pPr>
      <w:r w:rsidRPr="000A3BC7">
        <w:rPr>
          <w:sz w:val="20"/>
          <w:szCs w:val="20"/>
        </w:rPr>
        <w:t>če so bili deleži pridobljeni pred 1. januarjem 2003, velja za nabavno vrednost vrednostnih papirjev njihova tržna vrednost na dan 1. januarja 2006, ki jo zavezanec dokazuje z ustreznimi dokazili, če teh dokazil ni, pa knjigovodska vrednost na dan 1. januarja 2006. Če je dejanska nabavna vrednost takih deležev, ki jo zavezanec dokazuje z ustreznimi dokazili, višja od tržne oziroma knjigovodske vrednosti na dan 1. januarja 2006, se upošteva dejanska nabavna vrednost;</w:t>
      </w:r>
    </w:p>
    <w:p w:rsidR="000568E1" w:rsidRPr="000A3BC7" w:rsidRDefault="000568E1" w:rsidP="002244FF">
      <w:pPr>
        <w:numPr>
          <w:ilvl w:val="0"/>
          <w:numId w:val="21"/>
        </w:numPr>
        <w:tabs>
          <w:tab w:val="clear" w:pos="403"/>
          <w:tab w:val="num" w:pos="709"/>
        </w:tabs>
        <w:ind w:left="709" w:hanging="142"/>
        <w:rPr>
          <w:rFonts w:cs="Arial"/>
          <w:sz w:val="20"/>
          <w:szCs w:val="22"/>
        </w:rPr>
      </w:pPr>
      <w:r w:rsidRPr="000A3BC7">
        <w:rPr>
          <w:rFonts w:cs="Arial"/>
          <w:sz w:val="20"/>
          <w:szCs w:val="22"/>
        </w:rPr>
        <w:t xml:space="preserve">kadar se zavezančev kapitalski delež v osebni družbi poveča zaradi pripisa dobička kapitalskemu deležu, </w:t>
      </w:r>
      <w:r w:rsidR="00FF7F5B">
        <w:rPr>
          <w:rFonts w:cs="Arial"/>
          <w:sz w:val="20"/>
          <w:szCs w:val="22"/>
        </w:rPr>
        <w:t xml:space="preserve">ki je bil opravljen na dan 26. aprila 2014 ali po njem, </w:t>
      </w:r>
      <w:r w:rsidRPr="000A3BC7">
        <w:rPr>
          <w:rFonts w:cs="Arial"/>
          <w:sz w:val="20"/>
          <w:szCs w:val="22"/>
        </w:rPr>
        <w:t xml:space="preserve">se </w:t>
      </w:r>
      <w:r w:rsidR="00253C73">
        <w:rPr>
          <w:rFonts w:cs="Arial"/>
          <w:sz w:val="20"/>
          <w:szCs w:val="22"/>
        </w:rPr>
        <w:t xml:space="preserve">šteje, da je </w:t>
      </w:r>
      <w:r w:rsidRPr="000A3BC7">
        <w:rPr>
          <w:rFonts w:cs="Arial"/>
          <w:sz w:val="20"/>
          <w:szCs w:val="22"/>
        </w:rPr>
        <w:t>nabavn</w:t>
      </w:r>
      <w:r w:rsidR="00253C73">
        <w:rPr>
          <w:rFonts w:cs="Arial"/>
          <w:sz w:val="20"/>
          <w:szCs w:val="22"/>
        </w:rPr>
        <w:t>a</w:t>
      </w:r>
      <w:r w:rsidRPr="000A3BC7">
        <w:rPr>
          <w:rFonts w:cs="Arial"/>
          <w:sz w:val="20"/>
          <w:szCs w:val="22"/>
        </w:rPr>
        <w:t xml:space="preserve"> vrednost tako povečanega deleža </w:t>
      </w:r>
      <w:r w:rsidR="00253C73">
        <w:rPr>
          <w:rFonts w:cs="Arial"/>
          <w:sz w:val="20"/>
          <w:szCs w:val="22"/>
        </w:rPr>
        <w:t>enaka nič</w:t>
      </w:r>
      <w:r w:rsidR="00FF7F5B">
        <w:rPr>
          <w:rFonts w:cs="Arial"/>
          <w:sz w:val="20"/>
          <w:szCs w:val="22"/>
        </w:rPr>
        <w:t xml:space="preserve"> (</w:t>
      </w:r>
      <w:r w:rsidR="00FF7F5B" w:rsidRPr="00FF7F5B">
        <w:rPr>
          <w:rFonts w:cs="Arial"/>
          <w:sz w:val="20"/>
          <w:szCs w:val="22"/>
        </w:rPr>
        <w:t>odločb</w:t>
      </w:r>
      <w:r w:rsidR="00FF7F5B">
        <w:rPr>
          <w:rFonts w:cs="Arial"/>
          <w:sz w:val="20"/>
          <w:szCs w:val="22"/>
        </w:rPr>
        <w:t>a</w:t>
      </w:r>
      <w:r w:rsidR="00FF7F5B" w:rsidRPr="00FF7F5B">
        <w:rPr>
          <w:rFonts w:cs="Arial"/>
          <w:sz w:val="20"/>
          <w:szCs w:val="22"/>
        </w:rPr>
        <w:t xml:space="preserve"> Ustavnega sodišča U-I-175/11-12 z dne 10. aprila 2014 (Uradni list RS, št. 29/14 z dne 25. 4. 2014</w:t>
      </w:r>
      <w:r w:rsidR="00FF7F5B">
        <w:rPr>
          <w:rFonts w:cs="Arial"/>
          <w:sz w:val="20"/>
          <w:szCs w:val="22"/>
        </w:rPr>
        <w:t>))</w:t>
      </w:r>
      <w:r w:rsidRPr="000A3BC7">
        <w:rPr>
          <w:rFonts w:cs="Arial"/>
          <w:sz w:val="20"/>
          <w:szCs w:val="22"/>
        </w:rPr>
        <w:t>.</w:t>
      </w:r>
    </w:p>
    <w:p w:rsidR="000568E1" w:rsidRPr="000A3BC7" w:rsidRDefault="000568E1" w:rsidP="000568E1">
      <w:pPr>
        <w:rPr>
          <w:sz w:val="20"/>
          <w:szCs w:val="20"/>
        </w:rPr>
      </w:pPr>
    </w:p>
    <w:p w:rsidR="000568E1" w:rsidRPr="00DA18C3" w:rsidRDefault="000568E1" w:rsidP="00D03C92">
      <w:pPr>
        <w:numPr>
          <w:ilvl w:val="0"/>
          <w:numId w:val="97"/>
        </w:numPr>
        <w:ind w:left="426" w:hanging="426"/>
        <w:rPr>
          <w:sz w:val="20"/>
          <w:szCs w:val="20"/>
        </w:rPr>
      </w:pPr>
      <w:r w:rsidRPr="000A3BC7">
        <w:rPr>
          <w:sz w:val="20"/>
          <w:szCs w:val="20"/>
        </w:rPr>
        <w:t>Nabavna</w:t>
      </w:r>
      <w:r w:rsidRPr="00DA18C3">
        <w:rPr>
          <w:sz w:val="20"/>
          <w:szCs w:val="20"/>
        </w:rPr>
        <w:t xml:space="preserve"> vrednost deleža v tuji valuti se preračuna v </w:t>
      </w:r>
      <w:proofErr w:type="spellStart"/>
      <w:r w:rsidR="00416FDA">
        <w:rPr>
          <w:sz w:val="20"/>
          <w:szCs w:val="20"/>
        </w:rPr>
        <w:t>eure</w:t>
      </w:r>
      <w:proofErr w:type="spellEnd"/>
      <w:r w:rsidR="00416FDA" w:rsidRPr="00DA18C3">
        <w:rPr>
          <w:sz w:val="20"/>
          <w:szCs w:val="20"/>
        </w:rPr>
        <w:t xml:space="preserve"> </w:t>
      </w:r>
      <w:r w:rsidRPr="00DA18C3">
        <w:rPr>
          <w:sz w:val="20"/>
          <w:szCs w:val="20"/>
        </w:rPr>
        <w:t>po tečaju, ki ga objavlja Banka Slovenije. Preračun se opravi po tečaju, ki velja na dan pridobitve kapitala.</w:t>
      </w:r>
    </w:p>
    <w:p w:rsidR="000568E1" w:rsidRPr="00DA18C3" w:rsidRDefault="000568E1" w:rsidP="00912D18">
      <w:pPr>
        <w:ind w:left="426" w:hanging="426"/>
        <w:rPr>
          <w:rFonts w:cs="Arial"/>
          <w:sz w:val="20"/>
          <w:szCs w:val="20"/>
        </w:rPr>
      </w:pPr>
    </w:p>
    <w:p w:rsidR="000568E1" w:rsidRPr="00DA18C3" w:rsidRDefault="000568E1" w:rsidP="00D03C92">
      <w:pPr>
        <w:numPr>
          <w:ilvl w:val="0"/>
          <w:numId w:val="97"/>
        </w:numPr>
        <w:ind w:left="426" w:hanging="426"/>
        <w:rPr>
          <w:sz w:val="20"/>
          <w:szCs w:val="20"/>
        </w:rPr>
      </w:pPr>
      <w:r w:rsidRPr="00DA18C3">
        <w:rPr>
          <w:rFonts w:cs="Arial"/>
          <w:sz w:val="20"/>
          <w:szCs w:val="20"/>
        </w:rPr>
        <w:t>V stolpec 4 se vpiše znesek davka na dediščine in darila</w:t>
      </w:r>
      <w:r w:rsidRPr="00DA18C3">
        <w:rPr>
          <w:sz w:val="20"/>
          <w:szCs w:val="20"/>
        </w:rPr>
        <w:t>, ki ga je plačal zavezanec ob pridobitvi kapitala.</w:t>
      </w:r>
      <w:r w:rsidRPr="00DA18C3">
        <w:rPr>
          <w:rFonts w:cs="Arial"/>
          <w:sz w:val="20"/>
          <w:szCs w:val="20"/>
        </w:rPr>
        <w:t xml:space="preserve"> </w:t>
      </w:r>
    </w:p>
    <w:p w:rsidR="000568E1" w:rsidRPr="00DA18C3" w:rsidRDefault="000568E1" w:rsidP="00912D18">
      <w:pPr>
        <w:ind w:left="426" w:hanging="426"/>
        <w:rPr>
          <w:sz w:val="20"/>
          <w:szCs w:val="20"/>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 xml:space="preserve">V stolpec 5 se vpiše datum odsvojitve deleža, razviden iz pogodbe ali drugega pravnega posla oziroma iz drugih dokazil. </w:t>
      </w:r>
    </w:p>
    <w:p w:rsidR="000568E1" w:rsidRPr="00DA18C3" w:rsidRDefault="000568E1" w:rsidP="00912D18">
      <w:pPr>
        <w:ind w:left="426" w:hanging="426"/>
        <w:rPr>
          <w:rFonts w:cs="Arial"/>
          <w:sz w:val="20"/>
          <w:szCs w:val="22"/>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 xml:space="preserve">V stolpec 6 se vpiše odstotek od celotne vrednosti deleža v kapitalu. </w:t>
      </w:r>
    </w:p>
    <w:p w:rsidR="000568E1" w:rsidRPr="00DA18C3" w:rsidRDefault="000568E1" w:rsidP="00912D18">
      <w:pPr>
        <w:ind w:left="426" w:hanging="426"/>
        <w:rPr>
          <w:rFonts w:cs="Arial"/>
          <w:sz w:val="20"/>
          <w:szCs w:val="22"/>
        </w:rPr>
      </w:pPr>
    </w:p>
    <w:p w:rsidR="000568E1" w:rsidRPr="00DA18C3" w:rsidRDefault="000568E1" w:rsidP="00D03C92">
      <w:pPr>
        <w:numPr>
          <w:ilvl w:val="0"/>
          <w:numId w:val="97"/>
        </w:numPr>
        <w:ind w:left="426" w:hanging="426"/>
        <w:rPr>
          <w:rFonts w:cs="Arial"/>
          <w:sz w:val="20"/>
          <w:szCs w:val="22"/>
        </w:rPr>
      </w:pPr>
      <w:r w:rsidRPr="00DA18C3">
        <w:rPr>
          <w:rFonts w:cs="Arial"/>
          <w:sz w:val="20"/>
          <w:szCs w:val="22"/>
        </w:rPr>
        <w:t xml:space="preserve">V stolpec 7 se vpiše vrednost deleža (stanje) po opravljeni odsvojitvi. </w:t>
      </w:r>
    </w:p>
    <w:p w:rsidR="000568E1" w:rsidRPr="00DA18C3" w:rsidRDefault="000568E1" w:rsidP="00912D18">
      <w:pPr>
        <w:ind w:left="426" w:hanging="426"/>
        <w:rPr>
          <w:rFonts w:cs="Arial"/>
          <w:sz w:val="20"/>
          <w:szCs w:val="22"/>
        </w:rPr>
      </w:pPr>
    </w:p>
    <w:p w:rsidR="000568E1" w:rsidRPr="000A3BC7" w:rsidRDefault="000568E1" w:rsidP="00D03C92">
      <w:pPr>
        <w:numPr>
          <w:ilvl w:val="0"/>
          <w:numId w:val="97"/>
        </w:numPr>
        <w:ind w:left="426" w:hanging="426"/>
        <w:rPr>
          <w:rFonts w:cs="Arial"/>
          <w:sz w:val="20"/>
          <w:szCs w:val="20"/>
        </w:rPr>
      </w:pPr>
      <w:r w:rsidRPr="00DA18C3">
        <w:rPr>
          <w:rFonts w:cs="Arial"/>
          <w:sz w:val="20"/>
          <w:szCs w:val="20"/>
        </w:rPr>
        <w:t xml:space="preserve">V stolpec 8 se vpiše vrednost odsvojenega deleža, razvidna iz prodajne ali druge pogodbe oziroma iz </w:t>
      </w:r>
      <w:r w:rsidRPr="000A3BC7">
        <w:rPr>
          <w:rFonts w:cs="Arial"/>
          <w:sz w:val="20"/>
          <w:szCs w:val="20"/>
        </w:rPr>
        <w:t xml:space="preserve">drugih dokazil </w:t>
      </w:r>
      <w:r w:rsidRPr="000A3BC7">
        <w:rPr>
          <w:rFonts w:cs="Arial"/>
          <w:sz w:val="20"/>
          <w:szCs w:val="22"/>
        </w:rPr>
        <w:t>brez zmanjšanja za normirane stroške v višini 1 %</w:t>
      </w:r>
      <w:r w:rsidRPr="000A3BC7">
        <w:rPr>
          <w:rFonts w:cs="Arial"/>
          <w:sz w:val="20"/>
          <w:szCs w:val="20"/>
        </w:rPr>
        <w:t>.</w:t>
      </w:r>
      <w:r w:rsidR="00253C73">
        <w:rPr>
          <w:rFonts w:cs="Arial"/>
          <w:sz w:val="20"/>
          <w:szCs w:val="20"/>
        </w:rPr>
        <w:t xml:space="preserve"> Ob izplačilu deleža v dobičku družbeniku osebne družbe, ki se odpiše od njegovega kapitalskega deleža, se vpiše znesek izplačila brez zmanjšanja za normirane stroške v višini 1 %</w:t>
      </w:r>
    </w:p>
    <w:p w:rsidR="000568E1" w:rsidRPr="000A3BC7" w:rsidRDefault="000568E1" w:rsidP="00912D18">
      <w:pPr>
        <w:ind w:left="426" w:hanging="426"/>
        <w:rPr>
          <w:rFonts w:cs="Arial"/>
          <w:sz w:val="20"/>
          <w:szCs w:val="20"/>
        </w:rPr>
      </w:pPr>
    </w:p>
    <w:p w:rsidR="000568E1" w:rsidRPr="000A3BC7" w:rsidRDefault="000568E1" w:rsidP="00D03C92">
      <w:pPr>
        <w:numPr>
          <w:ilvl w:val="0"/>
          <w:numId w:val="97"/>
        </w:numPr>
        <w:ind w:left="426" w:hanging="426"/>
        <w:rPr>
          <w:sz w:val="20"/>
          <w:szCs w:val="20"/>
        </w:rPr>
      </w:pPr>
      <w:r w:rsidRPr="000A3BC7">
        <w:rPr>
          <w:rFonts w:cs="Arial"/>
          <w:sz w:val="20"/>
          <w:szCs w:val="22"/>
        </w:rPr>
        <w:t xml:space="preserve">Vrednost deleža ob odsvojitvi v tuji valuti se </w:t>
      </w:r>
      <w:r w:rsidRPr="000A3BC7">
        <w:rPr>
          <w:sz w:val="20"/>
          <w:szCs w:val="20"/>
        </w:rPr>
        <w:t xml:space="preserve">preračuna v </w:t>
      </w:r>
      <w:proofErr w:type="spellStart"/>
      <w:r w:rsidR="00416FDA">
        <w:rPr>
          <w:sz w:val="20"/>
          <w:szCs w:val="20"/>
        </w:rPr>
        <w:t>eure</w:t>
      </w:r>
      <w:proofErr w:type="spellEnd"/>
      <w:r w:rsidR="00416FDA" w:rsidRPr="000A3BC7">
        <w:rPr>
          <w:sz w:val="20"/>
          <w:szCs w:val="20"/>
        </w:rPr>
        <w:t xml:space="preserve"> </w:t>
      </w:r>
      <w:r w:rsidRPr="000A3BC7">
        <w:rPr>
          <w:sz w:val="20"/>
          <w:szCs w:val="20"/>
        </w:rPr>
        <w:t>po tečaju, ki ga objavlja Banka Slovenije. Preračun se opravi po tečaju, ki velja na dan odsvojitve deleža.</w:t>
      </w:r>
    </w:p>
    <w:p w:rsidR="000568E1" w:rsidRPr="000A3BC7" w:rsidRDefault="000568E1" w:rsidP="000568E1">
      <w:pPr>
        <w:rPr>
          <w:rFonts w:cs="Arial"/>
          <w:sz w:val="20"/>
          <w:szCs w:val="20"/>
        </w:rPr>
      </w:pPr>
    </w:p>
    <w:p w:rsidR="000568E1" w:rsidRPr="00DA18C3" w:rsidRDefault="002435F4" w:rsidP="00912D18">
      <w:pPr>
        <w:tabs>
          <w:tab w:val="left" w:pos="426"/>
        </w:tabs>
        <w:ind w:left="426" w:hanging="426"/>
        <w:rPr>
          <w:rFonts w:cs="Arial"/>
          <w:sz w:val="20"/>
          <w:szCs w:val="20"/>
        </w:rPr>
      </w:pPr>
      <w:r>
        <w:rPr>
          <w:rFonts w:cs="Arial"/>
          <w:sz w:val="20"/>
          <w:szCs w:val="20"/>
        </w:rPr>
        <w:t>(19)</w:t>
      </w:r>
      <w:r>
        <w:rPr>
          <w:rFonts w:cs="Arial"/>
          <w:sz w:val="20"/>
          <w:szCs w:val="20"/>
        </w:rPr>
        <w:tab/>
      </w:r>
      <w:r w:rsidR="000568E1" w:rsidRPr="00DA18C3">
        <w:rPr>
          <w:rFonts w:cs="Arial"/>
          <w:sz w:val="20"/>
          <w:szCs w:val="20"/>
        </w:rPr>
        <w:t xml:space="preserve">V stolpec 9 se vpiše »DA«, če je izpolnjen pogoj za zmanjšanje pozitivne davčne osnove, oziroma »NE«, če pogoj ni izpolnjen. </w:t>
      </w:r>
    </w:p>
    <w:p w:rsidR="000568E1" w:rsidRPr="00DA18C3" w:rsidRDefault="000568E1" w:rsidP="00912D18">
      <w:pPr>
        <w:tabs>
          <w:tab w:val="left" w:pos="567"/>
        </w:tabs>
        <w:ind w:left="426"/>
        <w:rPr>
          <w:rFonts w:cs="Arial"/>
          <w:sz w:val="20"/>
          <w:szCs w:val="20"/>
        </w:rPr>
      </w:pPr>
      <w:r w:rsidRPr="00DA18C3">
        <w:rPr>
          <w:rFonts w:cs="Arial"/>
          <w:sz w:val="20"/>
          <w:szCs w:val="20"/>
        </w:rPr>
        <w:t>Negativna razlika (izguba), ki je dosežena z odsvojitvijo kapitala, ne zmanjšuje pozitivne davčne osnove, če:</w:t>
      </w:r>
    </w:p>
    <w:p w:rsidR="000568E1" w:rsidRPr="00DA18C3" w:rsidRDefault="000568E1" w:rsidP="00D03C92">
      <w:pPr>
        <w:numPr>
          <w:ilvl w:val="0"/>
          <w:numId w:val="20"/>
        </w:numPr>
        <w:tabs>
          <w:tab w:val="clear" w:pos="403"/>
          <w:tab w:val="num" w:pos="709"/>
        </w:tabs>
        <w:ind w:left="709" w:hanging="142"/>
        <w:rPr>
          <w:rFonts w:cs="Arial"/>
          <w:sz w:val="20"/>
          <w:szCs w:val="20"/>
        </w:rPr>
      </w:pPr>
      <w:r w:rsidRPr="00DA18C3">
        <w:rPr>
          <w:rFonts w:cs="Arial"/>
          <w:sz w:val="20"/>
          <w:szCs w:val="20"/>
        </w:rPr>
        <w:t>zavezanec v tridesetih dneh pred odsvojitvijo kapitala ali po njej pridobi vsebinsko istovrstni nadomestni kapital ali pravico do nakupa ali obveznost nakupa istovrstnega kapitala</w:t>
      </w:r>
      <w:r>
        <w:rPr>
          <w:rFonts w:cs="Arial"/>
          <w:sz w:val="20"/>
          <w:szCs w:val="20"/>
        </w:rPr>
        <w:t>;</w:t>
      </w:r>
      <w:r w:rsidRPr="00DA18C3">
        <w:rPr>
          <w:rFonts w:cs="Arial"/>
          <w:sz w:val="20"/>
          <w:szCs w:val="20"/>
        </w:rPr>
        <w:t xml:space="preserve"> </w:t>
      </w:r>
    </w:p>
    <w:p w:rsidR="000568E1" w:rsidRPr="0000467B" w:rsidRDefault="000568E1" w:rsidP="00D03C92">
      <w:pPr>
        <w:numPr>
          <w:ilvl w:val="0"/>
          <w:numId w:val="20"/>
        </w:numPr>
        <w:tabs>
          <w:tab w:val="clear" w:pos="403"/>
          <w:tab w:val="num" w:pos="709"/>
        </w:tabs>
        <w:ind w:left="709" w:hanging="142"/>
      </w:pPr>
      <w:r w:rsidRPr="0000467B">
        <w:rPr>
          <w:rFonts w:cs="Arial"/>
          <w:sz w:val="20"/>
          <w:szCs w:val="20"/>
        </w:rPr>
        <w:lastRenderedPageBreak/>
        <w:t>zavezanec odsvoji kapital in zavezančev družinski član ali pravna oseba, v kateri ima zavezanec lastniški delež ali pravico do lastniškega deleža v višini najmanj 25 % v obliki vrednosti vseh deležev ali v obliki glasovalne pravice na podlagi lastniških deležev v konkretni osebi, neposredno ali posredno pridobi istovrstni kapital.«.</w:t>
      </w:r>
    </w:p>
    <w:sectPr w:rsidR="000568E1" w:rsidRPr="0000467B" w:rsidSect="00A72B8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51" w:rsidRDefault="00822F51" w:rsidP="007E418C">
      <w:r>
        <w:separator/>
      </w:r>
    </w:p>
  </w:endnote>
  <w:endnote w:type="continuationSeparator" w:id="0">
    <w:p w:rsidR="00822F51" w:rsidRDefault="00822F51" w:rsidP="007E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48" w:rsidRPr="00740947" w:rsidRDefault="00A56548">
    <w:pPr>
      <w:pStyle w:val="Footer"/>
      <w:rPr>
        <w:sz w:val="16"/>
        <w:szCs w:val="16"/>
      </w:rPr>
    </w:pPr>
    <w:r>
      <w:rPr>
        <w:sz w:val="16"/>
        <w:szCs w:val="16"/>
      </w:rPr>
      <w:t>MF-</w:t>
    </w:r>
    <w:r w:rsidR="00371D33">
      <w:rPr>
        <w:sz w:val="16"/>
        <w:szCs w:val="16"/>
        <w:lang w:val="sl-SI"/>
      </w:rPr>
      <w:t>F</w:t>
    </w:r>
    <w:r>
      <w:rPr>
        <w:sz w:val="16"/>
        <w:szCs w:val="16"/>
      </w:rPr>
      <w:t xml:space="preserve">URS </w:t>
    </w:r>
    <w:proofErr w:type="spellStart"/>
    <w:r>
      <w:rPr>
        <w:sz w:val="16"/>
        <w:szCs w:val="16"/>
      </w:rPr>
      <w:t>obr</w:t>
    </w:r>
    <w:proofErr w:type="spellEnd"/>
    <w:r>
      <w:rPr>
        <w:sz w:val="16"/>
        <w:szCs w:val="16"/>
      </w:rPr>
      <w:t>. DOHKAP št.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48" w:rsidRDefault="00A56548">
    <w:pPr>
      <w:pStyle w:val="Footer"/>
      <w:rPr>
        <w:sz w:val="16"/>
        <w:szCs w:val="16"/>
      </w:rPr>
    </w:pPr>
    <w:r>
      <w:rPr>
        <w:sz w:val="16"/>
        <w:szCs w:val="16"/>
      </w:rPr>
      <w:t>MF-</w:t>
    </w:r>
    <w:r w:rsidR="00EA1695">
      <w:rPr>
        <w:sz w:val="16"/>
        <w:szCs w:val="16"/>
        <w:lang w:val="sl-SI"/>
      </w:rPr>
      <w:t>F</w:t>
    </w:r>
    <w:r>
      <w:rPr>
        <w:sz w:val="16"/>
        <w:szCs w:val="16"/>
      </w:rPr>
      <w:t xml:space="preserve">URS </w:t>
    </w:r>
    <w:proofErr w:type="spellStart"/>
    <w:r>
      <w:rPr>
        <w:sz w:val="16"/>
        <w:szCs w:val="16"/>
      </w:rPr>
      <w:t>obr</w:t>
    </w:r>
    <w:proofErr w:type="spellEnd"/>
    <w:r>
      <w:rPr>
        <w:sz w:val="16"/>
        <w:szCs w:val="16"/>
      </w:rPr>
      <w:t>. DOHKAP št. 4</w:t>
    </w:r>
  </w:p>
  <w:p w:rsidR="00A56548" w:rsidRDefault="00A56548">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48" w:rsidRDefault="00A56548">
    <w:pPr>
      <w:pStyle w:val="Footer"/>
      <w:rPr>
        <w:sz w:val="16"/>
        <w:szCs w:val="16"/>
      </w:rPr>
    </w:pPr>
    <w:r>
      <w:rPr>
        <w:sz w:val="16"/>
        <w:szCs w:val="16"/>
      </w:rPr>
      <w:t>MF-</w:t>
    </w:r>
    <w:r w:rsidR="006C4809">
      <w:rPr>
        <w:sz w:val="16"/>
        <w:szCs w:val="16"/>
        <w:lang w:val="sl-SI"/>
      </w:rPr>
      <w:t>F</w:t>
    </w:r>
    <w:r>
      <w:rPr>
        <w:sz w:val="16"/>
        <w:szCs w:val="16"/>
      </w:rPr>
      <w:t xml:space="preserve">URS </w:t>
    </w:r>
    <w:proofErr w:type="spellStart"/>
    <w:r>
      <w:rPr>
        <w:sz w:val="16"/>
        <w:szCs w:val="16"/>
      </w:rPr>
      <w:t>obr</w:t>
    </w:r>
    <w:proofErr w:type="spellEnd"/>
    <w:r>
      <w:rPr>
        <w:sz w:val="16"/>
        <w:szCs w:val="16"/>
      </w:rPr>
      <w:t>. DOHKAP št. 4</w:t>
    </w:r>
  </w:p>
  <w:p w:rsidR="00A56548" w:rsidRDefault="00A56548">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48" w:rsidRPr="00023FB5" w:rsidRDefault="00023FB5">
    <w:pPr>
      <w:pStyle w:val="Footer"/>
      <w:rPr>
        <w:sz w:val="16"/>
        <w:szCs w:val="16"/>
      </w:rPr>
    </w:pPr>
    <w:r>
      <w:rPr>
        <w:sz w:val="16"/>
        <w:szCs w:val="16"/>
      </w:rPr>
      <w:t>MF-</w:t>
    </w:r>
    <w:r w:rsidR="006C4809">
      <w:rPr>
        <w:sz w:val="16"/>
        <w:szCs w:val="16"/>
        <w:lang w:val="sl-SI"/>
      </w:rPr>
      <w:t>F</w:t>
    </w:r>
    <w:r>
      <w:rPr>
        <w:sz w:val="16"/>
        <w:szCs w:val="16"/>
      </w:rPr>
      <w:t xml:space="preserve">URS </w:t>
    </w:r>
    <w:proofErr w:type="spellStart"/>
    <w:r>
      <w:rPr>
        <w:sz w:val="16"/>
        <w:szCs w:val="16"/>
      </w:rPr>
      <w:t>obr</w:t>
    </w:r>
    <w:proofErr w:type="spellEnd"/>
    <w:r>
      <w:rPr>
        <w:sz w:val="16"/>
        <w:szCs w:val="16"/>
      </w:rPr>
      <w:t>. DOHKAP št.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51" w:rsidRDefault="00822F51" w:rsidP="007E418C">
      <w:r>
        <w:separator/>
      </w:r>
    </w:p>
  </w:footnote>
  <w:footnote w:type="continuationSeparator" w:id="0">
    <w:p w:rsidR="00822F51" w:rsidRDefault="00822F51" w:rsidP="007E4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60F"/>
    <w:multiLevelType w:val="hybridMultilevel"/>
    <w:tmpl w:val="69DC8F8C"/>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0FE2F64"/>
    <w:multiLevelType w:val="hybridMultilevel"/>
    <w:tmpl w:val="2A008706"/>
    <w:lvl w:ilvl="0" w:tplc="8F4AA62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2BE5FFE"/>
    <w:multiLevelType w:val="hybridMultilevel"/>
    <w:tmpl w:val="AF2E0006"/>
    <w:lvl w:ilvl="0" w:tplc="42309A06">
      <w:start w:val="1"/>
      <w:numFmt w:val="decimal"/>
      <w:lvlText w:val="(%1)"/>
      <w:lvlJc w:val="left"/>
      <w:pPr>
        <w:ind w:left="786" w:hanging="360"/>
      </w:pPr>
      <w:rPr>
        <w:rFonts w:hint="default"/>
        <w:b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nsid w:val="0415400F"/>
    <w:multiLevelType w:val="hybridMultilevel"/>
    <w:tmpl w:val="6EE47EFE"/>
    <w:lvl w:ilvl="0" w:tplc="4E8EEE28">
      <w:numFmt w:val="decimal"/>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46B3374"/>
    <w:multiLevelType w:val="hybridMultilevel"/>
    <w:tmpl w:val="597AF262"/>
    <w:lvl w:ilvl="0" w:tplc="37DA028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6330E96"/>
    <w:multiLevelType w:val="hybridMultilevel"/>
    <w:tmpl w:val="C3949CE4"/>
    <w:lvl w:ilvl="0" w:tplc="5C909C2A">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071F57A3"/>
    <w:multiLevelType w:val="hybridMultilevel"/>
    <w:tmpl w:val="9D4CE8D8"/>
    <w:lvl w:ilvl="0" w:tplc="462A24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74C1CC1"/>
    <w:multiLevelType w:val="hybridMultilevel"/>
    <w:tmpl w:val="88D60DB4"/>
    <w:lvl w:ilvl="0" w:tplc="A91413B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75E4521"/>
    <w:multiLevelType w:val="hybridMultilevel"/>
    <w:tmpl w:val="6BBA6146"/>
    <w:lvl w:ilvl="0" w:tplc="502AECB2">
      <w:start w:val="3"/>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8B95308"/>
    <w:multiLevelType w:val="hybridMultilevel"/>
    <w:tmpl w:val="D9CADDDC"/>
    <w:lvl w:ilvl="0" w:tplc="DE2866B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08C762FF"/>
    <w:multiLevelType w:val="hybridMultilevel"/>
    <w:tmpl w:val="5E648FD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098035ED"/>
    <w:multiLevelType w:val="hybridMultilevel"/>
    <w:tmpl w:val="31DE8FF8"/>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098606A3"/>
    <w:multiLevelType w:val="hybridMultilevel"/>
    <w:tmpl w:val="82241D06"/>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09DE494E"/>
    <w:multiLevelType w:val="hybridMultilevel"/>
    <w:tmpl w:val="666CA14A"/>
    <w:lvl w:ilvl="0" w:tplc="F59029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0A3262E3"/>
    <w:multiLevelType w:val="hybridMultilevel"/>
    <w:tmpl w:val="BA7E0368"/>
    <w:lvl w:ilvl="0" w:tplc="DD42CE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0B0C7A78"/>
    <w:multiLevelType w:val="hybridMultilevel"/>
    <w:tmpl w:val="F0CEC8A6"/>
    <w:lvl w:ilvl="0" w:tplc="101EC760">
      <w:start w:val="1"/>
      <w:numFmt w:val="bullet"/>
      <w:lvlText w:val="–"/>
      <w:lvlJc w:val="left"/>
      <w:pPr>
        <w:tabs>
          <w:tab w:val="num" w:pos="1800"/>
        </w:tabs>
        <w:ind w:left="180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410AA89C">
      <w:start w:val="5"/>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0BCF47A6"/>
    <w:multiLevelType w:val="hybridMultilevel"/>
    <w:tmpl w:val="76A65F76"/>
    <w:lvl w:ilvl="0" w:tplc="C00AC7A6">
      <w:numFmt w:val="decimal"/>
      <w:lvlText w:val="%1."/>
      <w:lvlJc w:val="left"/>
      <w:pPr>
        <w:ind w:left="502"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0DC030D3"/>
    <w:multiLevelType w:val="hybridMultilevel"/>
    <w:tmpl w:val="DD22DABA"/>
    <w:lvl w:ilvl="0" w:tplc="0424000F">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nsid w:val="0E755167"/>
    <w:multiLevelType w:val="hybridMultilevel"/>
    <w:tmpl w:val="F6BE6AA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0EC42542"/>
    <w:multiLevelType w:val="hybridMultilevel"/>
    <w:tmpl w:val="AA2E3B7C"/>
    <w:lvl w:ilvl="0" w:tplc="0622C76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0EC847A6"/>
    <w:multiLevelType w:val="hybridMultilevel"/>
    <w:tmpl w:val="62141D14"/>
    <w:lvl w:ilvl="0" w:tplc="5A201770">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0FB262DB"/>
    <w:multiLevelType w:val="hybridMultilevel"/>
    <w:tmpl w:val="DB54B6F2"/>
    <w:lvl w:ilvl="0" w:tplc="F2148702">
      <w:start w:val="1"/>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2">
    <w:nsid w:val="101F26B0"/>
    <w:multiLevelType w:val="hybridMultilevel"/>
    <w:tmpl w:val="4FC006AA"/>
    <w:lvl w:ilvl="0" w:tplc="66B6B6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111E52E3"/>
    <w:multiLevelType w:val="hybridMultilevel"/>
    <w:tmpl w:val="1BC48796"/>
    <w:lvl w:ilvl="0" w:tplc="0622C7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11BD32E6"/>
    <w:multiLevelType w:val="hybridMultilevel"/>
    <w:tmpl w:val="A49C9C06"/>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13CD5A6C"/>
    <w:multiLevelType w:val="hybridMultilevel"/>
    <w:tmpl w:val="70D07E5C"/>
    <w:lvl w:ilvl="0" w:tplc="11B22CA6">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144830C0"/>
    <w:multiLevelType w:val="hybridMultilevel"/>
    <w:tmpl w:val="139A5386"/>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15311A3D"/>
    <w:multiLevelType w:val="hybridMultilevel"/>
    <w:tmpl w:val="A1189BA4"/>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187A2FDA"/>
    <w:multiLevelType w:val="hybridMultilevel"/>
    <w:tmpl w:val="81E21A62"/>
    <w:lvl w:ilvl="0" w:tplc="954AA1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199B09F7"/>
    <w:multiLevelType w:val="hybridMultilevel"/>
    <w:tmpl w:val="DF8ED5A4"/>
    <w:lvl w:ilvl="0" w:tplc="101EC760">
      <w:start w:val="1"/>
      <w:numFmt w:val="bullet"/>
      <w:lvlText w:val="–"/>
      <w:lvlJc w:val="left"/>
      <w:pPr>
        <w:tabs>
          <w:tab w:val="num" w:pos="2976"/>
        </w:tabs>
        <w:ind w:left="2976" w:hanging="360"/>
      </w:pPr>
      <w:rPr>
        <w:rFonts w:ascii="Arial" w:hAnsi="Arial" w:hint="default"/>
      </w:rPr>
    </w:lvl>
    <w:lvl w:ilvl="1" w:tplc="04240003">
      <w:start w:val="1"/>
      <w:numFmt w:val="bullet"/>
      <w:lvlText w:val="o"/>
      <w:lvlJc w:val="left"/>
      <w:pPr>
        <w:tabs>
          <w:tab w:val="num" w:pos="2976"/>
        </w:tabs>
        <w:ind w:left="2976" w:hanging="360"/>
      </w:pPr>
      <w:rPr>
        <w:rFonts w:ascii="Courier New" w:hAnsi="Courier New" w:cs="Courier New" w:hint="default"/>
      </w:rPr>
    </w:lvl>
    <w:lvl w:ilvl="2" w:tplc="04240005">
      <w:start w:val="1"/>
      <w:numFmt w:val="bullet"/>
      <w:lvlText w:val=""/>
      <w:lvlJc w:val="left"/>
      <w:pPr>
        <w:tabs>
          <w:tab w:val="num" w:pos="3696"/>
        </w:tabs>
        <w:ind w:left="3696" w:hanging="360"/>
      </w:pPr>
      <w:rPr>
        <w:rFonts w:ascii="Wingdings" w:hAnsi="Wingdings" w:hint="default"/>
      </w:rPr>
    </w:lvl>
    <w:lvl w:ilvl="3" w:tplc="04240001">
      <w:start w:val="1"/>
      <w:numFmt w:val="bullet"/>
      <w:lvlText w:val=""/>
      <w:lvlJc w:val="left"/>
      <w:pPr>
        <w:tabs>
          <w:tab w:val="num" w:pos="4416"/>
        </w:tabs>
        <w:ind w:left="4416" w:hanging="360"/>
      </w:pPr>
      <w:rPr>
        <w:rFonts w:ascii="Symbol" w:hAnsi="Symbol" w:hint="default"/>
      </w:rPr>
    </w:lvl>
    <w:lvl w:ilvl="4" w:tplc="04240003" w:tentative="1">
      <w:start w:val="1"/>
      <w:numFmt w:val="bullet"/>
      <w:lvlText w:val="o"/>
      <w:lvlJc w:val="left"/>
      <w:pPr>
        <w:tabs>
          <w:tab w:val="num" w:pos="5136"/>
        </w:tabs>
        <w:ind w:left="5136" w:hanging="360"/>
      </w:pPr>
      <w:rPr>
        <w:rFonts w:ascii="Courier New" w:hAnsi="Courier New" w:cs="Courier New" w:hint="default"/>
      </w:rPr>
    </w:lvl>
    <w:lvl w:ilvl="5" w:tplc="04240005" w:tentative="1">
      <w:start w:val="1"/>
      <w:numFmt w:val="bullet"/>
      <w:lvlText w:val=""/>
      <w:lvlJc w:val="left"/>
      <w:pPr>
        <w:tabs>
          <w:tab w:val="num" w:pos="5856"/>
        </w:tabs>
        <w:ind w:left="5856" w:hanging="360"/>
      </w:pPr>
      <w:rPr>
        <w:rFonts w:ascii="Wingdings" w:hAnsi="Wingdings" w:hint="default"/>
      </w:rPr>
    </w:lvl>
    <w:lvl w:ilvl="6" w:tplc="04240001" w:tentative="1">
      <w:start w:val="1"/>
      <w:numFmt w:val="bullet"/>
      <w:lvlText w:val=""/>
      <w:lvlJc w:val="left"/>
      <w:pPr>
        <w:tabs>
          <w:tab w:val="num" w:pos="6576"/>
        </w:tabs>
        <w:ind w:left="6576" w:hanging="360"/>
      </w:pPr>
      <w:rPr>
        <w:rFonts w:ascii="Symbol" w:hAnsi="Symbol" w:hint="default"/>
      </w:rPr>
    </w:lvl>
    <w:lvl w:ilvl="7" w:tplc="04240003" w:tentative="1">
      <w:start w:val="1"/>
      <w:numFmt w:val="bullet"/>
      <w:lvlText w:val="o"/>
      <w:lvlJc w:val="left"/>
      <w:pPr>
        <w:tabs>
          <w:tab w:val="num" w:pos="7296"/>
        </w:tabs>
        <w:ind w:left="7296" w:hanging="360"/>
      </w:pPr>
      <w:rPr>
        <w:rFonts w:ascii="Courier New" w:hAnsi="Courier New" w:cs="Courier New" w:hint="default"/>
      </w:rPr>
    </w:lvl>
    <w:lvl w:ilvl="8" w:tplc="04240005" w:tentative="1">
      <w:start w:val="1"/>
      <w:numFmt w:val="bullet"/>
      <w:lvlText w:val=""/>
      <w:lvlJc w:val="left"/>
      <w:pPr>
        <w:tabs>
          <w:tab w:val="num" w:pos="8016"/>
        </w:tabs>
        <w:ind w:left="8016" w:hanging="360"/>
      </w:pPr>
      <w:rPr>
        <w:rFonts w:ascii="Wingdings" w:hAnsi="Wingdings" w:hint="default"/>
      </w:rPr>
    </w:lvl>
  </w:abstractNum>
  <w:abstractNum w:abstractNumId="30">
    <w:nsid w:val="1A126CF9"/>
    <w:multiLevelType w:val="hybridMultilevel"/>
    <w:tmpl w:val="8E861832"/>
    <w:lvl w:ilvl="0" w:tplc="0FF4622C">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nsid w:val="1A364FFC"/>
    <w:multiLevelType w:val="hybridMultilevel"/>
    <w:tmpl w:val="D7928F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nsid w:val="1C32671E"/>
    <w:multiLevelType w:val="hybridMultilevel"/>
    <w:tmpl w:val="A7747F0A"/>
    <w:lvl w:ilvl="0" w:tplc="F5C089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1D13233A"/>
    <w:multiLevelType w:val="hybridMultilevel"/>
    <w:tmpl w:val="E9B44B0A"/>
    <w:lvl w:ilvl="0" w:tplc="DE88BD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1EE15F94"/>
    <w:multiLevelType w:val="hybridMultilevel"/>
    <w:tmpl w:val="D778D642"/>
    <w:lvl w:ilvl="0" w:tplc="A83E06E6">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203245BC"/>
    <w:multiLevelType w:val="hybridMultilevel"/>
    <w:tmpl w:val="19CE3800"/>
    <w:lvl w:ilvl="0" w:tplc="101EC760">
      <w:start w:val="1"/>
      <w:numFmt w:val="bullet"/>
      <w:lvlText w:val="–"/>
      <w:lvlJc w:val="left"/>
      <w:pPr>
        <w:tabs>
          <w:tab w:val="num" w:pos="3216"/>
        </w:tabs>
        <w:ind w:left="3216" w:hanging="360"/>
      </w:pPr>
      <w:rPr>
        <w:rFonts w:ascii="Arial" w:hAnsi="Arial" w:hint="default"/>
      </w:rPr>
    </w:lvl>
    <w:lvl w:ilvl="1" w:tplc="04240003">
      <w:start w:val="1"/>
      <w:numFmt w:val="bullet"/>
      <w:lvlText w:val="o"/>
      <w:lvlJc w:val="left"/>
      <w:pPr>
        <w:tabs>
          <w:tab w:val="num" w:pos="2856"/>
        </w:tabs>
        <w:ind w:left="2856" w:hanging="360"/>
      </w:pPr>
      <w:rPr>
        <w:rFonts w:ascii="Courier New" w:hAnsi="Courier New" w:cs="Courier New" w:hint="default"/>
      </w:rPr>
    </w:lvl>
    <w:lvl w:ilvl="2" w:tplc="04240005" w:tentative="1">
      <w:start w:val="1"/>
      <w:numFmt w:val="bullet"/>
      <w:lvlText w:val=""/>
      <w:lvlJc w:val="left"/>
      <w:pPr>
        <w:tabs>
          <w:tab w:val="num" w:pos="3576"/>
        </w:tabs>
        <w:ind w:left="3576" w:hanging="360"/>
      </w:pPr>
      <w:rPr>
        <w:rFonts w:ascii="Wingdings" w:hAnsi="Wingdings" w:hint="default"/>
      </w:rPr>
    </w:lvl>
    <w:lvl w:ilvl="3" w:tplc="04240001" w:tentative="1">
      <w:start w:val="1"/>
      <w:numFmt w:val="bullet"/>
      <w:lvlText w:val=""/>
      <w:lvlJc w:val="left"/>
      <w:pPr>
        <w:tabs>
          <w:tab w:val="num" w:pos="4296"/>
        </w:tabs>
        <w:ind w:left="4296" w:hanging="360"/>
      </w:pPr>
      <w:rPr>
        <w:rFonts w:ascii="Symbol" w:hAnsi="Symbol" w:hint="default"/>
      </w:rPr>
    </w:lvl>
    <w:lvl w:ilvl="4" w:tplc="04240003" w:tentative="1">
      <w:start w:val="1"/>
      <w:numFmt w:val="bullet"/>
      <w:lvlText w:val="o"/>
      <w:lvlJc w:val="left"/>
      <w:pPr>
        <w:tabs>
          <w:tab w:val="num" w:pos="5016"/>
        </w:tabs>
        <w:ind w:left="5016" w:hanging="360"/>
      </w:pPr>
      <w:rPr>
        <w:rFonts w:ascii="Courier New" w:hAnsi="Courier New" w:cs="Courier New" w:hint="default"/>
      </w:rPr>
    </w:lvl>
    <w:lvl w:ilvl="5" w:tplc="04240005" w:tentative="1">
      <w:start w:val="1"/>
      <w:numFmt w:val="bullet"/>
      <w:lvlText w:val=""/>
      <w:lvlJc w:val="left"/>
      <w:pPr>
        <w:tabs>
          <w:tab w:val="num" w:pos="5736"/>
        </w:tabs>
        <w:ind w:left="5736" w:hanging="360"/>
      </w:pPr>
      <w:rPr>
        <w:rFonts w:ascii="Wingdings" w:hAnsi="Wingdings" w:hint="default"/>
      </w:rPr>
    </w:lvl>
    <w:lvl w:ilvl="6" w:tplc="04240001" w:tentative="1">
      <w:start w:val="1"/>
      <w:numFmt w:val="bullet"/>
      <w:lvlText w:val=""/>
      <w:lvlJc w:val="left"/>
      <w:pPr>
        <w:tabs>
          <w:tab w:val="num" w:pos="6456"/>
        </w:tabs>
        <w:ind w:left="6456" w:hanging="360"/>
      </w:pPr>
      <w:rPr>
        <w:rFonts w:ascii="Symbol" w:hAnsi="Symbol" w:hint="default"/>
      </w:rPr>
    </w:lvl>
    <w:lvl w:ilvl="7" w:tplc="04240003" w:tentative="1">
      <w:start w:val="1"/>
      <w:numFmt w:val="bullet"/>
      <w:lvlText w:val="o"/>
      <w:lvlJc w:val="left"/>
      <w:pPr>
        <w:tabs>
          <w:tab w:val="num" w:pos="7176"/>
        </w:tabs>
        <w:ind w:left="7176" w:hanging="360"/>
      </w:pPr>
      <w:rPr>
        <w:rFonts w:ascii="Courier New" w:hAnsi="Courier New" w:cs="Courier New" w:hint="default"/>
      </w:rPr>
    </w:lvl>
    <w:lvl w:ilvl="8" w:tplc="04240005" w:tentative="1">
      <w:start w:val="1"/>
      <w:numFmt w:val="bullet"/>
      <w:lvlText w:val=""/>
      <w:lvlJc w:val="left"/>
      <w:pPr>
        <w:tabs>
          <w:tab w:val="num" w:pos="7896"/>
        </w:tabs>
        <w:ind w:left="7896" w:hanging="360"/>
      </w:pPr>
      <w:rPr>
        <w:rFonts w:ascii="Wingdings" w:hAnsi="Wingdings" w:hint="default"/>
      </w:rPr>
    </w:lvl>
  </w:abstractNum>
  <w:abstractNum w:abstractNumId="36">
    <w:nsid w:val="212F4688"/>
    <w:multiLevelType w:val="hybridMultilevel"/>
    <w:tmpl w:val="ABAEAA4C"/>
    <w:lvl w:ilvl="0" w:tplc="AD0C170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21C369D6"/>
    <w:multiLevelType w:val="hybridMultilevel"/>
    <w:tmpl w:val="FCF87DA4"/>
    <w:lvl w:ilvl="0" w:tplc="BC022E7A">
      <w:numFmt w:val="bullet"/>
      <w:lvlText w:val="-"/>
      <w:lvlJc w:val="left"/>
      <w:pPr>
        <w:tabs>
          <w:tab w:val="num" w:pos="735"/>
        </w:tabs>
        <w:ind w:left="735" w:hanging="495"/>
      </w:pPr>
      <w:rPr>
        <w:rFonts w:ascii="Arial" w:eastAsia="Franklin Gothic Medium Cond"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222360D5"/>
    <w:multiLevelType w:val="hybridMultilevel"/>
    <w:tmpl w:val="8A92A18E"/>
    <w:lvl w:ilvl="0" w:tplc="7A14B8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22501745"/>
    <w:multiLevelType w:val="hybridMultilevel"/>
    <w:tmpl w:val="02584F7E"/>
    <w:lvl w:ilvl="0" w:tplc="EAAED0F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nsid w:val="226C4889"/>
    <w:multiLevelType w:val="hybridMultilevel"/>
    <w:tmpl w:val="62025B84"/>
    <w:lvl w:ilvl="0" w:tplc="3C82D63A">
      <w:numFmt w:val="decimal"/>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22C064B9"/>
    <w:multiLevelType w:val="hybridMultilevel"/>
    <w:tmpl w:val="617071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259044F3"/>
    <w:multiLevelType w:val="hybridMultilevel"/>
    <w:tmpl w:val="CACC82B6"/>
    <w:lvl w:ilvl="0" w:tplc="E0D873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27435F6A"/>
    <w:multiLevelType w:val="hybridMultilevel"/>
    <w:tmpl w:val="5F9441C4"/>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27634CED"/>
    <w:multiLevelType w:val="hybridMultilevel"/>
    <w:tmpl w:val="E8A2199A"/>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27E3753B"/>
    <w:multiLevelType w:val="hybridMultilevel"/>
    <w:tmpl w:val="4EC43B7E"/>
    <w:lvl w:ilvl="0" w:tplc="1DAA6CB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27FE7316"/>
    <w:multiLevelType w:val="hybridMultilevel"/>
    <w:tmpl w:val="527E06A6"/>
    <w:lvl w:ilvl="0" w:tplc="9EEAE82A">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nsid w:val="2A355FD0"/>
    <w:multiLevelType w:val="hybridMultilevel"/>
    <w:tmpl w:val="97D08D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2B1E5FA4"/>
    <w:multiLevelType w:val="hybridMultilevel"/>
    <w:tmpl w:val="A75288B8"/>
    <w:lvl w:ilvl="0" w:tplc="CE2AC3D8">
      <w:start w:val="1"/>
      <w:numFmt w:val="bullet"/>
      <w:lvlText w:val=""/>
      <w:lvlJc w:val="left"/>
      <w:pPr>
        <w:tabs>
          <w:tab w:val="num" w:pos="403"/>
        </w:tabs>
        <w:ind w:left="397" w:hanging="397"/>
      </w:pPr>
      <w:rPr>
        <w:rFonts w:ascii="Symbol" w:hAnsi="Symbol" w:hint="default"/>
        <w:color w:val="auto"/>
      </w:rPr>
    </w:lvl>
    <w:lvl w:ilvl="1" w:tplc="04240003" w:tentative="1">
      <w:start w:val="1"/>
      <w:numFmt w:val="bullet"/>
      <w:lvlText w:val="o"/>
      <w:lvlJc w:val="left"/>
      <w:pPr>
        <w:tabs>
          <w:tab w:val="num" w:pos="703"/>
        </w:tabs>
        <w:ind w:left="703" w:hanging="360"/>
      </w:pPr>
      <w:rPr>
        <w:rFonts w:ascii="Courier New" w:hAnsi="Courier New" w:cs="Courier New" w:hint="default"/>
      </w:rPr>
    </w:lvl>
    <w:lvl w:ilvl="2" w:tplc="04240005" w:tentative="1">
      <w:start w:val="1"/>
      <w:numFmt w:val="bullet"/>
      <w:lvlText w:val=""/>
      <w:lvlJc w:val="left"/>
      <w:pPr>
        <w:tabs>
          <w:tab w:val="num" w:pos="1423"/>
        </w:tabs>
        <w:ind w:left="1423" w:hanging="360"/>
      </w:pPr>
      <w:rPr>
        <w:rFonts w:ascii="Wingdings" w:hAnsi="Wingdings" w:hint="default"/>
      </w:rPr>
    </w:lvl>
    <w:lvl w:ilvl="3" w:tplc="04240001" w:tentative="1">
      <w:start w:val="1"/>
      <w:numFmt w:val="bullet"/>
      <w:lvlText w:val=""/>
      <w:lvlJc w:val="left"/>
      <w:pPr>
        <w:tabs>
          <w:tab w:val="num" w:pos="2143"/>
        </w:tabs>
        <w:ind w:left="2143" w:hanging="360"/>
      </w:pPr>
      <w:rPr>
        <w:rFonts w:ascii="Symbol" w:hAnsi="Symbol" w:hint="default"/>
      </w:rPr>
    </w:lvl>
    <w:lvl w:ilvl="4" w:tplc="04240003" w:tentative="1">
      <w:start w:val="1"/>
      <w:numFmt w:val="bullet"/>
      <w:lvlText w:val="o"/>
      <w:lvlJc w:val="left"/>
      <w:pPr>
        <w:tabs>
          <w:tab w:val="num" w:pos="2863"/>
        </w:tabs>
        <w:ind w:left="2863" w:hanging="360"/>
      </w:pPr>
      <w:rPr>
        <w:rFonts w:ascii="Courier New" w:hAnsi="Courier New" w:cs="Courier New" w:hint="default"/>
      </w:rPr>
    </w:lvl>
    <w:lvl w:ilvl="5" w:tplc="04240005" w:tentative="1">
      <w:start w:val="1"/>
      <w:numFmt w:val="bullet"/>
      <w:lvlText w:val=""/>
      <w:lvlJc w:val="left"/>
      <w:pPr>
        <w:tabs>
          <w:tab w:val="num" w:pos="3583"/>
        </w:tabs>
        <w:ind w:left="3583" w:hanging="360"/>
      </w:pPr>
      <w:rPr>
        <w:rFonts w:ascii="Wingdings" w:hAnsi="Wingdings" w:hint="default"/>
      </w:rPr>
    </w:lvl>
    <w:lvl w:ilvl="6" w:tplc="04240001" w:tentative="1">
      <w:start w:val="1"/>
      <w:numFmt w:val="bullet"/>
      <w:lvlText w:val=""/>
      <w:lvlJc w:val="left"/>
      <w:pPr>
        <w:tabs>
          <w:tab w:val="num" w:pos="4303"/>
        </w:tabs>
        <w:ind w:left="4303" w:hanging="360"/>
      </w:pPr>
      <w:rPr>
        <w:rFonts w:ascii="Symbol" w:hAnsi="Symbol" w:hint="default"/>
      </w:rPr>
    </w:lvl>
    <w:lvl w:ilvl="7" w:tplc="04240003" w:tentative="1">
      <w:start w:val="1"/>
      <w:numFmt w:val="bullet"/>
      <w:lvlText w:val="o"/>
      <w:lvlJc w:val="left"/>
      <w:pPr>
        <w:tabs>
          <w:tab w:val="num" w:pos="5023"/>
        </w:tabs>
        <w:ind w:left="5023" w:hanging="360"/>
      </w:pPr>
      <w:rPr>
        <w:rFonts w:ascii="Courier New" w:hAnsi="Courier New" w:cs="Courier New" w:hint="default"/>
      </w:rPr>
    </w:lvl>
    <w:lvl w:ilvl="8" w:tplc="04240005" w:tentative="1">
      <w:start w:val="1"/>
      <w:numFmt w:val="bullet"/>
      <w:lvlText w:val=""/>
      <w:lvlJc w:val="left"/>
      <w:pPr>
        <w:tabs>
          <w:tab w:val="num" w:pos="5743"/>
        </w:tabs>
        <w:ind w:left="5743" w:hanging="360"/>
      </w:pPr>
      <w:rPr>
        <w:rFonts w:ascii="Wingdings" w:hAnsi="Wingdings" w:hint="default"/>
      </w:rPr>
    </w:lvl>
  </w:abstractNum>
  <w:abstractNum w:abstractNumId="49">
    <w:nsid w:val="2BC032BF"/>
    <w:multiLevelType w:val="hybridMultilevel"/>
    <w:tmpl w:val="F71EF08A"/>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2FB45081"/>
    <w:multiLevelType w:val="hybridMultilevel"/>
    <w:tmpl w:val="83BC6A7C"/>
    <w:lvl w:ilvl="0" w:tplc="601ED7D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2FF16FA9"/>
    <w:multiLevelType w:val="hybridMultilevel"/>
    <w:tmpl w:val="B5B68986"/>
    <w:lvl w:ilvl="0" w:tplc="A83E06E6">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32AD5518"/>
    <w:multiLevelType w:val="hybridMultilevel"/>
    <w:tmpl w:val="4DA2A1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nsid w:val="337A7A9C"/>
    <w:multiLevelType w:val="hybridMultilevel"/>
    <w:tmpl w:val="533441E2"/>
    <w:lvl w:ilvl="0" w:tplc="B0E4B4C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34BE0C6D"/>
    <w:multiLevelType w:val="hybridMultilevel"/>
    <w:tmpl w:val="2B2216FE"/>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35204F5B"/>
    <w:multiLevelType w:val="hybridMultilevel"/>
    <w:tmpl w:val="DFA44BAE"/>
    <w:lvl w:ilvl="0" w:tplc="DF229E96">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355E0F96"/>
    <w:multiLevelType w:val="hybridMultilevel"/>
    <w:tmpl w:val="5782A1EE"/>
    <w:lvl w:ilvl="0" w:tplc="BC022E7A">
      <w:numFmt w:val="bullet"/>
      <w:lvlText w:val="-"/>
      <w:lvlJc w:val="left"/>
      <w:pPr>
        <w:tabs>
          <w:tab w:val="num" w:pos="735"/>
        </w:tabs>
        <w:ind w:left="735" w:hanging="495"/>
      </w:pPr>
      <w:rPr>
        <w:rFonts w:ascii="Arial" w:eastAsia="Franklin Gothic Medium Cond"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nsid w:val="36B16CAA"/>
    <w:multiLevelType w:val="hybridMultilevel"/>
    <w:tmpl w:val="9D6E3196"/>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380715E1"/>
    <w:multiLevelType w:val="hybridMultilevel"/>
    <w:tmpl w:val="6054DD90"/>
    <w:lvl w:ilvl="0" w:tplc="967CA9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390E7D4F"/>
    <w:multiLevelType w:val="hybridMultilevel"/>
    <w:tmpl w:val="4E905898"/>
    <w:lvl w:ilvl="0" w:tplc="A83E06E6">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nsid w:val="392C0C38"/>
    <w:multiLevelType w:val="hybridMultilevel"/>
    <w:tmpl w:val="82208ECC"/>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3C426F84"/>
    <w:multiLevelType w:val="hybridMultilevel"/>
    <w:tmpl w:val="D26C12A6"/>
    <w:lvl w:ilvl="0" w:tplc="1174CE6E">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62">
    <w:nsid w:val="3D176BA0"/>
    <w:multiLevelType w:val="hybridMultilevel"/>
    <w:tmpl w:val="6C1E4C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nsid w:val="3E7305D5"/>
    <w:multiLevelType w:val="hybridMultilevel"/>
    <w:tmpl w:val="14BCD768"/>
    <w:lvl w:ilvl="0" w:tplc="67AE1D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nsid w:val="3F6956CA"/>
    <w:multiLevelType w:val="hybridMultilevel"/>
    <w:tmpl w:val="1AFC8864"/>
    <w:lvl w:ilvl="0" w:tplc="EB0E3986">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409F4C79"/>
    <w:multiLevelType w:val="hybridMultilevel"/>
    <w:tmpl w:val="7EC6DD62"/>
    <w:lvl w:ilvl="0" w:tplc="04D014A6">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41B87C2B"/>
    <w:multiLevelType w:val="hybridMultilevel"/>
    <w:tmpl w:val="4C805DB2"/>
    <w:lvl w:ilvl="0" w:tplc="2F7282A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nsid w:val="41F4005F"/>
    <w:multiLevelType w:val="hybridMultilevel"/>
    <w:tmpl w:val="EB026414"/>
    <w:lvl w:ilvl="0" w:tplc="799CCF2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nsid w:val="425A3F2F"/>
    <w:multiLevelType w:val="hybridMultilevel"/>
    <w:tmpl w:val="82ECF814"/>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nsid w:val="4367175E"/>
    <w:multiLevelType w:val="hybridMultilevel"/>
    <w:tmpl w:val="46D6E874"/>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nsid w:val="43D0408C"/>
    <w:multiLevelType w:val="hybridMultilevel"/>
    <w:tmpl w:val="9C2E3B4C"/>
    <w:lvl w:ilvl="0" w:tplc="B120ADF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nsid w:val="43D348CB"/>
    <w:multiLevelType w:val="hybridMultilevel"/>
    <w:tmpl w:val="70E0B99A"/>
    <w:lvl w:ilvl="0" w:tplc="159206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nsid w:val="43EC04D9"/>
    <w:multiLevelType w:val="hybridMultilevel"/>
    <w:tmpl w:val="57C0F546"/>
    <w:lvl w:ilvl="0" w:tplc="7E7CC4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440117E8"/>
    <w:multiLevelType w:val="hybridMultilevel"/>
    <w:tmpl w:val="7B6EADB6"/>
    <w:lvl w:ilvl="0" w:tplc="A92C6B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44960E7"/>
    <w:multiLevelType w:val="hybridMultilevel"/>
    <w:tmpl w:val="8F2CEEEA"/>
    <w:lvl w:ilvl="0" w:tplc="101EC760">
      <w:start w:val="1"/>
      <w:numFmt w:val="bullet"/>
      <w:lvlText w:val="–"/>
      <w:lvlJc w:val="left"/>
      <w:pPr>
        <w:tabs>
          <w:tab w:val="num" w:pos="1800"/>
        </w:tabs>
        <w:ind w:left="180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nsid w:val="44FB249B"/>
    <w:multiLevelType w:val="hybridMultilevel"/>
    <w:tmpl w:val="09A2EA94"/>
    <w:lvl w:ilvl="0" w:tplc="BFE2E388">
      <w:numFmt w:val="decimal"/>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nsid w:val="494C311B"/>
    <w:multiLevelType w:val="hybridMultilevel"/>
    <w:tmpl w:val="73D071EC"/>
    <w:lvl w:ilvl="0" w:tplc="2E68BF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496C7E7B"/>
    <w:multiLevelType w:val="hybridMultilevel"/>
    <w:tmpl w:val="AA089B58"/>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nsid w:val="4A12575C"/>
    <w:multiLevelType w:val="hybridMultilevel"/>
    <w:tmpl w:val="55A277EE"/>
    <w:lvl w:ilvl="0" w:tplc="FDB464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nsid w:val="4AD17538"/>
    <w:multiLevelType w:val="hybridMultilevel"/>
    <w:tmpl w:val="BF5A62D2"/>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nsid w:val="4B04291C"/>
    <w:multiLevelType w:val="hybridMultilevel"/>
    <w:tmpl w:val="C8DC2774"/>
    <w:lvl w:ilvl="0" w:tplc="E9DC5EA2">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nsid w:val="4BEB369C"/>
    <w:multiLevelType w:val="hybridMultilevel"/>
    <w:tmpl w:val="F79E1A94"/>
    <w:lvl w:ilvl="0" w:tplc="E75AE39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nsid w:val="4CAA6467"/>
    <w:multiLevelType w:val="hybridMultilevel"/>
    <w:tmpl w:val="EAA2F53E"/>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nsid w:val="4CD145F4"/>
    <w:multiLevelType w:val="hybridMultilevel"/>
    <w:tmpl w:val="D6D07982"/>
    <w:lvl w:ilvl="0" w:tplc="4C1C5E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nsid w:val="4DF2146E"/>
    <w:multiLevelType w:val="hybridMultilevel"/>
    <w:tmpl w:val="0630E3B0"/>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nsid w:val="4F0B283E"/>
    <w:multiLevelType w:val="hybridMultilevel"/>
    <w:tmpl w:val="18246736"/>
    <w:lvl w:ilvl="0" w:tplc="A92C6B68">
      <w:start w:val="1"/>
      <w:numFmt w:val="decimal"/>
      <w:lvlText w:val="%1."/>
      <w:lvlJc w:val="left"/>
      <w:pPr>
        <w:tabs>
          <w:tab w:val="num" w:pos="720"/>
        </w:tabs>
        <w:ind w:left="720" w:hanging="360"/>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6">
    <w:nsid w:val="4F7F04A9"/>
    <w:multiLevelType w:val="hybridMultilevel"/>
    <w:tmpl w:val="71960E2E"/>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nsid w:val="4FFA66B1"/>
    <w:multiLevelType w:val="hybridMultilevel"/>
    <w:tmpl w:val="3CD2CB66"/>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nsid w:val="502A303B"/>
    <w:multiLevelType w:val="hybridMultilevel"/>
    <w:tmpl w:val="D6EE22D4"/>
    <w:lvl w:ilvl="0" w:tplc="684C86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nsid w:val="50982D9A"/>
    <w:multiLevelType w:val="hybridMultilevel"/>
    <w:tmpl w:val="4E44E448"/>
    <w:lvl w:ilvl="0" w:tplc="42AABFB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nsid w:val="51C947D4"/>
    <w:multiLevelType w:val="hybridMultilevel"/>
    <w:tmpl w:val="701EABD8"/>
    <w:lvl w:ilvl="0" w:tplc="035AEB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nsid w:val="52012D18"/>
    <w:multiLevelType w:val="hybridMultilevel"/>
    <w:tmpl w:val="507AD28A"/>
    <w:lvl w:ilvl="0" w:tplc="7172A6F8">
      <w:start w:val="1"/>
      <w:numFmt w:val="decimal"/>
      <w:lvlText w:val="(%1)"/>
      <w:lvlJc w:val="left"/>
      <w:pPr>
        <w:ind w:left="720" w:hanging="360"/>
      </w:pPr>
      <w:rPr>
        <w:rFonts w:hint="default"/>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nsid w:val="529B3A00"/>
    <w:multiLevelType w:val="hybridMultilevel"/>
    <w:tmpl w:val="614C3E48"/>
    <w:lvl w:ilvl="0" w:tplc="A0E649D4">
      <w:start w:val="4"/>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nsid w:val="52C059EC"/>
    <w:multiLevelType w:val="hybridMultilevel"/>
    <w:tmpl w:val="2DA6C322"/>
    <w:lvl w:ilvl="0" w:tplc="071283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nsid w:val="530F1D62"/>
    <w:multiLevelType w:val="hybridMultilevel"/>
    <w:tmpl w:val="27204222"/>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nsid w:val="5429779E"/>
    <w:multiLevelType w:val="hybridMultilevel"/>
    <w:tmpl w:val="B1F0C4F4"/>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nsid w:val="560E1DCF"/>
    <w:multiLevelType w:val="hybridMultilevel"/>
    <w:tmpl w:val="B8C85F72"/>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nsid w:val="566B1552"/>
    <w:multiLevelType w:val="hybridMultilevel"/>
    <w:tmpl w:val="DDF6DC48"/>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nsid w:val="56F65454"/>
    <w:multiLevelType w:val="hybridMultilevel"/>
    <w:tmpl w:val="DEAAAE22"/>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nsid w:val="577207F9"/>
    <w:multiLevelType w:val="hybridMultilevel"/>
    <w:tmpl w:val="005E86A4"/>
    <w:lvl w:ilvl="0" w:tplc="3628F6FE">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0">
    <w:nsid w:val="57D421C0"/>
    <w:multiLevelType w:val="hybridMultilevel"/>
    <w:tmpl w:val="07A0C23C"/>
    <w:lvl w:ilvl="0" w:tplc="DA50AC5E">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1">
    <w:nsid w:val="580B72F4"/>
    <w:multiLevelType w:val="hybridMultilevel"/>
    <w:tmpl w:val="E7A68742"/>
    <w:lvl w:ilvl="0" w:tplc="90128A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nsid w:val="584C1B3C"/>
    <w:multiLevelType w:val="hybridMultilevel"/>
    <w:tmpl w:val="5CBC08FA"/>
    <w:lvl w:ilvl="0" w:tplc="38B846E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nsid w:val="59891B91"/>
    <w:multiLevelType w:val="hybridMultilevel"/>
    <w:tmpl w:val="FC5ABCEA"/>
    <w:lvl w:ilvl="0" w:tplc="1612338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4">
    <w:nsid w:val="59CB12DB"/>
    <w:multiLevelType w:val="hybridMultilevel"/>
    <w:tmpl w:val="1300375C"/>
    <w:lvl w:ilvl="0" w:tplc="0424000F">
      <w:start w:val="1"/>
      <w:numFmt w:val="decimal"/>
      <w:lvlText w:val="%1."/>
      <w:lvlJc w:val="left"/>
      <w:pPr>
        <w:tabs>
          <w:tab w:val="num" w:pos="720"/>
        </w:tabs>
        <w:ind w:left="720" w:hanging="360"/>
      </w:pPr>
      <w:rPr>
        <w:rFonts w:hint="default"/>
      </w:rPr>
    </w:lvl>
    <w:lvl w:ilvl="1" w:tplc="BC022E7A">
      <w:numFmt w:val="bullet"/>
      <w:lvlText w:val="-"/>
      <w:lvlJc w:val="left"/>
      <w:pPr>
        <w:tabs>
          <w:tab w:val="num" w:pos="1575"/>
        </w:tabs>
        <w:ind w:left="1575" w:hanging="495"/>
      </w:pPr>
      <w:rPr>
        <w:rFonts w:ascii="Arial" w:eastAsia="Franklin Gothic Medium Cond"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5">
    <w:nsid w:val="5A93105F"/>
    <w:multiLevelType w:val="hybridMultilevel"/>
    <w:tmpl w:val="71A8AD08"/>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nsid w:val="5BEA576B"/>
    <w:multiLevelType w:val="hybridMultilevel"/>
    <w:tmpl w:val="504E4D4E"/>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7">
    <w:nsid w:val="5C207E20"/>
    <w:multiLevelType w:val="hybridMultilevel"/>
    <w:tmpl w:val="53BA84C0"/>
    <w:lvl w:ilvl="0" w:tplc="949EEF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nsid w:val="5C213010"/>
    <w:multiLevelType w:val="hybridMultilevel"/>
    <w:tmpl w:val="9E5CD7A0"/>
    <w:lvl w:ilvl="0" w:tplc="5C909C2A">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9">
    <w:nsid w:val="5CBD19C4"/>
    <w:multiLevelType w:val="hybridMultilevel"/>
    <w:tmpl w:val="7A44ECC6"/>
    <w:lvl w:ilvl="0" w:tplc="A83E06E6">
      <w:start w:val="1"/>
      <w:numFmt w:val="decimal"/>
      <w:lvlText w:val="(%1)"/>
      <w:lvlJc w:val="left"/>
      <w:pPr>
        <w:ind w:left="720" w:hanging="360"/>
      </w:pPr>
      <w:rPr>
        <w:rFonts w:hint="default"/>
      </w:rPr>
    </w:lvl>
    <w:lvl w:ilvl="1" w:tplc="A92C6B68">
      <w:start w:val="1"/>
      <w:numFmt w:val="decimal"/>
      <w:lvlText w:val="%2."/>
      <w:lvlJc w:val="left"/>
      <w:pPr>
        <w:ind w:left="1440" w:hanging="36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nsid w:val="5F1B55C3"/>
    <w:multiLevelType w:val="hybridMultilevel"/>
    <w:tmpl w:val="3DF0A4B4"/>
    <w:lvl w:ilvl="0" w:tplc="166C848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nsid w:val="5F366A82"/>
    <w:multiLevelType w:val="hybridMultilevel"/>
    <w:tmpl w:val="A088253A"/>
    <w:lvl w:ilvl="0" w:tplc="ECCC069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2">
    <w:nsid w:val="61FC53F1"/>
    <w:multiLevelType w:val="hybridMultilevel"/>
    <w:tmpl w:val="DCC651E8"/>
    <w:lvl w:ilvl="0" w:tplc="C61230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nsid w:val="62965FED"/>
    <w:multiLevelType w:val="hybridMultilevel"/>
    <w:tmpl w:val="2C342654"/>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nsid w:val="64C77BE7"/>
    <w:multiLevelType w:val="hybridMultilevel"/>
    <w:tmpl w:val="657EF178"/>
    <w:lvl w:ilvl="0" w:tplc="0424000F">
      <w:numFmt w:val="decimal"/>
      <w:lvlText w:val="%1."/>
      <w:lvlJc w:val="left"/>
      <w:pPr>
        <w:ind w:left="720" w:hanging="360"/>
      </w:pPr>
      <w:rPr>
        <w:rFonts w:hint="default"/>
      </w:rPr>
    </w:lvl>
    <w:lvl w:ilvl="1" w:tplc="1A7A2BFE">
      <w:start w:val="1"/>
      <w:numFmt w:val="decimal"/>
      <w:lvlText w:val="(%2)"/>
      <w:lvlJc w:val="left"/>
      <w:pPr>
        <w:ind w:left="1440" w:hanging="360"/>
      </w:pPr>
      <w:rPr>
        <w:rFonts w:hint="default"/>
        <w:b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nsid w:val="64C81354"/>
    <w:multiLevelType w:val="hybridMultilevel"/>
    <w:tmpl w:val="64406FD8"/>
    <w:lvl w:ilvl="0" w:tplc="101EC760">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6">
    <w:nsid w:val="65D73EEF"/>
    <w:multiLevelType w:val="hybridMultilevel"/>
    <w:tmpl w:val="336E5746"/>
    <w:lvl w:ilvl="0" w:tplc="CE2AC3D8">
      <w:start w:val="1"/>
      <w:numFmt w:val="bullet"/>
      <w:lvlText w:val=""/>
      <w:lvlJc w:val="left"/>
      <w:pPr>
        <w:tabs>
          <w:tab w:val="num" w:pos="403"/>
        </w:tabs>
        <w:ind w:left="397" w:hanging="397"/>
      </w:pPr>
      <w:rPr>
        <w:rFonts w:ascii="Symbol" w:hAnsi="Symbol" w:hint="default"/>
        <w:color w:val="auto"/>
      </w:rPr>
    </w:lvl>
    <w:lvl w:ilvl="1" w:tplc="04240003" w:tentative="1">
      <w:start w:val="1"/>
      <w:numFmt w:val="bullet"/>
      <w:lvlText w:val="o"/>
      <w:lvlJc w:val="left"/>
      <w:pPr>
        <w:tabs>
          <w:tab w:val="num" w:pos="703"/>
        </w:tabs>
        <w:ind w:left="703" w:hanging="360"/>
      </w:pPr>
      <w:rPr>
        <w:rFonts w:ascii="Courier New" w:hAnsi="Courier New" w:cs="Courier New" w:hint="default"/>
      </w:rPr>
    </w:lvl>
    <w:lvl w:ilvl="2" w:tplc="04240005" w:tentative="1">
      <w:start w:val="1"/>
      <w:numFmt w:val="bullet"/>
      <w:lvlText w:val=""/>
      <w:lvlJc w:val="left"/>
      <w:pPr>
        <w:tabs>
          <w:tab w:val="num" w:pos="1423"/>
        </w:tabs>
        <w:ind w:left="1423" w:hanging="360"/>
      </w:pPr>
      <w:rPr>
        <w:rFonts w:ascii="Wingdings" w:hAnsi="Wingdings" w:hint="default"/>
      </w:rPr>
    </w:lvl>
    <w:lvl w:ilvl="3" w:tplc="04240001" w:tentative="1">
      <w:start w:val="1"/>
      <w:numFmt w:val="bullet"/>
      <w:lvlText w:val=""/>
      <w:lvlJc w:val="left"/>
      <w:pPr>
        <w:tabs>
          <w:tab w:val="num" w:pos="2143"/>
        </w:tabs>
        <w:ind w:left="2143" w:hanging="360"/>
      </w:pPr>
      <w:rPr>
        <w:rFonts w:ascii="Symbol" w:hAnsi="Symbol" w:hint="default"/>
      </w:rPr>
    </w:lvl>
    <w:lvl w:ilvl="4" w:tplc="04240003" w:tentative="1">
      <w:start w:val="1"/>
      <w:numFmt w:val="bullet"/>
      <w:lvlText w:val="o"/>
      <w:lvlJc w:val="left"/>
      <w:pPr>
        <w:tabs>
          <w:tab w:val="num" w:pos="2863"/>
        </w:tabs>
        <w:ind w:left="2863" w:hanging="360"/>
      </w:pPr>
      <w:rPr>
        <w:rFonts w:ascii="Courier New" w:hAnsi="Courier New" w:cs="Courier New" w:hint="default"/>
      </w:rPr>
    </w:lvl>
    <w:lvl w:ilvl="5" w:tplc="04240005" w:tentative="1">
      <w:start w:val="1"/>
      <w:numFmt w:val="bullet"/>
      <w:lvlText w:val=""/>
      <w:lvlJc w:val="left"/>
      <w:pPr>
        <w:tabs>
          <w:tab w:val="num" w:pos="3583"/>
        </w:tabs>
        <w:ind w:left="3583" w:hanging="360"/>
      </w:pPr>
      <w:rPr>
        <w:rFonts w:ascii="Wingdings" w:hAnsi="Wingdings" w:hint="default"/>
      </w:rPr>
    </w:lvl>
    <w:lvl w:ilvl="6" w:tplc="04240001" w:tentative="1">
      <w:start w:val="1"/>
      <w:numFmt w:val="bullet"/>
      <w:lvlText w:val=""/>
      <w:lvlJc w:val="left"/>
      <w:pPr>
        <w:tabs>
          <w:tab w:val="num" w:pos="4303"/>
        </w:tabs>
        <w:ind w:left="4303" w:hanging="360"/>
      </w:pPr>
      <w:rPr>
        <w:rFonts w:ascii="Symbol" w:hAnsi="Symbol" w:hint="default"/>
      </w:rPr>
    </w:lvl>
    <w:lvl w:ilvl="7" w:tplc="04240003" w:tentative="1">
      <w:start w:val="1"/>
      <w:numFmt w:val="bullet"/>
      <w:lvlText w:val="o"/>
      <w:lvlJc w:val="left"/>
      <w:pPr>
        <w:tabs>
          <w:tab w:val="num" w:pos="5023"/>
        </w:tabs>
        <w:ind w:left="5023" w:hanging="360"/>
      </w:pPr>
      <w:rPr>
        <w:rFonts w:ascii="Courier New" w:hAnsi="Courier New" w:cs="Courier New" w:hint="default"/>
      </w:rPr>
    </w:lvl>
    <w:lvl w:ilvl="8" w:tplc="04240005" w:tentative="1">
      <w:start w:val="1"/>
      <w:numFmt w:val="bullet"/>
      <w:lvlText w:val=""/>
      <w:lvlJc w:val="left"/>
      <w:pPr>
        <w:tabs>
          <w:tab w:val="num" w:pos="5743"/>
        </w:tabs>
        <w:ind w:left="5743" w:hanging="360"/>
      </w:pPr>
      <w:rPr>
        <w:rFonts w:ascii="Wingdings" w:hAnsi="Wingdings" w:hint="default"/>
      </w:rPr>
    </w:lvl>
  </w:abstractNum>
  <w:abstractNum w:abstractNumId="117">
    <w:nsid w:val="67E47285"/>
    <w:multiLevelType w:val="hybridMultilevel"/>
    <w:tmpl w:val="4154B276"/>
    <w:lvl w:ilvl="0" w:tplc="0622C7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nsid w:val="69BE7AAC"/>
    <w:multiLevelType w:val="hybridMultilevel"/>
    <w:tmpl w:val="504E4D4E"/>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9">
    <w:nsid w:val="6A662930"/>
    <w:multiLevelType w:val="hybridMultilevel"/>
    <w:tmpl w:val="0BC60A58"/>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nsid w:val="6BA97CA8"/>
    <w:multiLevelType w:val="hybridMultilevel"/>
    <w:tmpl w:val="D53AC8FA"/>
    <w:lvl w:ilvl="0" w:tplc="ACD4BC32">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nsid w:val="6C2D5BB5"/>
    <w:multiLevelType w:val="hybridMultilevel"/>
    <w:tmpl w:val="6E3E97CA"/>
    <w:lvl w:ilvl="0" w:tplc="52F290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nsid w:val="6F1F534E"/>
    <w:multiLevelType w:val="hybridMultilevel"/>
    <w:tmpl w:val="6FB011EA"/>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nsid w:val="6FA3029F"/>
    <w:multiLevelType w:val="hybridMultilevel"/>
    <w:tmpl w:val="B6C8BBA6"/>
    <w:lvl w:ilvl="0" w:tplc="50960C1A">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4">
    <w:nsid w:val="717270C0"/>
    <w:multiLevelType w:val="hybridMultilevel"/>
    <w:tmpl w:val="65CA905C"/>
    <w:lvl w:ilvl="0" w:tplc="6FAA46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nsid w:val="73317661"/>
    <w:multiLevelType w:val="hybridMultilevel"/>
    <w:tmpl w:val="5B008DD0"/>
    <w:lvl w:ilvl="0" w:tplc="CD749804">
      <w:start w:val="1"/>
      <w:numFmt w:val="decimal"/>
      <w:lvlText w:val="(%1)"/>
      <w:lvlJc w:val="left"/>
      <w:pPr>
        <w:ind w:left="644"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nsid w:val="73514D5D"/>
    <w:multiLevelType w:val="hybridMultilevel"/>
    <w:tmpl w:val="B078788E"/>
    <w:lvl w:ilvl="0" w:tplc="7890CF6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nsid w:val="74522E28"/>
    <w:multiLevelType w:val="hybridMultilevel"/>
    <w:tmpl w:val="E4C86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nsid w:val="746220BD"/>
    <w:multiLevelType w:val="hybridMultilevel"/>
    <w:tmpl w:val="FB523670"/>
    <w:lvl w:ilvl="0" w:tplc="C1101160">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nsid w:val="75836370"/>
    <w:multiLevelType w:val="hybridMultilevel"/>
    <w:tmpl w:val="88965206"/>
    <w:lvl w:ilvl="0" w:tplc="6C86E72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nsid w:val="767700A1"/>
    <w:multiLevelType w:val="hybridMultilevel"/>
    <w:tmpl w:val="ED8CB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nsid w:val="76B12FEC"/>
    <w:multiLevelType w:val="hybridMultilevel"/>
    <w:tmpl w:val="E3C6A742"/>
    <w:lvl w:ilvl="0" w:tplc="CE2AC3D8">
      <w:start w:val="1"/>
      <w:numFmt w:val="bullet"/>
      <w:lvlText w:val=""/>
      <w:lvlJc w:val="left"/>
      <w:pPr>
        <w:tabs>
          <w:tab w:val="num" w:pos="1140"/>
        </w:tabs>
        <w:ind w:left="1134" w:hanging="397"/>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2">
    <w:nsid w:val="77CC2838"/>
    <w:multiLevelType w:val="hybridMultilevel"/>
    <w:tmpl w:val="3D9E3210"/>
    <w:lvl w:ilvl="0" w:tplc="28408232">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3">
    <w:nsid w:val="78A35F7A"/>
    <w:multiLevelType w:val="hybridMultilevel"/>
    <w:tmpl w:val="90D025CE"/>
    <w:lvl w:ilvl="0" w:tplc="65D649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4">
    <w:nsid w:val="791A3009"/>
    <w:multiLevelType w:val="hybridMultilevel"/>
    <w:tmpl w:val="276017AA"/>
    <w:lvl w:ilvl="0" w:tplc="D53038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5">
    <w:nsid w:val="793409E5"/>
    <w:multiLevelType w:val="hybridMultilevel"/>
    <w:tmpl w:val="C95E9F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nsid w:val="79A15689"/>
    <w:multiLevelType w:val="hybridMultilevel"/>
    <w:tmpl w:val="20023418"/>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nsid w:val="79B6088C"/>
    <w:multiLevelType w:val="hybridMultilevel"/>
    <w:tmpl w:val="3DB252F0"/>
    <w:lvl w:ilvl="0" w:tplc="5C382522">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8">
    <w:nsid w:val="7B11185F"/>
    <w:multiLevelType w:val="hybridMultilevel"/>
    <w:tmpl w:val="C2A26410"/>
    <w:lvl w:ilvl="0" w:tplc="F75624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9">
    <w:nsid w:val="7B5A7DFD"/>
    <w:multiLevelType w:val="hybridMultilevel"/>
    <w:tmpl w:val="74AEB0B2"/>
    <w:lvl w:ilvl="0" w:tplc="66425F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0">
    <w:nsid w:val="7BD039D9"/>
    <w:multiLevelType w:val="hybridMultilevel"/>
    <w:tmpl w:val="DCB6B6CC"/>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1">
    <w:nsid w:val="7BDB4DB9"/>
    <w:multiLevelType w:val="hybridMultilevel"/>
    <w:tmpl w:val="C5A4C99C"/>
    <w:lvl w:ilvl="0" w:tplc="EA36C7D6">
      <w:start w:val="1"/>
      <w:numFmt w:val="decimal"/>
      <w:lvlText w:val="(%1)"/>
      <w:lvlJc w:val="left"/>
      <w:pPr>
        <w:ind w:left="720" w:hanging="360"/>
      </w:pPr>
      <w:rPr>
        <w:rFonts w:hint="default"/>
        <w:b w:val="0"/>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nsid w:val="7BF54BF8"/>
    <w:multiLevelType w:val="hybridMultilevel"/>
    <w:tmpl w:val="63A410DE"/>
    <w:lvl w:ilvl="0" w:tplc="CE2AC3D8">
      <w:start w:val="1"/>
      <w:numFmt w:val="bullet"/>
      <w:lvlText w:val=""/>
      <w:lvlJc w:val="left"/>
      <w:pPr>
        <w:tabs>
          <w:tab w:val="num" w:pos="403"/>
        </w:tabs>
        <w:ind w:left="397" w:hanging="397"/>
      </w:pPr>
      <w:rPr>
        <w:rFonts w:ascii="Symbol" w:hAnsi="Symbol" w:hint="default"/>
        <w:color w:val="auto"/>
      </w:rPr>
    </w:lvl>
    <w:lvl w:ilvl="1" w:tplc="04240003" w:tentative="1">
      <w:start w:val="1"/>
      <w:numFmt w:val="bullet"/>
      <w:lvlText w:val="o"/>
      <w:lvlJc w:val="left"/>
      <w:pPr>
        <w:tabs>
          <w:tab w:val="num" w:pos="703"/>
        </w:tabs>
        <w:ind w:left="703" w:hanging="360"/>
      </w:pPr>
      <w:rPr>
        <w:rFonts w:ascii="Courier New" w:hAnsi="Courier New" w:cs="Courier New" w:hint="default"/>
      </w:rPr>
    </w:lvl>
    <w:lvl w:ilvl="2" w:tplc="04240005" w:tentative="1">
      <w:start w:val="1"/>
      <w:numFmt w:val="bullet"/>
      <w:lvlText w:val=""/>
      <w:lvlJc w:val="left"/>
      <w:pPr>
        <w:tabs>
          <w:tab w:val="num" w:pos="1423"/>
        </w:tabs>
        <w:ind w:left="1423" w:hanging="360"/>
      </w:pPr>
      <w:rPr>
        <w:rFonts w:ascii="Wingdings" w:hAnsi="Wingdings" w:hint="default"/>
      </w:rPr>
    </w:lvl>
    <w:lvl w:ilvl="3" w:tplc="04240001" w:tentative="1">
      <w:start w:val="1"/>
      <w:numFmt w:val="bullet"/>
      <w:lvlText w:val=""/>
      <w:lvlJc w:val="left"/>
      <w:pPr>
        <w:tabs>
          <w:tab w:val="num" w:pos="2143"/>
        </w:tabs>
        <w:ind w:left="2143" w:hanging="360"/>
      </w:pPr>
      <w:rPr>
        <w:rFonts w:ascii="Symbol" w:hAnsi="Symbol" w:hint="default"/>
      </w:rPr>
    </w:lvl>
    <w:lvl w:ilvl="4" w:tplc="04240003" w:tentative="1">
      <w:start w:val="1"/>
      <w:numFmt w:val="bullet"/>
      <w:lvlText w:val="o"/>
      <w:lvlJc w:val="left"/>
      <w:pPr>
        <w:tabs>
          <w:tab w:val="num" w:pos="2863"/>
        </w:tabs>
        <w:ind w:left="2863" w:hanging="360"/>
      </w:pPr>
      <w:rPr>
        <w:rFonts w:ascii="Courier New" w:hAnsi="Courier New" w:cs="Courier New" w:hint="default"/>
      </w:rPr>
    </w:lvl>
    <w:lvl w:ilvl="5" w:tplc="04240005" w:tentative="1">
      <w:start w:val="1"/>
      <w:numFmt w:val="bullet"/>
      <w:lvlText w:val=""/>
      <w:lvlJc w:val="left"/>
      <w:pPr>
        <w:tabs>
          <w:tab w:val="num" w:pos="3583"/>
        </w:tabs>
        <w:ind w:left="3583" w:hanging="360"/>
      </w:pPr>
      <w:rPr>
        <w:rFonts w:ascii="Wingdings" w:hAnsi="Wingdings" w:hint="default"/>
      </w:rPr>
    </w:lvl>
    <w:lvl w:ilvl="6" w:tplc="04240001" w:tentative="1">
      <w:start w:val="1"/>
      <w:numFmt w:val="bullet"/>
      <w:lvlText w:val=""/>
      <w:lvlJc w:val="left"/>
      <w:pPr>
        <w:tabs>
          <w:tab w:val="num" w:pos="4303"/>
        </w:tabs>
        <w:ind w:left="4303" w:hanging="360"/>
      </w:pPr>
      <w:rPr>
        <w:rFonts w:ascii="Symbol" w:hAnsi="Symbol" w:hint="default"/>
      </w:rPr>
    </w:lvl>
    <w:lvl w:ilvl="7" w:tplc="04240003" w:tentative="1">
      <w:start w:val="1"/>
      <w:numFmt w:val="bullet"/>
      <w:lvlText w:val="o"/>
      <w:lvlJc w:val="left"/>
      <w:pPr>
        <w:tabs>
          <w:tab w:val="num" w:pos="5023"/>
        </w:tabs>
        <w:ind w:left="5023" w:hanging="360"/>
      </w:pPr>
      <w:rPr>
        <w:rFonts w:ascii="Courier New" w:hAnsi="Courier New" w:cs="Courier New" w:hint="default"/>
      </w:rPr>
    </w:lvl>
    <w:lvl w:ilvl="8" w:tplc="04240005" w:tentative="1">
      <w:start w:val="1"/>
      <w:numFmt w:val="bullet"/>
      <w:lvlText w:val=""/>
      <w:lvlJc w:val="left"/>
      <w:pPr>
        <w:tabs>
          <w:tab w:val="num" w:pos="5743"/>
        </w:tabs>
        <w:ind w:left="5743" w:hanging="360"/>
      </w:pPr>
      <w:rPr>
        <w:rFonts w:ascii="Wingdings" w:hAnsi="Wingdings" w:hint="default"/>
      </w:rPr>
    </w:lvl>
  </w:abstractNum>
  <w:abstractNum w:abstractNumId="143">
    <w:nsid w:val="7C0637B3"/>
    <w:multiLevelType w:val="hybridMultilevel"/>
    <w:tmpl w:val="992814DA"/>
    <w:lvl w:ilvl="0" w:tplc="492CA154">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44">
    <w:nsid w:val="7C5775BD"/>
    <w:multiLevelType w:val="hybridMultilevel"/>
    <w:tmpl w:val="95BCF80A"/>
    <w:lvl w:ilvl="0" w:tplc="A4F004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nsid w:val="7CD5570D"/>
    <w:multiLevelType w:val="hybridMultilevel"/>
    <w:tmpl w:val="B4E2F6D4"/>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6">
    <w:nsid w:val="7DA31A89"/>
    <w:multiLevelType w:val="hybridMultilevel"/>
    <w:tmpl w:val="DD3257C8"/>
    <w:lvl w:ilvl="0" w:tplc="44C0D0E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nsid w:val="7FCE4CA3"/>
    <w:multiLevelType w:val="hybridMultilevel"/>
    <w:tmpl w:val="5AB67FB0"/>
    <w:lvl w:ilvl="0" w:tplc="8696C09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8">
    <w:nsid w:val="7FE95DA1"/>
    <w:multiLevelType w:val="hybridMultilevel"/>
    <w:tmpl w:val="F1CA5F2E"/>
    <w:lvl w:ilvl="0" w:tplc="A83E0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0"/>
  </w:num>
  <w:num w:numId="3">
    <w:abstractNumId w:val="115"/>
  </w:num>
  <w:num w:numId="4">
    <w:abstractNumId w:val="118"/>
  </w:num>
  <w:num w:numId="5">
    <w:abstractNumId w:val="85"/>
  </w:num>
  <w:num w:numId="6">
    <w:abstractNumId w:val="31"/>
  </w:num>
  <w:num w:numId="7">
    <w:abstractNumId w:val="106"/>
  </w:num>
  <w:num w:numId="8">
    <w:abstractNumId w:val="73"/>
  </w:num>
  <w:num w:numId="9">
    <w:abstractNumId w:val="90"/>
  </w:num>
  <w:num w:numId="10">
    <w:abstractNumId w:val="52"/>
  </w:num>
  <w:num w:numId="11">
    <w:abstractNumId w:val="29"/>
  </w:num>
  <w:num w:numId="12">
    <w:abstractNumId w:val="35"/>
  </w:num>
  <w:num w:numId="13">
    <w:abstractNumId w:val="74"/>
  </w:num>
  <w:num w:numId="14">
    <w:abstractNumId w:val="130"/>
  </w:num>
  <w:num w:numId="15">
    <w:abstractNumId w:val="21"/>
  </w:num>
  <w:num w:numId="16">
    <w:abstractNumId w:val="55"/>
  </w:num>
  <w:num w:numId="17">
    <w:abstractNumId w:val="92"/>
  </w:num>
  <w:num w:numId="18">
    <w:abstractNumId w:val="131"/>
  </w:num>
  <w:num w:numId="19">
    <w:abstractNumId w:val="142"/>
  </w:num>
  <w:num w:numId="20">
    <w:abstractNumId w:val="116"/>
  </w:num>
  <w:num w:numId="21">
    <w:abstractNumId w:val="48"/>
  </w:num>
  <w:num w:numId="22">
    <w:abstractNumId w:val="108"/>
  </w:num>
  <w:num w:numId="23">
    <w:abstractNumId w:val="5"/>
  </w:num>
  <w:num w:numId="24">
    <w:abstractNumId w:val="1"/>
  </w:num>
  <w:num w:numId="25">
    <w:abstractNumId w:val="111"/>
  </w:num>
  <w:num w:numId="26">
    <w:abstractNumId w:val="104"/>
  </w:num>
  <w:num w:numId="27">
    <w:abstractNumId w:val="37"/>
  </w:num>
  <w:num w:numId="28">
    <w:abstractNumId w:val="56"/>
  </w:num>
  <w:num w:numId="29">
    <w:abstractNumId w:val="146"/>
  </w:num>
  <w:num w:numId="30">
    <w:abstractNumId w:val="144"/>
  </w:num>
  <w:num w:numId="31">
    <w:abstractNumId w:val="19"/>
  </w:num>
  <w:num w:numId="32">
    <w:abstractNumId w:val="65"/>
  </w:num>
  <w:num w:numId="33">
    <w:abstractNumId w:val="0"/>
  </w:num>
  <w:num w:numId="34">
    <w:abstractNumId w:val="62"/>
  </w:num>
  <w:num w:numId="35">
    <w:abstractNumId w:val="120"/>
  </w:num>
  <w:num w:numId="36">
    <w:abstractNumId w:val="20"/>
  </w:num>
  <w:num w:numId="37">
    <w:abstractNumId w:val="119"/>
  </w:num>
  <w:num w:numId="38">
    <w:abstractNumId w:val="41"/>
  </w:num>
  <w:num w:numId="39">
    <w:abstractNumId w:val="96"/>
  </w:num>
  <w:num w:numId="40">
    <w:abstractNumId w:val="47"/>
  </w:num>
  <w:num w:numId="41">
    <w:abstractNumId w:val="145"/>
  </w:num>
  <w:num w:numId="42">
    <w:abstractNumId w:val="127"/>
  </w:num>
  <w:num w:numId="43">
    <w:abstractNumId w:val="82"/>
  </w:num>
  <w:num w:numId="44">
    <w:abstractNumId w:val="135"/>
  </w:num>
  <w:num w:numId="45">
    <w:abstractNumId w:val="40"/>
  </w:num>
  <w:num w:numId="46">
    <w:abstractNumId w:val="3"/>
  </w:num>
  <w:num w:numId="47">
    <w:abstractNumId w:val="75"/>
  </w:num>
  <w:num w:numId="48">
    <w:abstractNumId w:val="128"/>
  </w:num>
  <w:num w:numId="49">
    <w:abstractNumId w:val="16"/>
  </w:num>
  <w:num w:numId="50">
    <w:abstractNumId w:val="86"/>
  </w:num>
  <w:num w:numId="51">
    <w:abstractNumId w:val="12"/>
  </w:num>
  <w:num w:numId="52">
    <w:abstractNumId w:val="17"/>
  </w:num>
  <w:num w:numId="53">
    <w:abstractNumId w:val="136"/>
  </w:num>
  <w:num w:numId="54">
    <w:abstractNumId w:val="114"/>
  </w:num>
  <w:num w:numId="55">
    <w:abstractNumId w:val="25"/>
  </w:num>
  <w:num w:numId="56">
    <w:abstractNumId w:val="28"/>
  </w:num>
  <w:num w:numId="57">
    <w:abstractNumId w:val="53"/>
  </w:num>
  <w:num w:numId="58">
    <w:abstractNumId w:val="6"/>
  </w:num>
  <w:num w:numId="59">
    <w:abstractNumId w:val="33"/>
  </w:num>
  <w:num w:numId="60">
    <w:abstractNumId w:val="102"/>
  </w:num>
  <w:num w:numId="61">
    <w:abstractNumId w:val="121"/>
  </w:num>
  <w:num w:numId="62">
    <w:abstractNumId w:val="84"/>
  </w:num>
  <w:num w:numId="63">
    <w:abstractNumId w:val="148"/>
  </w:num>
  <w:num w:numId="64">
    <w:abstractNumId w:val="122"/>
  </w:num>
  <w:num w:numId="65">
    <w:abstractNumId w:val="98"/>
  </w:num>
  <w:num w:numId="66">
    <w:abstractNumId w:val="113"/>
  </w:num>
  <w:num w:numId="67">
    <w:abstractNumId w:val="24"/>
  </w:num>
  <w:num w:numId="68">
    <w:abstractNumId w:val="125"/>
  </w:num>
  <w:num w:numId="69">
    <w:abstractNumId w:val="51"/>
  </w:num>
  <w:num w:numId="70">
    <w:abstractNumId w:val="49"/>
  </w:num>
  <w:num w:numId="71">
    <w:abstractNumId w:val="57"/>
  </w:num>
  <w:num w:numId="72">
    <w:abstractNumId w:val="79"/>
  </w:num>
  <w:num w:numId="73">
    <w:abstractNumId w:val="54"/>
  </w:num>
  <w:num w:numId="74">
    <w:abstractNumId w:val="77"/>
  </w:num>
  <w:num w:numId="75">
    <w:abstractNumId w:val="140"/>
  </w:num>
  <w:num w:numId="76">
    <w:abstractNumId w:val="2"/>
  </w:num>
  <w:num w:numId="77">
    <w:abstractNumId w:val="26"/>
  </w:num>
  <w:num w:numId="78">
    <w:abstractNumId w:val="87"/>
  </w:num>
  <w:num w:numId="79">
    <w:abstractNumId w:val="94"/>
  </w:num>
  <w:num w:numId="80">
    <w:abstractNumId w:val="60"/>
  </w:num>
  <w:num w:numId="81">
    <w:abstractNumId w:val="124"/>
  </w:num>
  <w:num w:numId="82">
    <w:abstractNumId w:val="107"/>
  </w:num>
  <w:num w:numId="83">
    <w:abstractNumId w:val="50"/>
  </w:num>
  <w:num w:numId="84">
    <w:abstractNumId w:val="134"/>
  </w:num>
  <w:num w:numId="85">
    <w:abstractNumId w:val="34"/>
  </w:num>
  <w:num w:numId="86">
    <w:abstractNumId w:val="109"/>
  </w:num>
  <w:num w:numId="87">
    <w:abstractNumId w:val="44"/>
  </w:num>
  <w:num w:numId="88">
    <w:abstractNumId w:val="59"/>
  </w:num>
  <w:num w:numId="89">
    <w:abstractNumId w:val="137"/>
  </w:num>
  <w:num w:numId="90">
    <w:abstractNumId w:val="97"/>
  </w:num>
  <w:num w:numId="91">
    <w:abstractNumId w:val="110"/>
  </w:num>
  <w:num w:numId="92">
    <w:abstractNumId w:val="36"/>
  </w:num>
  <w:num w:numId="93">
    <w:abstractNumId w:val="91"/>
  </w:num>
  <w:num w:numId="94">
    <w:abstractNumId w:val="105"/>
  </w:num>
  <w:num w:numId="95">
    <w:abstractNumId w:val="27"/>
  </w:num>
  <w:num w:numId="96">
    <w:abstractNumId w:val="80"/>
  </w:num>
  <w:num w:numId="97">
    <w:abstractNumId w:val="43"/>
  </w:num>
  <w:num w:numId="98">
    <w:abstractNumId w:val="147"/>
  </w:num>
  <w:num w:numId="99">
    <w:abstractNumId w:val="69"/>
  </w:num>
  <w:num w:numId="100">
    <w:abstractNumId w:val="8"/>
  </w:num>
  <w:num w:numId="101">
    <w:abstractNumId w:val="11"/>
  </w:num>
  <w:num w:numId="102">
    <w:abstractNumId w:val="95"/>
  </w:num>
  <w:num w:numId="103">
    <w:abstractNumId w:val="68"/>
  </w:num>
  <w:num w:numId="104">
    <w:abstractNumId w:val="141"/>
  </w:num>
  <w:num w:numId="105">
    <w:abstractNumId w:val="23"/>
  </w:num>
  <w:num w:numId="106">
    <w:abstractNumId w:val="117"/>
  </w:num>
  <w:num w:numId="107">
    <w:abstractNumId w:val="123"/>
  </w:num>
  <w:num w:numId="108">
    <w:abstractNumId w:val="103"/>
  </w:num>
  <w:num w:numId="109">
    <w:abstractNumId w:val="63"/>
  </w:num>
  <w:num w:numId="110">
    <w:abstractNumId w:val="39"/>
  </w:num>
  <w:num w:numId="111">
    <w:abstractNumId w:val="46"/>
  </w:num>
  <w:num w:numId="112">
    <w:abstractNumId w:val="30"/>
  </w:num>
  <w:num w:numId="113">
    <w:abstractNumId w:val="99"/>
  </w:num>
  <w:num w:numId="114">
    <w:abstractNumId w:val="132"/>
  </w:num>
  <w:num w:numId="115">
    <w:abstractNumId w:val="100"/>
  </w:num>
  <w:num w:numId="116">
    <w:abstractNumId w:val="42"/>
  </w:num>
  <w:num w:numId="117">
    <w:abstractNumId w:val="22"/>
  </w:num>
  <w:num w:numId="118">
    <w:abstractNumId w:val="76"/>
  </w:num>
  <w:num w:numId="119">
    <w:abstractNumId w:val="93"/>
  </w:num>
  <w:num w:numId="120">
    <w:abstractNumId w:val="83"/>
  </w:num>
  <w:num w:numId="121">
    <w:abstractNumId w:val="66"/>
  </w:num>
  <w:num w:numId="122">
    <w:abstractNumId w:val="133"/>
  </w:num>
  <w:num w:numId="123">
    <w:abstractNumId w:val="112"/>
  </w:num>
  <w:num w:numId="124">
    <w:abstractNumId w:val="72"/>
  </w:num>
  <w:num w:numId="125">
    <w:abstractNumId w:val="64"/>
  </w:num>
  <w:num w:numId="126">
    <w:abstractNumId w:val="89"/>
  </w:num>
  <w:num w:numId="127">
    <w:abstractNumId w:val="58"/>
  </w:num>
  <w:num w:numId="128">
    <w:abstractNumId w:val="138"/>
  </w:num>
  <w:num w:numId="129">
    <w:abstractNumId w:val="67"/>
  </w:num>
  <w:num w:numId="130">
    <w:abstractNumId w:val="9"/>
  </w:num>
  <w:num w:numId="131">
    <w:abstractNumId w:val="101"/>
  </w:num>
  <w:num w:numId="132">
    <w:abstractNumId w:val="32"/>
  </w:num>
  <w:num w:numId="133">
    <w:abstractNumId w:val="81"/>
  </w:num>
  <w:num w:numId="134">
    <w:abstractNumId w:val="45"/>
  </w:num>
  <w:num w:numId="135">
    <w:abstractNumId w:val="13"/>
  </w:num>
  <w:num w:numId="136">
    <w:abstractNumId w:val="7"/>
  </w:num>
  <w:num w:numId="137">
    <w:abstractNumId w:val="139"/>
  </w:num>
  <w:num w:numId="138">
    <w:abstractNumId w:val="38"/>
  </w:num>
  <w:num w:numId="139">
    <w:abstractNumId w:val="14"/>
  </w:num>
  <w:num w:numId="140">
    <w:abstractNumId w:val="126"/>
  </w:num>
  <w:num w:numId="141">
    <w:abstractNumId w:val="129"/>
  </w:num>
  <w:num w:numId="142">
    <w:abstractNumId w:val="78"/>
  </w:num>
  <w:num w:numId="143">
    <w:abstractNumId w:val="88"/>
  </w:num>
  <w:num w:numId="144">
    <w:abstractNumId w:val="71"/>
  </w:num>
  <w:num w:numId="145">
    <w:abstractNumId w:val="4"/>
  </w:num>
  <w:num w:numId="146">
    <w:abstractNumId w:val="18"/>
  </w:num>
  <w:num w:numId="147">
    <w:abstractNumId w:val="70"/>
  </w:num>
  <w:num w:numId="148">
    <w:abstractNumId w:val="143"/>
  </w:num>
  <w:num w:numId="149">
    <w:abstractNumId w:val="6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8C"/>
    <w:rsid w:val="00003446"/>
    <w:rsid w:val="00003719"/>
    <w:rsid w:val="00003A2A"/>
    <w:rsid w:val="00003B6B"/>
    <w:rsid w:val="00003DA8"/>
    <w:rsid w:val="00007279"/>
    <w:rsid w:val="0000769D"/>
    <w:rsid w:val="000078B4"/>
    <w:rsid w:val="00021CB9"/>
    <w:rsid w:val="00023FB5"/>
    <w:rsid w:val="00030163"/>
    <w:rsid w:val="000301EA"/>
    <w:rsid w:val="0003070D"/>
    <w:rsid w:val="00030943"/>
    <w:rsid w:val="0003182F"/>
    <w:rsid w:val="00032145"/>
    <w:rsid w:val="00035BF6"/>
    <w:rsid w:val="00036BB7"/>
    <w:rsid w:val="00036BFF"/>
    <w:rsid w:val="0003703B"/>
    <w:rsid w:val="000378E4"/>
    <w:rsid w:val="00044506"/>
    <w:rsid w:val="0004548B"/>
    <w:rsid w:val="00045C98"/>
    <w:rsid w:val="000467EF"/>
    <w:rsid w:val="00047BE6"/>
    <w:rsid w:val="00050160"/>
    <w:rsid w:val="000522D5"/>
    <w:rsid w:val="000524B8"/>
    <w:rsid w:val="00053AEA"/>
    <w:rsid w:val="000568E1"/>
    <w:rsid w:val="00057477"/>
    <w:rsid w:val="00062083"/>
    <w:rsid w:val="00062128"/>
    <w:rsid w:val="000638BA"/>
    <w:rsid w:val="000658F5"/>
    <w:rsid w:val="000662D4"/>
    <w:rsid w:val="000710D1"/>
    <w:rsid w:val="00071E33"/>
    <w:rsid w:val="0007216F"/>
    <w:rsid w:val="000745AD"/>
    <w:rsid w:val="000772E4"/>
    <w:rsid w:val="0008118E"/>
    <w:rsid w:val="00081461"/>
    <w:rsid w:val="0008336B"/>
    <w:rsid w:val="00083A05"/>
    <w:rsid w:val="00083CAD"/>
    <w:rsid w:val="0008449F"/>
    <w:rsid w:val="000901E7"/>
    <w:rsid w:val="00090956"/>
    <w:rsid w:val="00090F0E"/>
    <w:rsid w:val="000937D0"/>
    <w:rsid w:val="00094767"/>
    <w:rsid w:val="00094E03"/>
    <w:rsid w:val="00096165"/>
    <w:rsid w:val="000A1BD8"/>
    <w:rsid w:val="000A2F1A"/>
    <w:rsid w:val="000A3082"/>
    <w:rsid w:val="000A4184"/>
    <w:rsid w:val="000A534B"/>
    <w:rsid w:val="000A785B"/>
    <w:rsid w:val="000B01CB"/>
    <w:rsid w:val="000B06C6"/>
    <w:rsid w:val="000B1BA2"/>
    <w:rsid w:val="000B5372"/>
    <w:rsid w:val="000B56C8"/>
    <w:rsid w:val="000B64B4"/>
    <w:rsid w:val="000B6CEC"/>
    <w:rsid w:val="000C2216"/>
    <w:rsid w:val="000C27B5"/>
    <w:rsid w:val="000C4710"/>
    <w:rsid w:val="000C5497"/>
    <w:rsid w:val="000C6C01"/>
    <w:rsid w:val="000E055A"/>
    <w:rsid w:val="000E0641"/>
    <w:rsid w:val="000E0D84"/>
    <w:rsid w:val="000E1BE0"/>
    <w:rsid w:val="000E1CF9"/>
    <w:rsid w:val="000E2A62"/>
    <w:rsid w:val="000E59E2"/>
    <w:rsid w:val="000F108D"/>
    <w:rsid w:val="000F4EB4"/>
    <w:rsid w:val="000F533B"/>
    <w:rsid w:val="000F5463"/>
    <w:rsid w:val="000F6E9B"/>
    <w:rsid w:val="000F7CB1"/>
    <w:rsid w:val="00100C13"/>
    <w:rsid w:val="00103B5A"/>
    <w:rsid w:val="001052CE"/>
    <w:rsid w:val="00105523"/>
    <w:rsid w:val="00110F1F"/>
    <w:rsid w:val="001116BD"/>
    <w:rsid w:val="00111BC8"/>
    <w:rsid w:val="00113FCA"/>
    <w:rsid w:val="00114E5C"/>
    <w:rsid w:val="0011534E"/>
    <w:rsid w:val="001177CD"/>
    <w:rsid w:val="001177FE"/>
    <w:rsid w:val="001213EB"/>
    <w:rsid w:val="00121D83"/>
    <w:rsid w:val="0012261C"/>
    <w:rsid w:val="001229FB"/>
    <w:rsid w:val="00123348"/>
    <w:rsid w:val="00123804"/>
    <w:rsid w:val="00123DAF"/>
    <w:rsid w:val="001268B6"/>
    <w:rsid w:val="00130D7C"/>
    <w:rsid w:val="00130D82"/>
    <w:rsid w:val="0013454A"/>
    <w:rsid w:val="001368BB"/>
    <w:rsid w:val="00137068"/>
    <w:rsid w:val="00137682"/>
    <w:rsid w:val="00141683"/>
    <w:rsid w:val="0014220D"/>
    <w:rsid w:val="00145425"/>
    <w:rsid w:val="001507A5"/>
    <w:rsid w:val="00150A37"/>
    <w:rsid w:val="001526CF"/>
    <w:rsid w:val="00152A16"/>
    <w:rsid w:val="001530B6"/>
    <w:rsid w:val="00153CA9"/>
    <w:rsid w:val="001577DB"/>
    <w:rsid w:val="00160D2B"/>
    <w:rsid w:val="001616FC"/>
    <w:rsid w:val="001643EB"/>
    <w:rsid w:val="001645D7"/>
    <w:rsid w:val="00164916"/>
    <w:rsid w:val="00165FC4"/>
    <w:rsid w:val="001671FE"/>
    <w:rsid w:val="00167313"/>
    <w:rsid w:val="00167A90"/>
    <w:rsid w:val="00170623"/>
    <w:rsid w:val="001710DB"/>
    <w:rsid w:val="00177C62"/>
    <w:rsid w:val="001819B8"/>
    <w:rsid w:val="001821A4"/>
    <w:rsid w:val="00183302"/>
    <w:rsid w:val="00184E5E"/>
    <w:rsid w:val="001863DA"/>
    <w:rsid w:val="00186E2B"/>
    <w:rsid w:val="001913DE"/>
    <w:rsid w:val="00195E00"/>
    <w:rsid w:val="00195F0F"/>
    <w:rsid w:val="00197A64"/>
    <w:rsid w:val="001A55C8"/>
    <w:rsid w:val="001A56F8"/>
    <w:rsid w:val="001A5EBC"/>
    <w:rsid w:val="001B1850"/>
    <w:rsid w:val="001B1A12"/>
    <w:rsid w:val="001B1A71"/>
    <w:rsid w:val="001B1B84"/>
    <w:rsid w:val="001B30B1"/>
    <w:rsid w:val="001B3CE6"/>
    <w:rsid w:val="001B4D3D"/>
    <w:rsid w:val="001B5CE9"/>
    <w:rsid w:val="001B63D4"/>
    <w:rsid w:val="001B6DE1"/>
    <w:rsid w:val="001B7684"/>
    <w:rsid w:val="001C1A43"/>
    <w:rsid w:val="001C2B61"/>
    <w:rsid w:val="001C39DE"/>
    <w:rsid w:val="001C689E"/>
    <w:rsid w:val="001D2B03"/>
    <w:rsid w:val="001D43C9"/>
    <w:rsid w:val="001D60DF"/>
    <w:rsid w:val="001D650D"/>
    <w:rsid w:val="001D73B2"/>
    <w:rsid w:val="001D7A81"/>
    <w:rsid w:val="001D7FA9"/>
    <w:rsid w:val="001E0D5A"/>
    <w:rsid w:val="001E0E26"/>
    <w:rsid w:val="001E17DF"/>
    <w:rsid w:val="001E2861"/>
    <w:rsid w:val="001E639F"/>
    <w:rsid w:val="001F278E"/>
    <w:rsid w:val="001F4E43"/>
    <w:rsid w:val="001F631E"/>
    <w:rsid w:val="001F67A1"/>
    <w:rsid w:val="001F6A55"/>
    <w:rsid w:val="001F7152"/>
    <w:rsid w:val="00200518"/>
    <w:rsid w:val="0020090A"/>
    <w:rsid w:val="00201604"/>
    <w:rsid w:val="002034C5"/>
    <w:rsid w:val="00204A72"/>
    <w:rsid w:val="00206693"/>
    <w:rsid w:val="002073E6"/>
    <w:rsid w:val="00210454"/>
    <w:rsid w:val="00213312"/>
    <w:rsid w:val="00213988"/>
    <w:rsid w:val="002175D5"/>
    <w:rsid w:val="00220FE5"/>
    <w:rsid w:val="00221663"/>
    <w:rsid w:val="002232B3"/>
    <w:rsid w:val="002244FF"/>
    <w:rsid w:val="00224901"/>
    <w:rsid w:val="002251BC"/>
    <w:rsid w:val="002267AB"/>
    <w:rsid w:val="00230698"/>
    <w:rsid w:val="00233C4B"/>
    <w:rsid w:val="002349EE"/>
    <w:rsid w:val="00235824"/>
    <w:rsid w:val="002409C5"/>
    <w:rsid w:val="0024120C"/>
    <w:rsid w:val="002416BC"/>
    <w:rsid w:val="00242CDF"/>
    <w:rsid w:val="002435F4"/>
    <w:rsid w:val="00244046"/>
    <w:rsid w:val="00251493"/>
    <w:rsid w:val="00251E55"/>
    <w:rsid w:val="00252170"/>
    <w:rsid w:val="00252584"/>
    <w:rsid w:val="00253C73"/>
    <w:rsid w:val="002551DF"/>
    <w:rsid w:val="0025667D"/>
    <w:rsid w:val="00257309"/>
    <w:rsid w:val="0025763B"/>
    <w:rsid w:val="002603B2"/>
    <w:rsid w:val="002616ED"/>
    <w:rsid w:val="002622B6"/>
    <w:rsid w:val="0026305F"/>
    <w:rsid w:val="00267334"/>
    <w:rsid w:val="002717CB"/>
    <w:rsid w:val="00272DA3"/>
    <w:rsid w:val="00274378"/>
    <w:rsid w:val="002759C3"/>
    <w:rsid w:val="0027661C"/>
    <w:rsid w:val="002767D4"/>
    <w:rsid w:val="0027683A"/>
    <w:rsid w:val="00280028"/>
    <w:rsid w:val="002801D3"/>
    <w:rsid w:val="00281578"/>
    <w:rsid w:val="00284E52"/>
    <w:rsid w:val="00285E31"/>
    <w:rsid w:val="0028692A"/>
    <w:rsid w:val="00286F0A"/>
    <w:rsid w:val="00290498"/>
    <w:rsid w:val="00293704"/>
    <w:rsid w:val="00293847"/>
    <w:rsid w:val="0029440C"/>
    <w:rsid w:val="0029698E"/>
    <w:rsid w:val="00297295"/>
    <w:rsid w:val="002A05F1"/>
    <w:rsid w:val="002A24AE"/>
    <w:rsid w:val="002A2F50"/>
    <w:rsid w:val="002A3AC1"/>
    <w:rsid w:val="002A5620"/>
    <w:rsid w:val="002A694F"/>
    <w:rsid w:val="002A725E"/>
    <w:rsid w:val="002B370F"/>
    <w:rsid w:val="002B74D6"/>
    <w:rsid w:val="002C0CE9"/>
    <w:rsid w:val="002C193E"/>
    <w:rsid w:val="002C1B2F"/>
    <w:rsid w:val="002C2414"/>
    <w:rsid w:val="002C38AF"/>
    <w:rsid w:val="002C4358"/>
    <w:rsid w:val="002C4E60"/>
    <w:rsid w:val="002C5E7B"/>
    <w:rsid w:val="002D0967"/>
    <w:rsid w:val="002D0DF4"/>
    <w:rsid w:val="002D2598"/>
    <w:rsid w:val="002D3321"/>
    <w:rsid w:val="002D54AC"/>
    <w:rsid w:val="002D67AA"/>
    <w:rsid w:val="002D6975"/>
    <w:rsid w:val="002D6D83"/>
    <w:rsid w:val="002D7B82"/>
    <w:rsid w:val="002E1656"/>
    <w:rsid w:val="002E3901"/>
    <w:rsid w:val="002E5B3D"/>
    <w:rsid w:val="002E5C32"/>
    <w:rsid w:val="002F0761"/>
    <w:rsid w:val="002F145E"/>
    <w:rsid w:val="002F15EA"/>
    <w:rsid w:val="002F2125"/>
    <w:rsid w:val="002F475D"/>
    <w:rsid w:val="002F5911"/>
    <w:rsid w:val="002F5AFA"/>
    <w:rsid w:val="002F6DE8"/>
    <w:rsid w:val="00301860"/>
    <w:rsid w:val="00303C8A"/>
    <w:rsid w:val="00303E3A"/>
    <w:rsid w:val="00303FDE"/>
    <w:rsid w:val="00304725"/>
    <w:rsid w:val="00304EA1"/>
    <w:rsid w:val="00307C8E"/>
    <w:rsid w:val="00312E68"/>
    <w:rsid w:val="003133B6"/>
    <w:rsid w:val="00315B13"/>
    <w:rsid w:val="00315FE1"/>
    <w:rsid w:val="00320F5F"/>
    <w:rsid w:val="00324AE1"/>
    <w:rsid w:val="0032573E"/>
    <w:rsid w:val="00330ACE"/>
    <w:rsid w:val="0033342C"/>
    <w:rsid w:val="00334347"/>
    <w:rsid w:val="00335826"/>
    <w:rsid w:val="00335A96"/>
    <w:rsid w:val="00337B6C"/>
    <w:rsid w:val="0034442B"/>
    <w:rsid w:val="00344C07"/>
    <w:rsid w:val="00345AAE"/>
    <w:rsid w:val="00357B54"/>
    <w:rsid w:val="003606AE"/>
    <w:rsid w:val="00360D08"/>
    <w:rsid w:val="0036197F"/>
    <w:rsid w:val="00363475"/>
    <w:rsid w:val="00363694"/>
    <w:rsid w:val="003654D5"/>
    <w:rsid w:val="00365CBC"/>
    <w:rsid w:val="003673E8"/>
    <w:rsid w:val="00367DF4"/>
    <w:rsid w:val="00370005"/>
    <w:rsid w:val="0037117D"/>
    <w:rsid w:val="00371D33"/>
    <w:rsid w:val="00372BB7"/>
    <w:rsid w:val="00373040"/>
    <w:rsid w:val="00374503"/>
    <w:rsid w:val="003746DA"/>
    <w:rsid w:val="00374E19"/>
    <w:rsid w:val="00380478"/>
    <w:rsid w:val="003825C7"/>
    <w:rsid w:val="003828C6"/>
    <w:rsid w:val="00383633"/>
    <w:rsid w:val="003849B5"/>
    <w:rsid w:val="0039203C"/>
    <w:rsid w:val="003923DF"/>
    <w:rsid w:val="00392BE4"/>
    <w:rsid w:val="0039339D"/>
    <w:rsid w:val="00393D5E"/>
    <w:rsid w:val="00394834"/>
    <w:rsid w:val="00395EC5"/>
    <w:rsid w:val="00396335"/>
    <w:rsid w:val="0039787E"/>
    <w:rsid w:val="003A0518"/>
    <w:rsid w:val="003A0E60"/>
    <w:rsid w:val="003A0F5F"/>
    <w:rsid w:val="003A234B"/>
    <w:rsid w:val="003A401C"/>
    <w:rsid w:val="003A4937"/>
    <w:rsid w:val="003A568B"/>
    <w:rsid w:val="003A68C1"/>
    <w:rsid w:val="003A780D"/>
    <w:rsid w:val="003B0534"/>
    <w:rsid w:val="003B1CBF"/>
    <w:rsid w:val="003B273B"/>
    <w:rsid w:val="003B3B61"/>
    <w:rsid w:val="003B5002"/>
    <w:rsid w:val="003B666A"/>
    <w:rsid w:val="003B6AD6"/>
    <w:rsid w:val="003B6CC0"/>
    <w:rsid w:val="003C05C3"/>
    <w:rsid w:val="003C06F2"/>
    <w:rsid w:val="003C11B6"/>
    <w:rsid w:val="003C34B6"/>
    <w:rsid w:val="003C5CCD"/>
    <w:rsid w:val="003C65CC"/>
    <w:rsid w:val="003C7208"/>
    <w:rsid w:val="003D13A3"/>
    <w:rsid w:val="003D3C86"/>
    <w:rsid w:val="003D69A3"/>
    <w:rsid w:val="003D7008"/>
    <w:rsid w:val="003D7986"/>
    <w:rsid w:val="003E0FD5"/>
    <w:rsid w:val="003E3CDD"/>
    <w:rsid w:val="003E46EE"/>
    <w:rsid w:val="003E5017"/>
    <w:rsid w:val="003E67AF"/>
    <w:rsid w:val="003F0571"/>
    <w:rsid w:val="003F0DA6"/>
    <w:rsid w:val="003F119E"/>
    <w:rsid w:val="003F1644"/>
    <w:rsid w:val="003F199C"/>
    <w:rsid w:val="003F1BE2"/>
    <w:rsid w:val="003F1EC9"/>
    <w:rsid w:val="003F29DE"/>
    <w:rsid w:val="003F3F9F"/>
    <w:rsid w:val="003F4829"/>
    <w:rsid w:val="003F527D"/>
    <w:rsid w:val="003F6647"/>
    <w:rsid w:val="00403BA3"/>
    <w:rsid w:val="00410120"/>
    <w:rsid w:val="00411D55"/>
    <w:rsid w:val="00412D05"/>
    <w:rsid w:val="00413639"/>
    <w:rsid w:val="00416FDA"/>
    <w:rsid w:val="00420FCE"/>
    <w:rsid w:val="00421670"/>
    <w:rsid w:val="00423357"/>
    <w:rsid w:val="00425665"/>
    <w:rsid w:val="00425AF4"/>
    <w:rsid w:val="004264AC"/>
    <w:rsid w:val="004267FA"/>
    <w:rsid w:val="00426C3D"/>
    <w:rsid w:val="00426E20"/>
    <w:rsid w:val="004302D8"/>
    <w:rsid w:val="00430C20"/>
    <w:rsid w:val="004354AA"/>
    <w:rsid w:val="00436541"/>
    <w:rsid w:val="004378ED"/>
    <w:rsid w:val="0044323D"/>
    <w:rsid w:val="004443F7"/>
    <w:rsid w:val="00447416"/>
    <w:rsid w:val="00450994"/>
    <w:rsid w:val="00452E62"/>
    <w:rsid w:val="00453D78"/>
    <w:rsid w:val="00453F89"/>
    <w:rsid w:val="0045464E"/>
    <w:rsid w:val="004579AE"/>
    <w:rsid w:val="00460137"/>
    <w:rsid w:val="00460910"/>
    <w:rsid w:val="00462F4F"/>
    <w:rsid w:val="00464167"/>
    <w:rsid w:val="00464D81"/>
    <w:rsid w:val="00467CE2"/>
    <w:rsid w:val="00471BF1"/>
    <w:rsid w:val="00471ECF"/>
    <w:rsid w:val="0047361E"/>
    <w:rsid w:val="004737E0"/>
    <w:rsid w:val="00473E5A"/>
    <w:rsid w:val="00474CE4"/>
    <w:rsid w:val="0047791E"/>
    <w:rsid w:val="00477AB5"/>
    <w:rsid w:val="00477C5D"/>
    <w:rsid w:val="004811A2"/>
    <w:rsid w:val="00482822"/>
    <w:rsid w:val="004835E9"/>
    <w:rsid w:val="0048544B"/>
    <w:rsid w:val="00486099"/>
    <w:rsid w:val="00490FD4"/>
    <w:rsid w:val="00494693"/>
    <w:rsid w:val="004958F6"/>
    <w:rsid w:val="00495904"/>
    <w:rsid w:val="00496610"/>
    <w:rsid w:val="00496D6A"/>
    <w:rsid w:val="004977ED"/>
    <w:rsid w:val="004A0A95"/>
    <w:rsid w:val="004A1FA1"/>
    <w:rsid w:val="004A4195"/>
    <w:rsid w:val="004B2937"/>
    <w:rsid w:val="004B2FE6"/>
    <w:rsid w:val="004B344A"/>
    <w:rsid w:val="004B4045"/>
    <w:rsid w:val="004B54D8"/>
    <w:rsid w:val="004B6220"/>
    <w:rsid w:val="004B7AA7"/>
    <w:rsid w:val="004C0395"/>
    <w:rsid w:val="004C1D6D"/>
    <w:rsid w:val="004C2808"/>
    <w:rsid w:val="004C33DE"/>
    <w:rsid w:val="004C796D"/>
    <w:rsid w:val="004D29B6"/>
    <w:rsid w:val="004D51D5"/>
    <w:rsid w:val="004D605A"/>
    <w:rsid w:val="004E0373"/>
    <w:rsid w:val="004E0EB3"/>
    <w:rsid w:val="004E18F9"/>
    <w:rsid w:val="004E4270"/>
    <w:rsid w:val="004E6B42"/>
    <w:rsid w:val="004E7661"/>
    <w:rsid w:val="004F02A9"/>
    <w:rsid w:val="004F500B"/>
    <w:rsid w:val="004F63EC"/>
    <w:rsid w:val="004F73A2"/>
    <w:rsid w:val="00500292"/>
    <w:rsid w:val="00505925"/>
    <w:rsid w:val="00505BA9"/>
    <w:rsid w:val="00506593"/>
    <w:rsid w:val="00506C51"/>
    <w:rsid w:val="00507779"/>
    <w:rsid w:val="0051230A"/>
    <w:rsid w:val="00515613"/>
    <w:rsid w:val="00515BE3"/>
    <w:rsid w:val="00521365"/>
    <w:rsid w:val="00524312"/>
    <w:rsid w:val="00524327"/>
    <w:rsid w:val="00525763"/>
    <w:rsid w:val="00526EAD"/>
    <w:rsid w:val="005270C6"/>
    <w:rsid w:val="005313EF"/>
    <w:rsid w:val="00535BF1"/>
    <w:rsid w:val="005376C2"/>
    <w:rsid w:val="005420BA"/>
    <w:rsid w:val="00550507"/>
    <w:rsid w:val="00551921"/>
    <w:rsid w:val="00554514"/>
    <w:rsid w:val="00554FD4"/>
    <w:rsid w:val="00555630"/>
    <w:rsid w:val="00555F3E"/>
    <w:rsid w:val="005576CC"/>
    <w:rsid w:val="00560602"/>
    <w:rsid w:val="005631E1"/>
    <w:rsid w:val="00571518"/>
    <w:rsid w:val="00574954"/>
    <w:rsid w:val="0057614B"/>
    <w:rsid w:val="00577EAE"/>
    <w:rsid w:val="005803A0"/>
    <w:rsid w:val="00581802"/>
    <w:rsid w:val="00584EC6"/>
    <w:rsid w:val="005864C0"/>
    <w:rsid w:val="00586987"/>
    <w:rsid w:val="005879CF"/>
    <w:rsid w:val="00587F01"/>
    <w:rsid w:val="00593483"/>
    <w:rsid w:val="005960A2"/>
    <w:rsid w:val="0059718F"/>
    <w:rsid w:val="005A01E5"/>
    <w:rsid w:val="005A0E8C"/>
    <w:rsid w:val="005A1AE5"/>
    <w:rsid w:val="005A1CD0"/>
    <w:rsid w:val="005A3518"/>
    <w:rsid w:val="005A3E75"/>
    <w:rsid w:val="005A4968"/>
    <w:rsid w:val="005A499E"/>
    <w:rsid w:val="005B0EFF"/>
    <w:rsid w:val="005B4417"/>
    <w:rsid w:val="005B5C60"/>
    <w:rsid w:val="005B716F"/>
    <w:rsid w:val="005C0E37"/>
    <w:rsid w:val="005C2CFA"/>
    <w:rsid w:val="005C31C7"/>
    <w:rsid w:val="005C33D2"/>
    <w:rsid w:val="005C3463"/>
    <w:rsid w:val="005C435D"/>
    <w:rsid w:val="005C757C"/>
    <w:rsid w:val="005C758B"/>
    <w:rsid w:val="005D073C"/>
    <w:rsid w:val="005D0764"/>
    <w:rsid w:val="005D250C"/>
    <w:rsid w:val="005D43EC"/>
    <w:rsid w:val="005D5FC3"/>
    <w:rsid w:val="005E13BE"/>
    <w:rsid w:val="005E254E"/>
    <w:rsid w:val="005E2BF8"/>
    <w:rsid w:val="005E31CE"/>
    <w:rsid w:val="005E3EFF"/>
    <w:rsid w:val="005E3F6D"/>
    <w:rsid w:val="005E51F9"/>
    <w:rsid w:val="005E58DB"/>
    <w:rsid w:val="005E7819"/>
    <w:rsid w:val="005F0556"/>
    <w:rsid w:val="005F2D5C"/>
    <w:rsid w:val="005F3826"/>
    <w:rsid w:val="005F4550"/>
    <w:rsid w:val="005F4604"/>
    <w:rsid w:val="00600B1A"/>
    <w:rsid w:val="006023EE"/>
    <w:rsid w:val="00603820"/>
    <w:rsid w:val="00606B62"/>
    <w:rsid w:val="006073B7"/>
    <w:rsid w:val="006079A9"/>
    <w:rsid w:val="00617E1C"/>
    <w:rsid w:val="006200D9"/>
    <w:rsid w:val="00620B2C"/>
    <w:rsid w:val="00622F14"/>
    <w:rsid w:val="00624824"/>
    <w:rsid w:val="00625F31"/>
    <w:rsid w:val="006267B2"/>
    <w:rsid w:val="00627FCE"/>
    <w:rsid w:val="00631D45"/>
    <w:rsid w:val="0063605D"/>
    <w:rsid w:val="0063771A"/>
    <w:rsid w:val="00637753"/>
    <w:rsid w:val="006410D1"/>
    <w:rsid w:val="00643CF8"/>
    <w:rsid w:val="00644F2A"/>
    <w:rsid w:val="00644FC1"/>
    <w:rsid w:val="00645F08"/>
    <w:rsid w:val="006465F6"/>
    <w:rsid w:val="0064778A"/>
    <w:rsid w:val="0065441A"/>
    <w:rsid w:val="00655484"/>
    <w:rsid w:val="00657E89"/>
    <w:rsid w:val="006605C3"/>
    <w:rsid w:val="00662448"/>
    <w:rsid w:val="00662E42"/>
    <w:rsid w:val="006662C3"/>
    <w:rsid w:val="00666C46"/>
    <w:rsid w:val="006670FF"/>
    <w:rsid w:val="006706A2"/>
    <w:rsid w:val="006718F6"/>
    <w:rsid w:val="00672069"/>
    <w:rsid w:val="00673CB0"/>
    <w:rsid w:val="00674A8C"/>
    <w:rsid w:val="00676630"/>
    <w:rsid w:val="00677EA9"/>
    <w:rsid w:val="006824AD"/>
    <w:rsid w:val="00682A11"/>
    <w:rsid w:val="00683C62"/>
    <w:rsid w:val="00685613"/>
    <w:rsid w:val="00686E90"/>
    <w:rsid w:val="00690DE8"/>
    <w:rsid w:val="00692E9F"/>
    <w:rsid w:val="006948E9"/>
    <w:rsid w:val="00694E50"/>
    <w:rsid w:val="006961B9"/>
    <w:rsid w:val="0069784D"/>
    <w:rsid w:val="006A019F"/>
    <w:rsid w:val="006A2D1F"/>
    <w:rsid w:val="006A5FBC"/>
    <w:rsid w:val="006B0D86"/>
    <w:rsid w:val="006B1A4B"/>
    <w:rsid w:val="006B30FE"/>
    <w:rsid w:val="006C1030"/>
    <w:rsid w:val="006C1FBE"/>
    <w:rsid w:val="006C362E"/>
    <w:rsid w:val="006C4809"/>
    <w:rsid w:val="006C6D69"/>
    <w:rsid w:val="006C6EFE"/>
    <w:rsid w:val="006D16CD"/>
    <w:rsid w:val="006D2A8C"/>
    <w:rsid w:val="006D384B"/>
    <w:rsid w:val="006D5EE3"/>
    <w:rsid w:val="006E016F"/>
    <w:rsid w:val="006E0208"/>
    <w:rsid w:val="006E0BBC"/>
    <w:rsid w:val="006E0E23"/>
    <w:rsid w:val="006E0E88"/>
    <w:rsid w:val="006E1C05"/>
    <w:rsid w:val="006E3858"/>
    <w:rsid w:val="006E54EF"/>
    <w:rsid w:val="006E5860"/>
    <w:rsid w:val="006F02BA"/>
    <w:rsid w:val="006F1295"/>
    <w:rsid w:val="006F31C9"/>
    <w:rsid w:val="006F3543"/>
    <w:rsid w:val="006F367C"/>
    <w:rsid w:val="006F455C"/>
    <w:rsid w:val="006F6960"/>
    <w:rsid w:val="007039DE"/>
    <w:rsid w:val="00704AF3"/>
    <w:rsid w:val="00706DA9"/>
    <w:rsid w:val="007117C8"/>
    <w:rsid w:val="00712EC6"/>
    <w:rsid w:val="00712F04"/>
    <w:rsid w:val="0071347F"/>
    <w:rsid w:val="0071403E"/>
    <w:rsid w:val="00714D18"/>
    <w:rsid w:val="00714E0D"/>
    <w:rsid w:val="00716E42"/>
    <w:rsid w:val="00717B01"/>
    <w:rsid w:val="00721456"/>
    <w:rsid w:val="0072469C"/>
    <w:rsid w:val="0072519C"/>
    <w:rsid w:val="007314EE"/>
    <w:rsid w:val="00736552"/>
    <w:rsid w:val="00736CE3"/>
    <w:rsid w:val="007370AC"/>
    <w:rsid w:val="00740947"/>
    <w:rsid w:val="007447B4"/>
    <w:rsid w:val="00755B9D"/>
    <w:rsid w:val="0075695E"/>
    <w:rsid w:val="007572E9"/>
    <w:rsid w:val="007573BF"/>
    <w:rsid w:val="00764886"/>
    <w:rsid w:val="007648E6"/>
    <w:rsid w:val="00765727"/>
    <w:rsid w:val="00765C45"/>
    <w:rsid w:val="00765CCD"/>
    <w:rsid w:val="007663B1"/>
    <w:rsid w:val="0076751E"/>
    <w:rsid w:val="00770184"/>
    <w:rsid w:val="007705F1"/>
    <w:rsid w:val="00770C78"/>
    <w:rsid w:val="007710CE"/>
    <w:rsid w:val="00772125"/>
    <w:rsid w:val="00772E7F"/>
    <w:rsid w:val="0077564E"/>
    <w:rsid w:val="00781639"/>
    <w:rsid w:val="00782BC5"/>
    <w:rsid w:val="00783E0C"/>
    <w:rsid w:val="00787666"/>
    <w:rsid w:val="00787778"/>
    <w:rsid w:val="00791C8D"/>
    <w:rsid w:val="00792958"/>
    <w:rsid w:val="007976CA"/>
    <w:rsid w:val="00797B9E"/>
    <w:rsid w:val="007A4231"/>
    <w:rsid w:val="007A71E7"/>
    <w:rsid w:val="007B0103"/>
    <w:rsid w:val="007B106A"/>
    <w:rsid w:val="007B1823"/>
    <w:rsid w:val="007B251B"/>
    <w:rsid w:val="007B326B"/>
    <w:rsid w:val="007C0B17"/>
    <w:rsid w:val="007C0BDD"/>
    <w:rsid w:val="007C1370"/>
    <w:rsid w:val="007C13E2"/>
    <w:rsid w:val="007C1C7C"/>
    <w:rsid w:val="007C619B"/>
    <w:rsid w:val="007D0711"/>
    <w:rsid w:val="007D135C"/>
    <w:rsid w:val="007D1BD6"/>
    <w:rsid w:val="007D20FF"/>
    <w:rsid w:val="007D247F"/>
    <w:rsid w:val="007D34DA"/>
    <w:rsid w:val="007D367E"/>
    <w:rsid w:val="007D4307"/>
    <w:rsid w:val="007D599B"/>
    <w:rsid w:val="007E0B93"/>
    <w:rsid w:val="007E174A"/>
    <w:rsid w:val="007E2EC3"/>
    <w:rsid w:val="007E3BC3"/>
    <w:rsid w:val="007E418C"/>
    <w:rsid w:val="007E52F4"/>
    <w:rsid w:val="007E5B88"/>
    <w:rsid w:val="007E7427"/>
    <w:rsid w:val="007F06A3"/>
    <w:rsid w:val="007F4798"/>
    <w:rsid w:val="007F5C11"/>
    <w:rsid w:val="007F6039"/>
    <w:rsid w:val="008007BD"/>
    <w:rsid w:val="00800FC3"/>
    <w:rsid w:val="00801F3F"/>
    <w:rsid w:val="00804C62"/>
    <w:rsid w:val="00805876"/>
    <w:rsid w:val="00805890"/>
    <w:rsid w:val="008067B3"/>
    <w:rsid w:val="008114B6"/>
    <w:rsid w:val="00811845"/>
    <w:rsid w:val="00816F96"/>
    <w:rsid w:val="00820564"/>
    <w:rsid w:val="00822F51"/>
    <w:rsid w:val="0082384D"/>
    <w:rsid w:val="00826F5D"/>
    <w:rsid w:val="00827A81"/>
    <w:rsid w:val="00827BF0"/>
    <w:rsid w:val="00830EEB"/>
    <w:rsid w:val="00832109"/>
    <w:rsid w:val="00832283"/>
    <w:rsid w:val="00832550"/>
    <w:rsid w:val="008338E6"/>
    <w:rsid w:val="00833C01"/>
    <w:rsid w:val="0083734D"/>
    <w:rsid w:val="0083784B"/>
    <w:rsid w:val="00837931"/>
    <w:rsid w:val="00837FE3"/>
    <w:rsid w:val="00845E44"/>
    <w:rsid w:val="00847F7F"/>
    <w:rsid w:val="008500BF"/>
    <w:rsid w:val="0085074D"/>
    <w:rsid w:val="00854D7E"/>
    <w:rsid w:val="0085585A"/>
    <w:rsid w:val="00857F0E"/>
    <w:rsid w:val="00862C2A"/>
    <w:rsid w:val="00863E92"/>
    <w:rsid w:val="00864C2D"/>
    <w:rsid w:val="00865AD1"/>
    <w:rsid w:val="00870759"/>
    <w:rsid w:val="00871F79"/>
    <w:rsid w:val="0087517A"/>
    <w:rsid w:val="00884312"/>
    <w:rsid w:val="008853F3"/>
    <w:rsid w:val="00887A46"/>
    <w:rsid w:val="00891062"/>
    <w:rsid w:val="008942B7"/>
    <w:rsid w:val="00894641"/>
    <w:rsid w:val="00897A0B"/>
    <w:rsid w:val="008A099D"/>
    <w:rsid w:val="008A1274"/>
    <w:rsid w:val="008A1AE3"/>
    <w:rsid w:val="008A20C9"/>
    <w:rsid w:val="008A3A81"/>
    <w:rsid w:val="008A4B20"/>
    <w:rsid w:val="008A79AF"/>
    <w:rsid w:val="008B095B"/>
    <w:rsid w:val="008B0A06"/>
    <w:rsid w:val="008B1644"/>
    <w:rsid w:val="008B1E29"/>
    <w:rsid w:val="008B2FE3"/>
    <w:rsid w:val="008B36FD"/>
    <w:rsid w:val="008B40AE"/>
    <w:rsid w:val="008B5E89"/>
    <w:rsid w:val="008B6A03"/>
    <w:rsid w:val="008B71B3"/>
    <w:rsid w:val="008B72F3"/>
    <w:rsid w:val="008B7C99"/>
    <w:rsid w:val="008B7FF7"/>
    <w:rsid w:val="008C7B42"/>
    <w:rsid w:val="008D1550"/>
    <w:rsid w:val="008D2C8C"/>
    <w:rsid w:val="008D3832"/>
    <w:rsid w:val="008D3AE8"/>
    <w:rsid w:val="008D65D9"/>
    <w:rsid w:val="008D7A1A"/>
    <w:rsid w:val="008E48D2"/>
    <w:rsid w:val="008E737A"/>
    <w:rsid w:val="008E780F"/>
    <w:rsid w:val="008F2B75"/>
    <w:rsid w:val="008F42E6"/>
    <w:rsid w:val="008F7304"/>
    <w:rsid w:val="00901C15"/>
    <w:rsid w:val="009036BC"/>
    <w:rsid w:val="009039B1"/>
    <w:rsid w:val="00910CA1"/>
    <w:rsid w:val="00911D72"/>
    <w:rsid w:val="00912D18"/>
    <w:rsid w:val="00913197"/>
    <w:rsid w:val="00914001"/>
    <w:rsid w:val="00914570"/>
    <w:rsid w:val="009148E9"/>
    <w:rsid w:val="0091634F"/>
    <w:rsid w:val="00920476"/>
    <w:rsid w:val="00921167"/>
    <w:rsid w:val="00921E98"/>
    <w:rsid w:val="0092259F"/>
    <w:rsid w:val="00923AE2"/>
    <w:rsid w:val="00925DB0"/>
    <w:rsid w:val="0092749E"/>
    <w:rsid w:val="00930EB8"/>
    <w:rsid w:val="00931BD3"/>
    <w:rsid w:val="00932086"/>
    <w:rsid w:val="00932133"/>
    <w:rsid w:val="00932373"/>
    <w:rsid w:val="00936E3E"/>
    <w:rsid w:val="00937108"/>
    <w:rsid w:val="00937F3A"/>
    <w:rsid w:val="00940FC8"/>
    <w:rsid w:val="00940FE0"/>
    <w:rsid w:val="009420DC"/>
    <w:rsid w:val="00942EA5"/>
    <w:rsid w:val="00942F40"/>
    <w:rsid w:val="00943A08"/>
    <w:rsid w:val="00943EBD"/>
    <w:rsid w:val="0094404A"/>
    <w:rsid w:val="009443F4"/>
    <w:rsid w:val="0094467E"/>
    <w:rsid w:val="009463B2"/>
    <w:rsid w:val="0095150E"/>
    <w:rsid w:val="00953483"/>
    <w:rsid w:val="00956F56"/>
    <w:rsid w:val="009625A6"/>
    <w:rsid w:val="00964572"/>
    <w:rsid w:val="00965FB9"/>
    <w:rsid w:val="00967ECE"/>
    <w:rsid w:val="00972117"/>
    <w:rsid w:val="00972B0F"/>
    <w:rsid w:val="00972D9F"/>
    <w:rsid w:val="009769C0"/>
    <w:rsid w:val="00976AA5"/>
    <w:rsid w:val="00977D7D"/>
    <w:rsid w:val="0098118C"/>
    <w:rsid w:val="009826FA"/>
    <w:rsid w:val="00982FCD"/>
    <w:rsid w:val="0098343A"/>
    <w:rsid w:val="00984AA5"/>
    <w:rsid w:val="009856C3"/>
    <w:rsid w:val="00987157"/>
    <w:rsid w:val="009878BB"/>
    <w:rsid w:val="00987E0E"/>
    <w:rsid w:val="009917DD"/>
    <w:rsid w:val="009919B7"/>
    <w:rsid w:val="00993509"/>
    <w:rsid w:val="0099385D"/>
    <w:rsid w:val="00994D36"/>
    <w:rsid w:val="00996D89"/>
    <w:rsid w:val="009A0D0E"/>
    <w:rsid w:val="009A31B0"/>
    <w:rsid w:val="009A4AE5"/>
    <w:rsid w:val="009A6007"/>
    <w:rsid w:val="009A6961"/>
    <w:rsid w:val="009A740D"/>
    <w:rsid w:val="009A7FD5"/>
    <w:rsid w:val="009B075F"/>
    <w:rsid w:val="009B248E"/>
    <w:rsid w:val="009B2490"/>
    <w:rsid w:val="009B285B"/>
    <w:rsid w:val="009B5045"/>
    <w:rsid w:val="009B5171"/>
    <w:rsid w:val="009B76E1"/>
    <w:rsid w:val="009B7D5B"/>
    <w:rsid w:val="009C033F"/>
    <w:rsid w:val="009C2B5C"/>
    <w:rsid w:val="009C4E43"/>
    <w:rsid w:val="009C641D"/>
    <w:rsid w:val="009C7299"/>
    <w:rsid w:val="009D0799"/>
    <w:rsid w:val="009D2017"/>
    <w:rsid w:val="009D36D8"/>
    <w:rsid w:val="009D3C3A"/>
    <w:rsid w:val="009D4E15"/>
    <w:rsid w:val="009D5718"/>
    <w:rsid w:val="009D581C"/>
    <w:rsid w:val="009D5A20"/>
    <w:rsid w:val="009E0363"/>
    <w:rsid w:val="009E1CF6"/>
    <w:rsid w:val="009E1E83"/>
    <w:rsid w:val="009F0F25"/>
    <w:rsid w:val="009F2202"/>
    <w:rsid w:val="009F5837"/>
    <w:rsid w:val="00A0006D"/>
    <w:rsid w:val="00A00D70"/>
    <w:rsid w:val="00A02C5C"/>
    <w:rsid w:val="00A03C0D"/>
    <w:rsid w:val="00A043E7"/>
    <w:rsid w:val="00A07439"/>
    <w:rsid w:val="00A105E6"/>
    <w:rsid w:val="00A16219"/>
    <w:rsid w:val="00A17A43"/>
    <w:rsid w:val="00A23671"/>
    <w:rsid w:val="00A24152"/>
    <w:rsid w:val="00A24BB0"/>
    <w:rsid w:val="00A25364"/>
    <w:rsid w:val="00A27CAA"/>
    <w:rsid w:val="00A27F41"/>
    <w:rsid w:val="00A308F6"/>
    <w:rsid w:val="00A30BEA"/>
    <w:rsid w:val="00A337A3"/>
    <w:rsid w:val="00A34D53"/>
    <w:rsid w:val="00A36438"/>
    <w:rsid w:val="00A372CA"/>
    <w:rsid w:val="00A41261"/>
    <w:rsid w:val="00A42A3C"/>
    <w:rsid w:val="00A46501"/>
    <w:rsid w:val="00A50D2D"/>
    <w:rsid w:val="00A51231"/>
    <w:rsid w:val="00A51CC2"/>
    <w:rsid w:val="00A52923"/>
    <w:rsid w:val="00A56548"/>
    <w:rsid w:val="00A60ED6"/>
    <w:rsid w:val="00A62DC6"/>
    <w:rsid w:val="00A63EB0"/>
    <w:rsid w:val="00A663E6"/>
    <w:rsid w:val="00A66D03"/>
    <w:rsid w:val="00A67842"/>
    <w:rsid w:val="00A6786D"/>
    <w:rsid w:val="00A67A05"/>
    <w:rsid w:val="00A72B8B"/>
    <w:rsid w:val="00A75C8A"/>
    <w:rsid w:val="00A75CC6"/>
    <w:rsid w:val="00A80BCC"/>
    <w:rsid w:val="00A83CA9"/>
    <w:rsid w:val="00A84472"/>
    <w:rsid w:val="00A8481E"/>
    <w:rsid w:val="00A84C00"/>
    <w:rsid w:val="00A866E0"/>
    <w:rsid w:val="00A86CFF"/>
    <w:rsid w:val="00A87EB1"/>
    <w:rsid w:val="00A914DD"/>
    <w:rsid w:val="00A91C47"/>
    <w:rsid w:val="00A92E1E"/>
    <w:rsid w:val="00A92ECF"/>
    <w:rsid w:val="00A961D6"/>
    <w:rsid w:val="00A966CD"/>
    <w:rsid w:val="00A971BD"/>
    <w:rsid w:val="00AA021E"/>
    <w:rsid w:val="00AA06DA"/>
    <w:rsid w:val="00AA0C6B"/>
    <w:rsid w:val="00AA1D8A"/>
    <w:rsid w:val="00AB0003"/>
    <w:rsid w:val="00AB1040"/>
    <w:rsid w:val="00AB1494"/>
    <w:rsid w:val="00AB283F"/>
    <w:rsid w:val="00AB2AC3"/>
    <w:rsid w:val="00AB341A"/>
    <w:rsid w:val="00AB554C"/>
    <w:rsid w:val="00AB5861"/>
    <w:rsid w:val="00AB5949"/>
    <w:rsid w:val="00AB7960"/>
    <w:rsid w:val="00AC1D3D"/>
    <w:rsid w:val="00AC256C"/>
    <w:rsid w:val="00AC26BF"/>
    <w:rsid w:val="00AC6157"/>
    <w:rsid w:val="00AC6596"/>
    <w:rsid w:val="00AC7378"/>
    <w:rsid w:val="00AC7EA5"/>
    <w:rsid w:val="00AD38CA"/>
    <w:rsid w:val="00AD6FBA"/>
    <w:rsid w:val="00AE306C"/>
    <w:rsid w:val="00AE3C69"/>
    <w:rsid w:val="00AE72BB"/>
    <w:rsid w:val="00AF0856"/>
    <w:rsid w:val="00AF12F6"/>
    <w:rsid w:val="00AF1C4D"/>
    <w:rsid w:val="00AF3F2B"/>
    <w:rsid w:val="00AF5C46"/>
    <w:rsid w:val="00AF5DD3"/>
    <w:rsid w:val="00AF607C"/>
    <w:rsid w:val="00AF6ABE"/>
    <w:rsid w:val="00B02720"/>
    <w:rsid w:val="00B07885"/>
    <w:rsid w:val="00B118A7"/>
    <w:rsid w:val="00B1204E"/>
    <w:rsid w:val="00B1449C"/>
    <w:rsid w:val="00B148A0"/>
    <w:rsid w:val="00B15070"/>
    <w:rsid w:val="00B22CBB"/>
    <w:rsid w:val="00B23DFC"/>
    <w:rsid w:val="00B2461D"/>
    <w:rsid w:val="00B25258"/>
    <w:rsid w:val="00B26861"/>
    <w:rsid w:val="00B27E21"/>
    <w:rsid w:val="00B330A7"/>
    <w:rsid w:val="00B33E97"/>
    <w:rsid w:val="00B34E83"/>
    <w:rsid w:val="00B3530D"/>
    <w:rsid w:val="00B359AE"/>
    <w:rsid w:val="00B3692E"/>
    <w:rsid w:val="00B400F9"/>
    <w:rsid w:val="00B41C5C"/>
    <w:rsid w:val="00B42B57"/>
    <w:rsid w:val="00B44A32"/>
    <w:rsid w:val="00B45BFB"/>
    <w:rsid w:val="00B46E93"/>
    <w:rsid w:val="00B50632"/>
    <w:rsid w:val="00B5127D"/>
    <w:rsid w:val="00B523E3"/>
    <w:rsid w:val="00B52D4F"/>
    <w:rsid w:val="00B53E8C"/>
    <w:rsid w:val="00B5781F"/>
    <w:rsid w:val="00B626F7"/>
    <w:rsid w:val="00B64395"/>
    <w:rsid w:val="00B64A5C"/>
    <w:rsid w:val="00B67357"/>
    <w:rsid w:val="00B73959"/>
    <w:rsid w:val="00B7402A"/>
    <w:rsid w:val="00B740CF"/>
    <w:rsid w:val="00B76EC0"/>
    <w:rsid w:val="00B77733"/>
    <w:rsid w:val="00B801B9"/>
    <w:rsid w:val="00B83019"/>
    <w:rsid w:val="00B83B56"/>
    <w:rsid w:val="00B875CA"/>
    <w:rsid w:val="00B913C1"/>
    <w:rsid w:val="00B9291C"/>
    <w:rsid w:val="00BA0E8B"/>
    <w:rsid w:val="00BA169A"/>
    <w:rsid w:val="00BA26BB"/>
    <w:rsid w:val="00BA2D12"/>
    <w:rsid w:val="00BA3070"/>
    <w:rsid w:val="00BA333F"/>
    <w:rsid w:val="00BA5FD5"/>
    <w:rsid w:val="00BA6C26"/>
    <w:rsid w:val="00BB0FB6"/>
    <w:rsid w:val="00BB126C"/>
    <w:rsid w:val="00BB3CD4"/>
    <w:rsid w:val="00BB4141"/>
    <w:rsid w:val="00BB6204"/>
    <w:rsid w:val="00BB77C0"/>
    <w:rsid w:val="00BB7C40"/>
    <w:rsid w:val="00BC0682"/>
    <w:rsid w:val="00BC4663"/>
    <w:rsid w:val="00BC59B1"/>
    <w:rsid w:val="00BC6197"/>
    <w:rsid w:val="00BD0B36"/>
    <w:rsid w:val="00BD1D72"/>
    <w:rsid w:val="00BD22E3"/>
    <w:rsid w:val="00BD5A13"/>
    <w:rsid w:val="00BE1425"/>
    <w:rsid w:val="00BE1792"/>
    <w:rsid w:val="00BE30BE"/>
    <w:rsid w:val="00BE54D3"/>
    <w:rsid w:val="00BE74B9"/>
    <w:rsid w:val="00BF2B25"/>
    <w:rsid w:val="00BF2D15"/>
    <w:rsid w:val="00BF6280"/>
    <w:rsid w:val="00C00002"/>
    <w:rsid w:val="00C019A3"/>
    <w:rsid w:val="00C01FFB"/>
    <w:rsid w:val="00C047F2"/>
    <w:rsid w:val="00C0489B"/>
    <w:rsid w:val="00C05A52"/>
    <w:rsid w:val="00C06778"/>
    <w:rsid w:val="00C07D37"/>
    <w:rsid w:val="00C1020D"/>
    <w:rsid w:val="00C1021D"/>
    <w:rsid w:val="00C10B42"/>
    <w:rsid w:val="00C1158D"/>
    <w:rsid w:val="00C13AB1"/>
    <w:rsid w:val="00C16644"/>
    <w:rsid w:val="00C262CE"/>
    <w:rsid w:val="00C27035"/>
    <w:rsid w:val="00C311D0"/>
    <w:rsid w:val="00C31C18"/>
    <w:rsid w:val="00C34648"/>
    <w:rsid w:val="00C406CC"/>
    <w:rsid w:val="00C40881"/>
    <w:rsid w:val="00C41E67"/>
    <w:rsid w:val="00C44202"/>
    <w:rsid w:val="00C501DE"/>
    <w:rsid w:val="00C55C6C"/>
    <w:rsid w:val="00C57203"/>
    <w:rsid w:val="00C625E1"/>
    <w:rsid w:val="00C627ED"/>
    <w:rsid w:val="00C64F64"/>
    <w:rsid w:val="00C65602"/>
    <w:rsid w:val="00C73D01"/>
    <w:rsid w:val="00C7518E"/>
    <w:rsid w:val="00C751AB"/>
    <w:rsid w:val="00C76104"/>
    <w:rsid w:val="00C76F09"/>
    <w:rsid w:val="00C80910"/>
    <w:rsid w:val="00C80C70"/>
    <w:rsid w:val="00C81327"/>
    <w:rsid w:val="00C82594"/>
    <w:rsid w:val="00C82677"/>
    <w:rsid w:val="00C838B2"/>
    <w:rsid w:val="00C8674B"/>
    <w:rsid w:val="00C87F4A"/>
    <w:rsid w:val="00C91CA1"/>
    <w:rsid w:val="00C9338F"/>
    <w:rsid w:val="00C9492D"/>
    <w:rsid w:val="00CA1C80"/>
    <w:rsid w:val="00CA51EB"/>
    <w:rsid w:val="00CA6A5D"/>
    <w:rsid w:val="00CB01D0"/>
    <w:rsid w:val="00CB0F40"/>
    <w:rsid w:val="00CB22F0"/>
    <w:rsid w:val="00CB234B"/>
    <w:rsid w:val="00CB437D"/>
    <w:rsid w:val="00CB4D9D"/>
    <w:rsid w:val="00CB718F"/>
    <w:rsid w:val="00CC232F"/>
    <w:rsid w:val="00CC2D48"/>
    <w:rsid w:val="00CC2D58"/>
    <w:rsid w:val="00CC5920"/>
    <w:rsid w:val="00CC5A54"/>
    <w:rsid w:val="00CC64DE"/>
    <w:rsid w:val="00CC765D"/>
    <w:rsid w:val="00CD0062"/>
    <w:rsid w:val="00CD14D6"/>
    <w:rsid w:val="00CD4AF2"/>
    <w:rsid w:val="00CD5B4A"/>
    <w:rsid w:val="00CD7ABF"/>
    <w:rsid w:val="00CD7B5C"/>
    <w:rsid w:val="00CE30DC"/>
    <w:rsid w:val="00CE736A"/>
    <w:rsid w:val="00CF0101"/>
    <w:rsid w:val="00CF2A8E"/>
    <w:rsid w:val="00CF2F40"/>
    <w:rsid w:val="00CF7113"/>
    <w:rsid w:val="00D03C32"/>
    <w:rsid w:val="00D03C92"/>
    <w:rsid w:val="00D04F96"/>
    <w:rsid w:val="00D05042"/>
    <w:rsid w:val="00D053F9"/>
    <w:rsid w:val="00D06244"/>
    <w:rsid w:val="00D06747"/>
    <w:rsid w:val="00D12027"/>
    <w:rsid w:val="00D13183"/>
    <w:rsid w:val="00D16513"/>
    <w:rsid w:val="00D16AFB"/>
    <w:rsid w:val="00D17ADB"/>
    <w:rsid w:val="00D20109"/>
    <w:rsid w:val="00D206B4"/>
    <w:rsid w:val="00D20DD5"/>
    <w:rsid w:val="00D21683"/>
    <w:rsid w:val="00D21BEA"/>
    <w:rsid w:val="00D23009"/>
    <w:rsid w:val="00D2338E"/>
    <w:rsid w:val="00D306E6"/>
    <w:rsid w:val="00D32037"/>
    <w:rsid w:val="00D36EC4"/>
    <w:rsid w:val="00D40C3B"/>
    <w:rsid w:val="00D424B6"/>
    <w:rsid w:val="00D42ECD"/>
    <w:rsid w:val="00D4374E"/>
    <w:rsid w:val="00D439F7"/>
    <w:rsid w:val="00D46A00"/>
    <w:rsid w:val="00D4739F"/>
    <w:rsid w:val="00D4758B"/>
    <w:rsid w:val="00D50D1D"/>
    <w:rsid w:val="00D51055"/>
    <w:rsid w:val="00D510BB"/>
    <w:rsid w:val="00D51E89"/>
    <w:rsid w:val="00D5511F"/>
    <w:rsid w:val="00D56568"/>
    <w:rsid w:val="00D56C5C"/>
    <w:rsid w:val="00D60792"/>
    <w:rsid w:val="00D621A9"/>
    <w:rsid w:val="00D62941"/>
    <w:rsid w:val="00D63893"/>
    <w:rsid w:val="00D65A23"/>
    <w:rsid w:val="00D66C86"/>
    <w:rsid w:val="00D73C02"/>
    <w:rsid w:val="00D748EF"/>
    <w:rsid w:val="00D74C02"/>
    <w:rsid w:val="00D80CC0"/>
    <w:rsid w:val="00D81194"/>
    <w:rsid w:val="00D8123D"/>
    <w:rsid w:val="00D834BC"/>
    <w:rsid w:val="00D84AB8"/>
    <w:rsid w:val="00D85B95"/>
    <w:rsid w:val="00D872C6"/>
    <w:rsid w:val="00D8791F"/>
    <w:rsid w:val="00D90043"/>
    <w:rsid w:val="00D91FF9"/>
    <w:rsid w:val="00D920E7"/>
    <w:rsid w:val="00D927EF"/>
    <w:rsid w:val="00D94F71"/>
    <w:rsid w:val="00DA0A57"/>
    <w:rsid w:val="00DA0CD5"/>
    <w:rsid w:val="00DA3CD9"/>
    <w:rsid w:val="00DA6A55"/>
    <w:rsid w:val="00DA6AA7"/>
    <w:rsid w:val="00DB2894"/>
    <w:rsid w:val="00DB318A"/>
    <w:rsid w:val="00DB4299"/>
    <w:rsid w:val="00DB626A"/>
    <w:rsid w:val="00DB69BD"/>
    <w:rsid w:val="00DB7B54"/>
    <w:rsid w:val="00DC28CF"/>
    <w:rsid w:val="00DC2AF3"/>
    <w:rsid w:val="00DC2F71"/>
    <w:rsid w:val="00DC52BB"/>
    <w:rsid w:val="00DD19CF"/>
    <w:rsid w:val="00DD5F75"/>
    <w:rsid w:val="00DD6AEB"/>
    <w:rsid w:val="00DE0AB5"/>
    <w:rsid w:val="00DE4642"/>
    <w:rsid w:val="00DE4668"/>
    <w:rsid w:val="00DE5DEB"/>
    <w:rsid w:val="00DE629C"/>
    <w:rsid w:val="00DF3955"/>
    <w:rsid w:val="00DF5720"/>
    <w:rsid w:val="00DF7A35"/>
    <w:rsid w:val="00DF7B1B"/>
    <w:rsid w:val="00E073D0"/>
    <w:rsid w:val="00E105D0"/>
    <w:rsid w:val="00E1176A"/>
    <w:rsid w:val="00E1392B"/>
    <w:rsid w:val="00E1593A"/>
    <w:rsid w:val="00E17218"/>
    <w:rsid w:val="00E2029C"/>
    <w:rsid w:val="00E246E8"/>
    <w:rsid w:val="00E26422"/>
    <w:rsid w:val="00E32681"/>
    <w:rsid w:val="00E34957"/>
    <w:rsid w:val="00E3527A"/>
    <w:rsid w:val="00E35540"/>
    <w:rsid w:val="00E40940"/>
    <w:rsid w:val="00E409B7"/>
    <w:rsid w:val="00E41A16"/>
    <w:rsid w:val="00E437E9"/>
    <w:rsid w:val="00E43E8E"/>
    <w:rsid w:val="00E44878"/>
    <w:rsid w:val="00E475CA"/>
    <w:rsid w:val="00E47F21"/>
    <w:rsid w:val="00E54FD0"/>
    <w:rsid w:val="00E55F09"/>
    <w:rsid w:val="00E57006"/>
    <w:rsid w:val="00E61EA8"/>
    <w:rsid w:val="00E62AB9"/>
    <w:rsid w:val="00E66797"/>
    <w:rsid w:val="00E67451"/>
    <w:rsid w:val="00E756E1"/>
    <w:rsid w:val="00E768F0"/>
    <w:rsid w:val="00E76E5D"/>
    <w:rsid w:val="00E81C1D"/>
    <w:rsid w:val="00E81E46"/>
    <w:rsid w:val="00E82B0F"/>
    <w:rsid w:val="00E833B5"/>
    <w:rsid w:val="00E842F6"/>
    <w:rsid w:val="00E85D2D"/>
    <w:rsid w:val="00E86DC3"/>
    <w:rsid w:val="00E90097"/>
    <w:rsid w:val="00E90E88"/>
    <w:rsid w:val="00E92821"/>
    <w:rsid w:val="00E9294B"/>
    <w:rsid w:val="00E948DA"/>
    <w:rsid w:val="00E94BA2"/>
    <w:rsid w:val="00E964D4"/>
    <w:rsid w:val="00E96703"/>
    <w:rsid w:val="00E969C6"/>
    <w:rsid w:val="00E97269"/>
    <w:rsid w:val="00E97BF5"/>
    <w:rsid w:val="00EA1695"/>
    <w:rsid w:val="00EA3A95"/>
    <w:rsid w:val="00EA7623"/>
    <w:rsid w:val="00EB1D7F"/>
    <w:rsid w:val="00EB2D05"/>
    <w:rsid w:val="00EB4F70"/>
    <w:rsid w:val="00EB57C6"/>
    <w:rsid w:val="00EB7393"/>
    <w:rsid w:val="00EB7B6A"/>
    <w:rsid w:val="00EC0AFA"/>
    <w:rsid w:val="00EC1029"/>
    <w:rsid w:val="00EC33A9"/>
    <w:rsid w:val="00EC73BE"/>
    <w:rsid w:val="00ED4693"/>
    <w:rsid w:val="00ED5259"/>
    <w:rsid w:val="00EE1275"/>
    <w:rsid w:val="00EE16BE"/>
    <w:rsid w:val="00EE18CB"/>
    <w:rsid w:val="00EE4402"/>
    <w:rsid w:val="00EE52EB"/>
    <w:rsid w:val="00EE5B10"/>
    <w:rsid w:val="00EF0434"/>
    <w:rsid w:val="00EF09FC"/>
    <w:rsid w:val="00EF3C7C"/>
    <w:rsid w:val="00F014F8"/>
    <w:rsid w:val="00F04B28"/>
    <w:rsid w:val="00F06942"/>
    <w:rsid w:val="00F075A5"/>
    <w:rsid w:val="00F100D1"/>
    <w:rsid w:val="00F11C10"/>
    <w:rsid w:val="00F122FF"/>
    <w:rsid w:val="00F129D9"/>
    <w:rsid w:val="00F22C6F"/>
    <w:rsid w:val="00F22CA6"/>
    <w:rsid w:val="00F25286"/>
    <w:rsid w:val="00F274BD"/>
    <w:rsid w:val="00F3013A"/>
    <w:rsid w:val="00F31C60"/>
    <w:rsid w:val="00F33E61"/>
    <w:rsid w:val="00F35570"/>
    <w:rsid w:val="00F365D7"/>
    <w:rsid w:val="00F375FF"/>
    <w:rsid w:val="00F41511"/>
    <w:rsid w:val="00F42D4A"/>
    <w:rsid w:val="00F450B1"/>
    <w:rsid w:val="00F51130"/>
    <w:rsid w:val="00F5138B"/>
    <w:rsid w:val="00F527D1"/>
    <w:rsid w:val="00F5623B"/>
    <w:rsid w:val="00F56256"/>
    <w:rsid w:val="00F57817"/>
    <w:rsid w:val="00F61570"/>
    <w:rsid w:val="00F64144"/>
    <w:rsid w:val="00F653DB"/>
    <w:rsid w:val="00F6762E"/>
    <w:rsid w:val="00F67832"/>
    <w:rsid w:val="00F71DE3"/>
    <w:rsid w:val="00F7245F"/>
    <w:rsid w:val="00F728FB"/>
    <w:rsid w:val="00F74A86"/>
    <w:rsid w:val="00F8203F"/>
    <w:rsid w:val="00F826BD"/>
    <w:rsid w:val="00F832CF"/>
    <w:rsid w:val="00F83748"/>
    <w:rsid w:val="00F83F53"/>
    <w:rsid w:val="00F842DD"/>
    <w:rsid w:val="00F90366"/>
    <w:rsid w:val="00F97F03"/>
    <w:rsid w:val="00FA38C4"/>
    <w:rsid w:val="00FA4E50"/>
    <w:rsid w:val="00FA5D3D"/>
    <w:rsid w:val="00FA78D0"/>
    <w:rsid w:val="00FA79AF"/>
    <w:rsid w:val="00FB1D3B"/>
    <w:rsid w:val="00FB38DD"/>
    <w:rsid w:val="00FB456C"/>
    <w:rsid w:val="00FB7A56"/>
    <w:rsid w:val="00FB7FB7"/>
    <w:rsid w:val="00FC3F1F"/>
    <w:rsid w:val="00FC417C"/>
    <w:rsid w:val="00FC50E1"/>
    <w:rsid w:val="00FD015D"/>
    <w:rsid w:val="00FD10BD"/>
    <w:rsid w:val="00FD2AED"/>
    <w:rsid w:val="00FD3199"/>
    <w:rsid w:val="00FD375D"/>
    <w:rsid w:val="00FE12E1"/>
    <w:rsid w:val="00FE1F80"/>
    <w:rsid w:val="00FE23FF"/>
    <w:rsid w:val="00FE34E2"/>
    <w:rsid w:val="00FE3A30"/>
    <w:rsid w:val="00FE6B19"/>
    <w:rsid w:val="00FE6D42"/>
    <w:rsid w:val="00FF2864"/>
    <w:rsid w:val="00FF34E3"/>
    <w:rsid w:val="00FF47E9"/>
    <w:rsid w:val="00FF614A"/>
    <w:rsid w:val="00FF7F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18C"/>
    <w:pPr>
      <w:jc w:val="both"/>
    </w:pPr>
    <w:rPr>
      <w:rFonts w:ascii="Arial" w:hAnsi="Arial"/>
      <w:sz w:val="22"/>
      <w:szCs w:val="24"/>
      <w:lang w:eastAsia="en-US"/>
    </w:rPr>
  </w:style>
  <w:style w:type="paragraph" w:styleId="Heading1">
    <w:name w:val="heading 1"/>
    <w:basedOn w:val="Normal"/>
    <w:next w:val="Normal"/>
    <w:link w:val="Heading1Char"/>
    <w:qFormat/>
    <w:rsid w:val="005864C0"/>
    <w:pPr>
      <w:keepNext/>
      <w:jc w:val="center"/>
      <w:outlineLvl w:val="0"/>
    </w:pPr>
    <w:rPr>
      <w:rFonts w:ascii="Times New Roman" w:hAnsi="Times New Roman"/>
      <w:b/>
      <w:szCs w:val="22"/>
      <w:lang/>
    </w:rPr>
  </w:style>
  <w:style w:type="paragraph" w:styleId="Heading2">
    <w:name w:val="heading 2"/>
    <w:basedOn w:val="Normal"/>
    <w:next w:val="Normal"/>
    <w:link w:val="Heading2Char"/>
    <w:qFormat/>
    <w:rsid w:val="003F6647"/>
    <w:pPr>
      <w:keepNext/>
      <w:jc w:val="left"/>
      <w:outlineLvl w:val="1"/>
    </w:pPr>
    <w:rPr>
      <w:rFonts w:ascii="Times New Roman" w:hAnsi="Times New Roman"/>
      <w:b/>
      <w:bCs/>
      <w:sz w:val="20"/>
      <w:szCs w:val="20"/>
      <w:lang/>
    </w:rPr>
  </w:style>
  <w:style w:type="paragraph" w:styleId="Heading3">
    <w:name w:val="heading 3"/>
    <w:basedOn w:val="Normal"/>
    <w:next w:val="Normal"/>
    <w:qFormat/>
    <w:rsid w:val="00BE54D3"/>
    <w:pPr>
      <w:keepNext/>
      <w:spacing w:before="240" w:after="60"/>
      <w:outlineLvl w:val="2"/>
    </w:pPr>
    <w:rPr>
      <w:rFonts w:cs="Arial"/>
      <w:b/>
      <w:bCs/>
      <w:sz w:val="26"/>
      <w:szCs w:val="26"/>
    </w:rPr>
  </w:style>
  <w:style w:type="paragraph" w:styleId="Heading4">
    <w:name w:val="heading 4"/>
    <w:basedOn w:val="Normal"/>
    <w:next w:val="Normal"/>
    <w:qFormat/>
    <w:rsid w:val="00BE54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418C"/>
    <w:rPr>
      <w:b/>
      <w:bCs/>
      <w:sz w:val="24"/>
      <w:lang/>
    </w:rPr>
  </w:style>
  <w:style w:type="table" w:styleId="TableGrid">
    <w:name w:val="Table Grid"/>
    <w:basedOn w:val="TableNormal"/>
    <w:rsid w:val="007E418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D7008"/>
    <w:pPr>
      <w:tabs>
        <w:tab w:val="center" w:pos="4536"/>
        <w:tab w:val="right" w:pos="9072"/>
      </w:tabs>
    </w:pPr>
    <w:rPr>
      <w:lang/>
    </w:rPr>
  </w:style>
  <w:style w:type="paragraph" w:styleId="Footer">
    <w:name w:val="footer"/>
    <w:basedOn w:val="Normal"/>
    <w:link w:val="FooterChar"/>
    <w:rsid w:val="003D7008"/>
    <w:pPr>
      <w:tabs>
        <w:tab w:val="center" w:pos="4536"/>
        <w:tab w:val="right" w:pos="9072"/>
      </w:tabs>
    </w:pPr>
    <w:rPr>
      <w:lang/>
    </w:rPr>
  </w:style>
  <w:style w:type="paragraph" w:styleId="FootnoteText">
    <w:name w:val="footnote text"/>
    <w:basedOn w:val="Normal"/>
    <w:link w:val="FootnoteTextChar"/>
    <w:semiHidden/>
    <w:rsid w:val="005864C0"/>
    <w:rPr>
      <w:sz w:val="20"/>
      <w:szCs w:val="20"/>
      <w:lang/>
    </w:rPr>
  </w:style>
  <w:style w:type="paragraph" w:styleId="BodyText2">
    <w:name w:val="Body Text 2"/>
    <w:basedOn w:val="Normal"/>
    <w:link w:val="BodyText2Char"/>
    <w:rsid w:val="00213988"/>
    <w:pPr>
      <w:spacing w:after="120" w:line="480" w:lineRule="auto"/>
    </w:pPr>
    <w:rPr>
      <w:lang/>
    </w:rPr>
  </w:style>
  <w:style w:type="paragraph" w:styleId="BodyText3">
    <w:name w:val="Body Text 3"/>
    <w:basedOn w:val="Normal"/>
    <w:rsid w:val="00BE54D3"/>
    <w:pPr>
      <w:spacing w:after="120"/>
    </w:pPr>
    <w:rPr>
      <w:sz w:val="16"/>
      <w:szCs w:val="16"/>
    </w:rPr>
  </w:style>
  <w:style w:type="paragraph" w:styleId="BalloonText">
    <w:name w:val="Balloon Text"/>
    <w:basedOn w:val="Normal"/>
    <w:link w:val="BalloonTextChar"/>
    <w:uiPriority w:val="99"/>
    <w:semiHidden/>
    <w:rsid w:val="00FA78D0"/>
    <w:rPr>
      <w:rFonts w:ascii="Tahoma" w:hAnsi="Tahoma"/>
      <w:sz w:val="16"/>
      <w:szCs w:val="16"/>
      <w:lang/>
    </w:rPr>
  </w:style>
  <w:style w:type="paragraph" w:styleId="DocumentMap">
    <w:name w:val="Document Map"/>
    <w:basedOn w:val="Normal"/>
    <w:semiHidden/>
    <w:rsid w:val="00E26422"/>
    <w:pPr>
      <w:shd w:val="clear" w:color="auto" w:fill="000080"/>
    </w:pPr>
    <w:rPr>
      <w:rFonts w:ascii="Tahoma" w:hAnsi="Tahoma" w:cs="Tahoma"/>
      <w:sz w:val="20"/>
      <w:szCs w:val="20"/>
    </w:rPr>
  </w:style>
  <w:style w:type="paragraph" w:styleId="NormalWeb">
    <w:name w:val="Normal (Web)"/>
    <w:basedOn w:val="Normal"/>
    <w:rsid w:val="006961B9"/>
    <w:pPr>
      <w:spacing w:after="210"/>
      <w:jc w:val="left"/>
    </w:pPr>
    <w:rPr>
      <w:rFonts w:ascii="Times New Roman" w:hAnsi="Times New Roman"/>
      <w:color w:val="333333"/>
      <w:sz w:val="18"/>
      <w:szCs w:val="18"/>
      <w:lang w:eastAsia="sl-SI"/>
    </w:rPr>
  </w:style>
  <w:style w:type="paragraph" w:customStyle="1" w:styleId="esegmentp1">
    <w:name w:val="esegment_p1"/>
    <w:basedOn w:val="Normal"/>
    <w:rsid w:val="006961B9"/>
    <w:pPr>
      <w:spacing w:after="210"/>
      <w:jc w:val="center"/>
    </w:pPr>
    <w:rPr>
      <w:rFonts w:ascii="Times New Roman" w:hAnsi="Times New Roman"/>
      <w:color w:val="333333"/>
      <w:sz w:val="18"/>
      <w:szCs w:val="18"/>
      <w:lang w:eastAsia="sl-SI"/>
    </w:rPr>
  </w:style>
  <w:style w:type="paragraph" w:customStyle="1" w:styleId="esegmenth4">
    <w:name w:val="esegment_h4"/>
    <w:basedOn w:val="Normal"/>
    <w:rsid w:val="006961B9"/>
    <w:pPr>
      <w:spacing w:after="210"/>
      <w:jc w:val="center"/>
    </w:pPr>
    <w:rPr>
      <w:rFonts w:ascii="Times New Roman" w:hAnsi="Times New Roman"/>
      <w:b/>
      <w:bCs/>
      <w:color w:val="333333"/>
      <w:sz w:val="18"/>
      <w:szCs w:val="18"/>
      <w:lang w:eastAsia="sl-SI"/>
    </w:rPr>
  </w:style>
  <w:style w:type="paragraph" w:customStyle="1" w:styleId="esegmentc1">
    <w:name w:val="esegment_c1"/>
    <w:basedOn w:val="Normal"/>
    <w:rsid w:val="006961B9"/>
    <w:pPr>
      <w:spacing w:after="210"/>
      <w:jc w:val="left"/>
    </w:pPr>
    <w:rPr>
      <w:rFonts w:ascii="Times New Roman" w:hAnsi="Times New Roman"/>
      <w:color w:val="333333"/>
      <w:sz w:val="18"/>
      <w:szCs w:val="18"/>
      <w:lang w:eastAsia="sl-SI"/>
    </w:rPr>
  </w:style>
  <w:style w:type="character" w:styleId="CommentReference">
    <w:name w:val="annotation reference"/>
    <w:semiHidden/>
    <w:rsid w:val="009769C0"/>
    <w:rPr>
      <w:sz w:val="16"/>
      <w:szCs w:val="16"/>
    </w:rPr>
  </w:style>
  <w:style w:type="paragraph" w:styleId="CommentText">
    <w:name w:val="annotation text"/>
    <w:basedOn w:val="Normal"/>
    <w:semiHidden/>
    <w:rsid w:val="009769C0"/>
    <w:rPr>
      <w:sz w:val="20"/>
      <w:szCs w:val="20"/>
    </w:rPr>
  </w:style>
  <w:style w:type="paragraph" w:styleId="CommentSubject">
    <w:name w:val="annotation subject"/>
    <w:basedOn w:val="CommentText"/>
    <w:next w:val="CommentText"/>
    <w:semiHidden/>
    <w:rsid w:val="009769C0"/>
    <w:rPr>
      <w:b/>
      <w:bCs/>
    </w:rPr>
  </w:style>
  <w:style w:type="character" w:customStyle="1" w:styleId="Heading1Char">
    <w:name w:val="Heading 1 Char"/>
    <w:link w:val="Heading1"/>
    <w:rsid w:val="00CF2A8E"/>
    <w:rPr>
      <w:b/>
      <w:sz w:val="22"/>
      <w:szCs w:val="22"/>
    </w:rPr>
  </w:style>
  <w:style w:type="character" w:customStyle="1" w:styleId="BodyTextChar">
    <w:name w:val="Body Text Char"/>
    <w:link w:val="BodyText"/>
    <w:rsid w:val="00CF2A8E"/>
    <w:rPr>
      <w:rFonts w:ascii="Arial" w:hAnsi="Arial"/>
      <w:b/>
      <w:bCs/>
      <w:sz w:val="24"/>
      <w:szCs w:val="24"/>
      <w:lang w:eastAsia="en-US"/>
    </w:rPr>
  </w:style>
  <w:style w:type="character" w:customStyle="1" w:styleId="FooterChar">
    <w:name w:val="Footer Char"/>
    <w:link w:val="Footer"/>
    <w:rsid w:val="00CF2A8E"/>
    <w:rPr>
      <w:rFonts w:ascii="Arial" w:hAnsi="Arial"/>
      <w:sz w:val="22"/>
      <w:szCs w:val="24"/>
      <w:lang w:eastAsia="en-US"/>
    </w:rPr>
  </w:style>
  <w:style w:type="character" w:customStyle="1" w:styleId="HeaderChar">
    <w:name w:val="Header Char"/>
    <w:link w:val="Header"/>
    <w:rsid w:val="00CF2A8E"/>
    <w:rPr>
      <w:rFonts w:ascii="Arial" w:hAnsi="Arial"/>
      <w:sz w:val="22"/>
      <w:szCs w:val="24"/>
      <w:lang w:eastAsia="en-US"/>
    </w:rPr>
  </w:style>
  <w:style w:type="character" w:customStyle="1" w:styleId="FootnoteTextChar">
    <w:name w:val="Footnote Text Char"/>
    <w:link w:val="FootnoteText"/>
    <w:semiHidden/>
    <w:rsid w:val="00CF2A8E"/>
    <w:rPr>
      <w:rFonts w:ascii="Arial" w:hAnsi="Arial"/>
      <w:lang w:eastAsia="en-US"/>
    </w:rPr>
  </w:style>
  <w:style w:type="character" w:customStyle="1" w:styleId="BalloonTextChar">
    <w:name w:val="Balloon Text Char"/>
    <w:link w:val="BalloonText"/>
    <w:uiPriority w:val="99"/>
    <w:semiHidden/>
    <w:rsid w:val="00CF2A8E"/>
    <w:rPr>
      <w:rFonts w:ascii="Tahoma" w:hAnsi="Tahoma" w:cs="Tahoma"/>
      <w:sz w:val="16"/>
      <w:szCs w:val="16"/>
      <w:lang w:eastAsia="en-US"/>
    </w:rPr>
  </w:style>
  <w:style w:type="character" w:customStyle="1" w:styleId="BodyText2Char">
    <w:name w:val="Body Text 2 Char"/>
    <w:link w:val="BodyText2"/>
    <w:rsid w:val="00CF2A8E"/>
    <w:rPr>
      <w:rFonts w:ascii="Arial" w:hAnsi="Arial"/>
      <w:sz w:val="22"/>
      <w:szCs w:val="24"/>
      <w:lang w:eastAsia="en-US"/>
    </w:rPr>
  </w:style>
  <w:style w:type="character" w:styleId="Hyperlink">
    <w:name w:val="Hyperlink"/>
    <w:unhideWhenUsed/>
    <w:rsid w:val="00CF2A8E"/>
    <w:rPr>
      <w:color w:val="0000FF"/>
      <w:u w:val="single"/>
    </w:rPr>
  </w:style>
  <w:style w:type="paragraph" w:styleId="ListParagraph">
    <w:name w:val="List Paragraph"/>
    <w:basedOn w:val="Normal"/>
    <w:uiPriority w:val="34"/>
    <w:qFormat/>
    <w:rsid w:val="00CF2A8E"/>
    <w:pPr>
      <w:ind w:left="720"/>
      <w:contextualSpacing/>
    </w:pPr>
  </w:style>
  <w:style w:type="character" w:customStyle="1" w:styleId="Heading2Char">
    <w:name w:val="Heading 2 Char"/>
    <w:link w:val="Heading2"/>
    <w:rsid w:val="003F6647"/>
    <w:rPr>
      <w:b/>
      <w:bCs/>
    </w:rPr>
  </w:style>
  <w:style w:type="paragraph" w:styleId="PlainText">
    <w:name w:val="Plain Text"/>
    <w:basedOn w:val="Normal"/>
    <w:link w:val="PlainTextChar"/>
    <w:rsid w:val="003F6647"/>
    <w:rPr>
      <w:rFonts w:ascii="Courier New" w:hAnsi="Courier New"/>
      <w:sz w:val="20"/>
      <w:szCs w:val="20"/>
      <w:lang w:val="en-GB"/>
    </w:rPr>
  </w:style>
  <w:style w:type="character" w:customStyle="1" w:styleId="PlainTextChar">
    <w:name w:val="Plain Text Char"/>
    <w:link w:val="PlainText"/>
    <w:rsid w:val="003F6647"/>
    <w:rPr>
      <w:rFonts w:ascii="Courier New" w:hAnsi="Courier New" w:cs="Courier New"/>
      <w:lang w:val="en-GB" w:eastAsia="en-US"/>
    </w:rPr>
  </w:style>
  <w:style w:type="paragraph" w:styleId="BodyTextIndent2">
    <w:name w:val="Body Text Indent 2"/>
    <w:basedOn w:val="Normal"/>
    <w:link w:val="BodyTextIndent2Char"/>
    <w:rsid w:val="003F6647"/>
    <w:pPr>
      <w:ind w:left="142"/>
      <w:jc w:val="center"/>
    </w:pPr>
    <w:rPr>
      <w:b/>
      <w:bCs/>
      <w:lang/>
    </w:rPr>
  </w:style>
  <w:style w:type="character" w:customStyle="1" w:styleId="BodyTextIndent2Char">
    <w:name w:val="Body Text Indent 2 Char"/>
    <w:link w:val="BodyTextIndent2"/>
    <w:rsid w:val="003F6647"/>
    <w:rPr>
      <w:rFonts w:ascii="Arial" w:hAnsi="Arial"/>
      <w:b/>
      <w:bCs/>
      <w:sz w:val="22"/>
      <w:szCs w:val="24"/>
      <w:lang w:eastAsia="en-US"/>
    </w:rPr>
  </w:style>
  <w:style w:type="paragraph" w:styleId="BodyTextIndent3">
    <w:name w:val="Body Text Indent 3"/>
    <w:basedOn w:val="Normal"/>
    <w:link w:val="BodyTextIndent3Char"/>
    <w:rsid w:val="003F6647"/>
    <w:pPr>
      <w:ind w:left="6372"/>
    </w:pPr>
    <w:rPr>
      <w:sz w:val="18"/>
      <w:szCs w:val="18"/>
      <w:lang/>
    </w:rPr>
  </w:style>
  <w:style w:type="character" w:customStyle="1" w:styleId="BodyTextIndent3Char">
    <w:name w:val="Body Text Indent 3 Char"/>
    <w:link w:val="BodyTextIndent3"/>
    <w:rsid w:val="003F6647"/>
    <w:rPr>
      <w:rFonts w:ascii="Arial" w:hAnsi="Arial"/>
      <w:sz w:val="18"/>
      <w:szCs w:val="18"/>
      <w:lang w:eastAsia="en-US"/>
    </w:rPr>
  </w:style>
  <w:style w:type="paragraph" w:styleId="BodyTextIndent">
    <w:name w:val="Body Text Indent"/>
    <w:basedOn w:val="Normal"/>
    <w:link w:val="BodyTextIndentChar"/>
    <w:rsid w:val="003F6647"/>
    <w:pPr>
      <w:ind w:left="360"/>
      <w:jc w:val="left"/>
    </w:pPr>
    <w:rPr>
      <w:rFonts w:ascii="Times New Roman" w:hAnsi="Times New Roman"/>
      <w:b/>
      <w:bCs/>
      <w:sz w:val="24"/>
      <w:lang/>
    </w:rPr>
  </w:style>
  <w:style w:type="character" w:customStyle="1" w:styleId="BodyTextIndentChar">
    <w:name w:val="Body Text Indent Char"/>
    <w:link w:val="BodyTextIndent"/>
    <w:rsid w:val="003F6647"/>
    <w:rPr>
      <w:b/>
      <w:bCs/>
      <w:sz w:val="24"/>
      <w:szCs w:val="24"/>
    </w:rPr>
  </w:style>
  <w:style w:type="character" w:styleId="FollowedHyperlink">
    <w:name w:val="FollowedHyperlink"/>
    <w:rsid w:val="003F6647"/>
    <w:rPr>
      <w:color w:val="800080"/>
      <w:u w:val="single"/>
    </w:rPr>
  </w:style>
  <w:style w:type="paragraph" w:styleId="BlockText">
    <w:name w:val="Block Text"/>
    <w:basedOn w:val="Normal"/>
    <w:rsid w:val="003F6647"/>
    <w:pPr>
      <w:shd w:val="clear" w:color="auto" w:fill="FFFFFF"/>
      <w:spacing w:before="247" w:line="252" w:lineRule="exact"/>
      <w:ind w:left="5" w:right="3"/>
    </w:pPr>
    <w:rPr>
      <w:rFonts w:cs="Arial"/>
      <w:color w:val="000000"/>
      <w:spacing w:val="2"/>
      <w:sz w:val="20"/>
      <w:szCs w:val="22"/>
    </w:rPr>
  </w:style>
  <w:style w:type="paragraph" w:customStyle="1" w:styleId="p">
    <w:name w:val="p"/>
    <w:basedOn w:val="Normal"/>
    <w:rsid w:val="003F6647"/>
    <w:pPr>
      <w:spacing w:before="60" w:after="15"/>
      <w:ind w:left="15" w:right="15" w:firstLine="240"/>
    </w:pPr>
    <w:rPr>
      <w:rFonts w:cs="Arial"/>
      <w:color w:val="222222"/>
      <w:szCs w:val="22"/>
      <w:lang w:eastAsia="sl-SI"/>
    </w:rPr>
  </w:style>
  <w:style w:type="paragraph" w:customStyle="1" w:styleId="h4">
    <w:name w:val="h4"/>
    <w:basedOn w:val="Normal"/>
    <w:rsid w:val="003F6647"/>
    <w:pPr>
      <w:spacing w:before="300" w:after="225"/>
      <w:ind w:left="15" w:right="15"/>
      <w:jc w:val="center"/>
    </w:pPr>
    <w:rPr>
      <w:rFonts w:cs="Arial"/>
      <w:b/>
      <w:bCs/>
      <w:color w:val="222222"/>
      <w:szCs w:val="22"/>
      <w:lang w:eastAsia="sl-SI"/>
    </w:rPr>
  </w:style>
  <w:style w:type="paragraph" w:customStyle="1" w:styleId="Besedilooblaka1">
    <w:name w:val="Besedilo oblačka1"/>
    <w:basedOn w:val="Normal"/>
    <w:semiHidden/>
    <w:rsid w:val="003F6647"/>
    <w:rPr>
      <w:rFonts w:ascii="Tahoma" w:hAnsi="Tahoma" w:cs="Tahoma"/>
      <w:sz w:val="16"/>
      <w:szCs w:val="16"/>
    </w:rPr>
  </w:style>
  <w:style w:type="paragraph" w:customStyle="1" w:styleId="t">
    <w:name w:val="t"/>
    <w:basedOn w:val="Normal"/>
    <w:rsid w:val="003F6647"/>
    <w:pPr>
      <w:spacing w:before="300" w:after="225"/>
      <w:ind w:left="15" w:right="15"/>
      <w:jc w:val="center"/>
    </w:pPr>
    <w:rPr>
      <w:rFonts w:cs="Arial"/>
      <w:b/>
      <w:bCs/>
      <w:color w:val="2E3092"/>
      <w:sz w:val="29"/>
      <w:szCs w:val="29"/>
      <w:lang w:eastAsia="sl-SI"/>
    </w:rPr>
  </w:style>
  <w:style w:type="paragraph" w:customStyle="1" w:styleId="c1">
    <w:name w:val="c1"/>
    <w:basedOn w:val="Normal"/>
    <w:rsid w:val="003F6647"/>
    <w:pPr>
      <w:spacing w:before="60" w:after="15"/>
      <w:ind w:left="15" w:right="15"/>
      <w:jc w:val="left"/>
    </w:pPr>
    <w:rPr>
      <w:rFonts w:cs="Arial"/>
      <w:color w:val="222222"/>
      <w:szCs w:val="22"/>
      <w:lang w:eastAsia="sl-SI"/>
    </w:rPr>
  </w:style>
  <w:style w:type="character" w:styleId="Strong">
    <w:name w:val="Strong"/>
    <w:uiPriority w:val="22"/>
    <w:qFormat/>
    <w:rsid w:val="001C2B61"/>
    <w:rPr>
      <w:b/>
      <w:bCs/>
    </w:rPr>
  </w:style>
  <w:style w:type="paragraph" w:styleId="Revision">
    <w:name w:val="Revision"/>
    <w:hidden/>
    <w:uiPriority w:val="99"/>
    <w:semiHidden/>
    <w:rsid w:val="00D60792"/>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18C"/>
    <w:pPr>
      <w:jc w:val="both"/>
    </w:pPr>
    <w:rPr>
      <w:rFonts w:ascii="Arial" w:hAnsi="Arial"/>
      <w:sz w:val="22"/>
      <w:szCs w:val="24"/>
      <w:lang w:eastAsia="en-US"/>
    </w:rPr>
  </w:style>
  <w:style w:type="paragraph" w:styleId="Heading1">
    <w:name w:val="heading 1"/>
    <w:basedOn w:val="Normal"/>
    <w:next w:val="Normal"/>
    <w:link w:val="Heading1Char"/>
    <w:qFormat/>
    <w:rsid w:val="005864C0"/>
    <w:pPr>
      <w:keepNext/>
      <w:jc w:val="center"/>
      <w:outlineLvl w:val="0"/>
    </w:pPr>
    <w:rPr>
      <w:rFonts w:ascii="Times New Roman" w:hAnsi="Times New Roman"/>
      <w:b/>
      <w:szCs w:val="22"/>
      <w:lang/>
    </w:rPr>
  </w:style>
  <w:style w:type="paragraph" w:styleId="Heading2">
    <w:name w:val="heading 2"/>
    <w:basedOn w:val="Normal"/>
    <w:next w:val="Normal"/>
    <w:link w:val="Heading2Char"/>
    <w:qFormat/>
    <w:rsid w:val="003F6647"/>
    <w:pPr>
      <w:keepNext/>
      <w:jc w:val="left"/>
      <w:outlineLvl w:val="1"/>
    </w:pPr>
    <w:rPr>
      <w:rFonts w:ascii="Times New Roman" w:hAnsi="Times New Roman"/>
      <w:b/>
      <w:bCs/>
      <w:sz w:val="20"/>
      <w:szCs w:val="20"/>
      <w:lang/>
    </w:rPr>
  </w:style>
  <w:style w:type="paragraph" w:styleId="Heading3">
    <w:name w:val="heading 3"/>
    <w:basedOn w:val="Normal"/>
    <w:next w:val="Normal"/>
    <w:qFormat/>
    <w:rsid w:val="00BE54D3"/>
    <w:pPr>
      <w:keepNext/>
      <w:spacing w:before="240" w:after="60"/>
      <w:outlineLvl w:val="2"/>
    </w:pPr>
    <w:rPr>
      <w:rFonts w:cs="Arial"/>
      <w:b/>
      <w:bCs/>
      <w:sz w:val="26"/>
      <w:szCs w:val="26"/>
    </w:rPr>
  </w:style>
  <w:style w:type="paragraph" w:styleId="Heading4">
    <w:name w:val="heading 4"/>
    <w:basedOn w:val="Normal"/>
    <w:next w:val="Normal"/>
    <w:qFormat/>
    <w:rsid w:val="00BE54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418C"/>
    <w:rPr>
      <w:b/>
      <w:bCs/>
      <w:sz w:val="24"/>
      <w:lang/>
    </w:rPr>
  </w:style>
  <w:style w:type="table" w:styleId="TableGrid">
    <w:name w:val="Table Grid"/>
    <w:basedOn w:val="TableNormal"/>
    <w:rsid w:val="007E418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D7008"/>
    <w:pPr>
      <w:tabs>
        <w:tab w:val="center" w:pos="4536"/>
        <w:tab w:val="right" w:pos="9072"/>
      </w:tabs>
    </w:pPr>
    <w:rPr>
      <w:lang/>
    </w:rPr>
  </w:style>
  <w:style w:type="paragraph" w:styleId="Footer">
    <w:name w:val="footer"/>
    <w:basedOn w:val="Normal"/>
    <w:link w:val="FooterChar"/>
    <w:rsid w:val="003D7008"/>
    <w:pPr>
      <w:tabs>
        <w:tab w:val="center" w:pos="4536"/>
        <w:tab w:val="right" w:pos="9072"/>
      </w:tabs>
    </w:pPr>
    <w:rPr>
      <w:lang/>
    </w:rPr>
  </w:style>
  <w:style w:type="paragraph" w:styleId="FootnoteText">
    <w:name w:val="footnote text"/>
    <w:basedOn w:val="Normal"/>
    <w:link w:val="FootnoteTextChar"/>
    <w:semiHidden/>
    <w:rsid w:val="005864C0"/>
    <w:rPr>
      <w:sz w:val="20"/>
      <w:szCs w:val="20"/>
      <w:lang/>
    </w:rPr>
  </w:style>
  <w:style w:type="paragraph" w:styleId="BodyText2">
    <w:name w:val="Body Text 2"/>
    <w:basedOn w:val="Normal"/>
    <w:link w:val="BodyText2Char"/>
    <w:rsid w:val="00213988"/>
    <w:pPr>
      <w:spacing w:after="120" w:line="480" w:lineRule="auto"/>
    </w:pPr>
    <w:rPr>
      <w:lang/>
    </w:rPr>
  </w:style>
  <w:style w:type="paragraph" w:styleId="BodyText3">
    <w:name w:val="Body Text 3"/>
    <w:basedOn w:val="Normal"/>
    <w:rsid w:val="00BE54D3"/>
    <w:pPr>
      <w:spacing w:after="120"/>
    </w:pPr>
    <w:rPr>
      <w:sz w:val="16"/>
      <w:szCs w:val="16"/>
    </w:rPr>
  </w:style>
  <w:style w:type="paragraph" w:styleId="BalloonText">
    <w:name w:val="Balloon Text"/>
    <w:basedOn w:val="Normal"/>
    <w:link w:val="BalloonTextChar"/>
    <w:uiPriority w:val="99"/>
    <w:semiHidden/>
    <w:rsid w:val="00FA78D0"/>
    <w:rPr>
      <w:rFonts w:ascii="Tahoma" w:hAnsi="Tahoma"/>
      <w:sz w:val="16"/>
      <w:szCs w:val="16"/>
      <w:lang/>
    </w:rPr>
  </w:style>
  <w:style w:type="paragraph" w:styleId="DocumentMap">
    <w:name w:val="Document Map"/>
    <w:basedOn w:val="Normal"/>
    <w:semiHidden/>
    <w:rsid w:val="00E26422"/>
    <w:pPr>
      <w:shd w:val="clear" w:color="auto" w:fill="000080"/>
    </w:pPr>
    <w:rPr>
      <w:rFonts w:ascii="Tahoma" w:hAnsi="Tahoma" w:cs="Tahoma"/>
      <w:sz w:val="20"/>
      <w:szCs w:val="20"/>
    </w:rPr>
  </w:style>
  <w:style w:type="paragraph" w:styleId="NormalWeb">
    <w:name w:val="Normal (Web)"/>
    <w:basedOn w:val="Normal"/>
    <w:rsid w:val="006961B9"/>
    <w:pPr>
      <w:spacing w:after="210"/>
      <w:jc w:val="left"/>
    </w:pPr>
    <w:rPr>
      <w:rFonts w:ascii="Times New Roman" w:hAnsi="Times New Roman"/>
      <w:color w:val="333333"/>
      <w:sz w:val="18"/>
      <w:szCs w:val="18"/>
      <w:lang w:eastAsia="sl-SI"/>
    </w:rPr>
  </w:style>
  <w:style w:type="paragraph" w:customStyle="1" w:styleId="esegmentp1">
    <w:name w:val="esegment_p1"/>
    <w:basedOn w:val="Normal"/>
    <w:rsid w:val="006961B9"/>
    <w:pPr>
      <w:spacing w:after="210"/>
      <w:jc w:val="center"/>
    </w:pPr>
    <w:rPr>
      <w:rFonts w:ascii="Times New Roman" w:hAnsi="Times New Roman"/>
      <w:color w:val="333333"/>
      <w:sz w:val="18"/>
      <w:szCs w:val="18"/>
      <w:lang w:eastAsia="sl-SI"/>
    </w:rPr>
  </w:style>
  <w:style w:type="paragraph" w:customStyle="1" w:styleId="esegmenth4">
    <w:name w:val="esegment_h4"/>
    <w:basedOn w:val="Normal"/>
    <w:rsid w:val="006961B9"/>
    <w:pPr>
      <w:spacing w:after="210"/>
      <w:jc w:val="center"/>
    </w:pPr>
    <w:rPr>
      <w:rFonts w:ascii="Times New Roman" w:hAnsi="Times New Roman"/>
      <w:b/>
      <w:bCs/>
      <w:color w:val="333333"/>
      <w:sz w:val="18"/>
      <w:szCs w:val="18"/>
      <w:lang w:eastAsia="sl-SI"/>
    </w:rPr>
  </w:style>
  <w:style w:type="paragraph" w:customStyle="1" w:styleId="esegmentc1">
    <w:name w:val="esegment_c1"/>
    <w:basedOn w:val="Normal"/>
    <w:rsid w:val="006961B9"/>
    <w:pPr>
      <w:spacing w:after="210"/>
      <w:jc w:val="left"/>
    </w:pPr>
    <w:rPr>
      <w:rFonts w:ascii="Times New Roman" w:hAnsi="Times New Roman"/>
      <w:color w:val="333333"/>
      <w:sz w:val="18"/>
      <w:szCs w:val="18"/>
      <w:lang w:eastAsia="sl-SI"/>
    </w:rPr>
  </w:style>
  <w:style w:type="character" w:styleId="CommentReference">
    <w:name w:val="annotation reference"/>
    <w:semiHidden/>
    <w:rsid w:val="009769C0"/>
    <w:rPr>
      <w:sz w:val="16"/>
      <w:szCs w:val="16"/>
    </w:rPr>
  </w:style>
  <w:style w:type="paragraph" w:styleId="CommentText">
    <w:name w:val="annotation text"/>
    <w:basedOn w:val="Normal"/>
    <w:semiHidden/>
    <w:rsid w:val="009769C0"/>
    <w:rPr>
      <w:sz w:val="20"/>
      <w:szCs w:val="20"/>
    </w:rPr>
  </w:style>
  <w:style w:type="paragraph" w:styleId="CommentSubject">
    <w:name w:val="annotation subject"/>
    <w:basedOn w:val="CommentText"/>
    <w:next w:val="CommentText"/>
    <w:semiHidden/>
    <w:rsid w:val="009769C0"/>
    <w:rPr>
      <w:b/>
      <w:bCs/>
    </w:rPr>
  </w:style>
  <w:style w:type="character" w:customStyle="1" w:styleId="Heading1Char">
    <w:name w:val="Heading 1 Char"/>
    <w:link w:val="Heading1"/>
    <w:rsid w:val="00CF2A8E"/>
    <w:rPr>
      <w:b/>
      <w:sz w:val="22"/>
      <w:szCs w:val="22"/>
    </w:rPr>
  </w:style>
  <w:style w:type="character" w:customStyle="1" w:styleId="BodyTextChar">
    <w:name w:val="Body Text Char"/>
    <w:link w:val="BodyText"/>
    <w:rsid w:val="00CF2A8E"/>
    <w:rPr>
      <w:rFonts w:ascii="Arial" w:hAnsi="Arial"/>
      <w:b/>
      <w:bCs/>
      <w:sz w:val="24"/>
      <w:szCs w:val="24"/>
      <w:lang w:eastAsia="en-US"/>
    </w:rPr>
  </w:style>
  <w:style w:type="character" w:customStyle="1" w:styleId="FooterChar">
    <w:name w:val="Footer Char"/>
    <w:link w:val="Footer"/>
    <w:rsid w:val="00CF2A8E"/>
    <w:rPr>
      <w:rFonts w:ascii="Arial" w:hAnsi="Arial"/>
      <w:sz w:val="22"/>
      <w:szCs w:val="24"/>
      <w:lang w:eastAsia="en-US"/>
    </w:rPr>
  </w:style>
  <w:style w:type="character" w:customStyle="1" w:styleId="HeaderChar">
    <w:name w:val="Header Char"/>
    <w:link w:val="Header"/>
    <w:rsid w:val="00CF2A8E"/>
    <w:rPr>
      <w:rFonts w:ascii="Arial" w:hAnsi="Arial"/>
      <w:sz w:val="22"/>
      <w:szCs w:val="24"/>
      <w:lang w:eastAsia="en-US"/>
    </w:rPr>
  </w:style>
  <w:style w:type="character" w:customStyle="1" w:styleId="FootnoteTextChar">
    <w:name w:val="Footnote Text Char"/>
    <w:link w:val="FootnoteText"/>
    <w:semiHidden/>
    <w:rsid w:val="00CF2A8E"/>
    <w:rPr>
      <w:rFonts w:ascii="Arial" w:hAnsi="Arial"/>
      <w:lang w:eastAsia="en-US"/>
    </w:rPr>
  </w:style>
  <w:style w:type="character" w:customStyle="1" w:styleId="BalloonTextChar">
    <w:name w:val="Balloon Text Char"/>
    <w:link w:val="BalloonText"/>
    <w:uiPriority w:val="99"/>
    <w:semiHidden/>
    <w:rsid w:val="00CF2A8E"/>
    <w:rPr>
      <w:rFonts w:ascii="Tahoma" w:hAnsi="Tahoma" w:cs="Tahoma"/>
      <w:sz w:val="16"/>
      <w:szCs w:val="16"/>
      <w:lang w:eastAsia="en-US"/>
    </w:rPr>
  </w:style>
  <w:style w:type="character" w:customStyle="1" w:styleId="BodyText2Char">
    <w:name w:val="Body Text 2 Char"/>
    <w:link w:val="BodyText2"/>
    <w:rsid w:val="00CF2A8E"/>
    <w:rPr>
      <w:rFonts w:ascii="Arial" w:hAnsi="Arial"/>
      <w:sz w:val="22"/>
      <w:szCs w:val="24"/>
      <w:lang w:eastAsia="en-US"/>
    </w:rPr>
  </w:style>
  <w:style w:type="character" w:styleId="Hyperlink">
    <w:name w:val="Hyperlink"/>
    <w:unhideWhenUsed/>
    <w:rsid w:val="00CF2A8E"/>
    <w:rPr>
      <w:color w:val="0000FF"/>
      <w:u w:val="single"/>
    </w:rPr>
  </w:style>
  <w:style w:type="paragraph" w:styleId="ListParagraph">
    <w:name w:val="List Paragraph"/>
    <w:basedOn w:val="Normal"/>
    <w:uiPriority w:val="34"/>
    <w:qFormat/>
    <w:rsid w:val="00CF2A8E"/>
    <w:pPr>
      <w:ind w:left="720"/>
      <w:contextualSpacing/>
    </w:pPr>
  </w:style>
  <w:style w:type="character" w:customStyle="1" w:styleId="Heading2Char">
    <w:name w:val="Heading 2 Char"/>
    <w:link w:val="Heading2"/>
    <w:rsid w:val="003F6647"/>
    <w:rPr>
      <w:b/>
      <w:bCs/>
    </w:rPr>
  </w:style>
  <w:style w:type="paragraph" w:styleId="PlainText">
    <w:name w:val="Plain Text"/>
    <w:basedOn w:val="Normal"/>
    <w:link w:val="PlainTextChar"/>
    <w:rsid w:val="003F6647"/>
    <w:rPr>
      <w:rFonts w:ascii="Courier New" w:hAnsi="Courier New"/>
      <w:sz w:val="20"/>
      <w:szCs w:val="20"/>
      <w:lang w:val="en-GB"/>
    </w:rPr>
  </w:style>
  <w:style w:type="character" w:customStyle="1" w:styleId="PlainTextChar">
    <w:name w:val="Plain Text Char"/>
    <w:link w:val="PlainText"/>
    <w:rsid w:val="003F6647"/>
    <w:rPr>
      <w:rFonts w:ascii="Courier New" w:hAnsi="Courier New" w:cs="Courier New"/>
      <w:lang w:val="en-GB" w:eastAsia="en-US"/>
    </w:rPr>
  </w:style>
  <w:style w:type="paragraph" w:styleId="BodyTextIndent2">
    <w:name w:val="Body Text Indent 2"/>
    <w:basedOn w:val="Normal"/>
    <w:link w:val="BodyTextIndent2Char"/>
    <w:rsid w:val="003F6647"/>
    <w:pPr>
      <w:ind w:left="142"/>
      <w:jc w:val="center"/>
    </w:pPr>
    <w:rPr>
      <w:b/>
      <w:bCs/>
      <w:lang/>
    </w:rPr>
  </w:style>
  <w:style w:type="character" w:customStyle="1" w:styleId="BodyTextIndent2Char">
    <w:name w:val="Body Text Indent 2 Char"/>
    <w:link w:val="BodyTextIndent2"/>
    <w:rsid w:val="003F6647"/>
    <w:rPr>
      <w:rFonts w:ascii="Arial" w:hAnsi="Arial"/>
      <w:b/>
      <w:bCs/>
      <w:sz w:val="22"/>
      <w:szCs w:val="24"/>
      <w:lang w:eastAsia="en-US"/>
    </w:rPr>
  </w:style>
  <w:style w:type="paragraph" w:styleId="BodyTextIndent3">
    <w:name w:val="Body Text Indent 3"/>
    <w:basedOn w:val="Normal"/>
    <w:link w:val="BodyTextIndent3Char"/>
    <w:rsid w:val="003F6647"/>
    <w:pPr>
      <w:ind w:left="6372"/>
    </w:pPr>
    <w:rPr>
      <w:sz w:val="18"/>
      <w:szCs w:val="18"/>
      <w:lang/>
    </w:rPr>
  </w:style>
  <w:style w:type="character" w:customStyle="1" w:styleId="BodyTextIndent3Char">
    <w:name w:val="Body Text Indent 3 Char"/>
    <w:link w:val="BodyTextIndent3"/>
    <w:rsid w:val="003F6647"/>
    <w:rPr>
      <w:rFonts w:ascii="Arial" w:hAnsi="Arial"/>
      <w:sz w:val="18"/>
      <w:szCs w:val="18"/>
      <w:lang w:eastAsia="en-US"/>
    </w:rPr>
  </w:style>
  <w:style w:type="paragraph" w:styleId="BodyTextIndent">
    <w:name w:val="Body Text Indent"/>
    <w:basedOn w:val="Normal"/>
    <w:link w:val="BodyTextIndentChar"/>
    <w:rsid w:val="003F6647"/>
    <w:pPr>
      <w:ind w:left="360"/>
      <w:jc w:val="left"/>
    </w:pPr>
    <w:rPr>
      <w:rFonts w:ascii="Times New Roman" w:hAnsi="Times New Roman"/>
      <w:b/>
      <w:bCs/>
      <w:sz w:val="24"/>
      <w:lang/>
    </w:rPr>
  </w:style>
  <w:style w:type="character" w:customStyle="1" w:styleId="BodyTextIndentChar">
    <w:name w:val="Body Text Indent Char"/>
    <w:link w:val="BodyTextIndent"/>
    <w:rsid w:val="003F6647"/>
    <w:rPr>
      <w:b/>
      <w:bCs/>
      <w:sz w:val="24"/>
      <w:szCs w:val="24"/>
    </w:rPr>
  </w:style>
  <w:style w:type="character" w:styleId="FollowedHyperlink">
    <w:name w:val="FollowedHyperlink"/>
    <w:rsid w:val="003F6647"/>
    <w:rPr>
      <w:color w:val="800080"/>
      <w:u w:val="single"/>
    </w:rPr>
  </w:style>
  <w:style w:type="paragraph" w:styleId="BlockText">
    <w:name w:val="Block Text"/>
    <w:basedOn w:val="Normal"/>
    <w:rsid w:val="003F6647"/>
    <w:pPr>
      <w:shd w:val="clear" w:color="auto" w:fill="FFFFFF"/>
      <w:spacing w:before="247" w:line="252" w:lineRule="exact"/>
      <w:ind w:left="5" w:right="3"/>
    </w:pPr>
    <w:rPr>
      <w:rFonts w:cs="Arial"/>
      <w:color w:val="000000"/>
      <w:spacing w:val="2"/>
      <w:sz w:val="20"/>
      <w:szCs w:val="22"/>
    </w:rPr>
  </w:style>
  <w:style w:type="paragraph" w:customStyle="1" w:styleId="p">
    <w:name w:val="p"/>
    <w:basedOn w:val="Normal"/>
    <w:rsid w:val="003F6647"/>
    <w:pPr>
      <w:spacing w:before="60" w:after="15"/>
      <w:ind w:left="15" w:right="15" w:firstLine="240"/>
    </w:pPr>
    <w:rPr>
      <w:rFonts w:cs="Arial"/>
      <w:color w:val="222222"/>
      <w:szCs w:val="22"/>
      <w:lang w:eastAsia="sl-SI"/>
    </w:rPr>
  </w:style>
  <w:style w:type="paragraph" w:customStyle="1" w:styleId="h4">
    <w:name w:val="h4"/>
    <w:basedOn w:val="Normal"/>
    <w:rsid w:val="003F6647"/>
    <w:pPr>
      <w:spacing w:before="300" w:after="225"/>
      <w:ind w:left="15" w:right="15"/>
      <w:jc w:val="center"/>
    </w:pPr>
    <w:rPr>
      <w:rFonts w:cs="Arial"/>
      <w:b/>
      <w:bCs/>
      <w:color w:val="222222"/>
      <w:szCs w:val="22"/>
      <w:lang w:eastAsia="sl-SI"/>
    </w:rPr>
  </w:style>
  <w:style w:type="paragraph" w:customStyle="1" w:styleId="Besedilooblaka1">
    <w:name w:val="Besedilo oblačka1"/>
    <w:basedOn w:val="Normal"/>
    <w:semiHidden/>
    <w:rsid w:val="003F6647"/>
    <w:rPr>
      <w:rFonts w:ascii="Tahoma" w:hAnsi="Tahoma" w:cs="Tahoma"/>
      <w:sz w:val="16"/>
      <w:szCs w:val="16"/>
    </w:rPr>
  </w:style>
  <w:style w:type="paragraph" w:customStyle="1" w:styleId="t">
    <w:name w:val="t"/>
    <w:basedOn w:val="Normal"/>
    <w:rsid w:val="003F6647"/>
    <w:pPr>
      <w:spacing w:before="300" w:after="225"/>
      <w:ind w:left="15" w:right="15"/>
      <w:jc w:val="center"/>
    </w:pPr>
    <w:rPr>
      <w:rFonts w:cs="Arial"/>
      <w:b/>
      <w:bCs/>
      <w:color w:val="2E3092"/>
      <w:sz w:val="29"/>
      <w:szCs w:val="29"/>
      <w:lang w:eastAsia="sl-SI"/>
    </w:rPr>
  </w:style>
  <w:style w:type="paragraph" w:customStyle="1" w:styleId="c1">
    <w:name w:val="c1"/>
    <w:basedOn w:val="Normal"/>
    <w:rsid w:val="003F6647"/>
    <w:pPr>
      <w:spacing w:before="60" w:after="15"/>
      <w:ind w:left="15" w:right="15"/>
      <w:jc w:val="left"/>
    </w:pPr>
    <w:rPr>
      <w:rFonts w:cs="Arial"/>
      <w:color w:val="222222"/>
      <w:szCs w:val="22"/>
      <w:lang w:eastAsia="sl-SI"/>
    </w:rPr>
  </w:style>
  <w:style w:type="character" w:styleId="Strong">
    <w:name w:val="Strong"/>
    <w:uiPriority w:val="22"/>
    <w:qFormat/>
    <w:rsid w:val="001C2B61"/>
    <w:rPr>
      <w:b/>
      <w:bCs/>
    </w:rPr>
  </w:style>
  <w:style w:type="paragraph" w:styleId="Revision">
    <w:name w:val="Revision"/>
    <w:hidden/>
    <w:uiPriority w:val="99"/>
    <w:semiHidden/>
    <w:rsid w:val="00D6079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9512">
      <w:bodyDiv w:val="1"/>
      <w:marLeft w:val="0"/>
      <w:marRight w:val="0"/>
      <w:marTop w:val="0"/>
      <w:marBottom w:val="0"/>
      <w:divBdr>
        <w:top w:val="none" w:sz="0" w:space="0" w:color="auto"/>
        <w:left w:val="none" w:sz="0" w:space="0" w:color="auto"/>
        <w:bottom w:val="none" w:sz="0" w:space="0" w:color="auto"/>
        <w:right w:val="none" w:sz="0" w:space="0" w:color="auto"/>
      </w:divBdr>
    </w:div>
    <w:div w:id="899629661">
      <w:bodyDiv w:val="1"/>
      <w:marLeft w:val="0"/>
      <w:marRight w:val="0"/>
      <w:marTop w:val="0"/>
      <w:marBottom w:val="0"/>
      <w:divBdr>
        <w:top w:val="none" w:sz="0" w:space="0" w:color="auto"/>
        <w:left w:val="none" w:sz="0" w:space="0" w:color="auto"/>
        <w:bottom w:val="none" w:sz="0" w:space="0" w:color="auto"/>
        <w:right w:val="none" w:sz="0" w:space="0" w:color="auto"/>
      </w:divBdr>
    </w:div>
    <w:div w:id="1718120922">
      <w:bodyDiv w:val="1"/>
      <w:marLeft w:val="0"/>
      <w:marRight w:val="0"/>
      <w:marTop w:val="0"/>
      <w:marBottom w:val="0"/>
      <w:divBdr>
        <w:top w:val="none" w:sz="0" w:space="0" w:color="auto"/>
        <w:left w:val="none" w:sz="0" w:space="0" w:color="auto"/>
        <w:bottom w:val="none" w:sz="0" w:space="0" w:color="auto"/>
        <w:right w:val="none" w:sz="0" w:space="0" w:color="auto"/>
      </w:divBdr>
      <w:divsChild>
        <w:div w:id="476607492">
          <w:marLeft w:val="0"/>
          <w:marRight w:val="0"/>
          <w:marTop w:val="0"/>
          <w:marBottom w:val="0"/>
          <w:divBdr>
            <w:top w:val="none" w:sz="0" w:space="0" w:color="auto"/>
            <w:left w:val="none" w:sz="0" w:space="0" w:color="auto"/>
            <w:bottom w:val="none" w:sz="0" w:space="0" w:color="auto"/>
            <w:right w:val="none" w:sz="0" w:space="0" w:color="auto"/>
          </w:divBdr>
          <w:divsChild>
            <w:div w:id="188417238">
              <w:marLeft w:val="0"/>
              <w:marRight w:val="60"/>
              <w:marTop w:val="0"/>
              <w:marBottom w:val="0"/>
              <w:divBdr>
                <w:top w:val="none" w:sz="0" w:space="0" w:color="auto"/>
                <w:left w:val="none" w:sz="0" w:space="0" w:color="auto"/>
                <w:bottom w:val="none" w:sz="0" w:space="0" w:color="auto"/>
                <w:right w:val="none" w:sz="0" w:space="0" w:color="auto"/>
              </w:divBdr>
              <w:divsChild>
                <w:div w:id="1699696539">
                  <w:marLeft w:val="0"/>
                  <w:marRight w:val="0"/>
                  <w:marTop w:val="0"/>
                  <w:marBottom w:val="150"/>
                  <w:divBdr>
                    <w:top w:val="none" w:sz="0" w:space="0" w:color="auto"/>
                    <w:left w:val="none" w:sz="0" w:space="0" w:color="auto"/>
                    <w:bottom w:val="none" w:sz="0" w:space="0" w:color="auto"/>
                    <w:right w:val="none" w:sz="0" w:space="0" w:color="auto"/>
                  </w:divBdr>
                  <w:divsChild>
                    <w:div w:id="727994329">
                      <w:marLeft w:val="0"/>
                      <w:marRight w:val="0"/>
                      <w:marTop w:val="0"/>
                      <w:marBottom w:val="0"/>
                      <w:divBdr>
                        <w:top w:val="none" w:sz="0" w:space="0" w:color="auto"/>
                        <w:left w:val="none" w:sz="0" w:space="0" w:color="auto"/>
                        <w:bottom w:val="none" w:sz="0" w:space="0" w:color="auto"/>
                        <w:right w:val="none" w:sz="0" w:space="0" w:color="auto"/>
                      </w:divBdr>
                      <w:divsChild>
                        <w:div w:id="5765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2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edavki.durs.si/OpenPortal/Pages/StartPage/StartPage.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davki.durs.si/"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B9DC2D62185B478F0AFB3AC32182B9" ma:contentTypeVersion="0" ma:contentTypeDescription="Ustvari nov dokument." ma:contentTypeScope="" ma:versionID="a9bae1d112872f8257da1976df427c12">
  <xsd:schema xmlns:xsd="http://www.w3.org/2001/XMLSchema" xmlns:p="http://schemas.microsoft.com/office/2006/metadata/properties" targetNamespace="http://schemas.microsoft.com/office/2006/metadata/properties" ma:root="true" ma:fieldsID="eb075d2d0601fc94332182e74f7b14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8E62A-54C8-4FD1-9216-0637E6353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78759D-EC99-4590-BA67-469301D86838}">
  <ds:schemaRefs>
    <ds:schemaRef ds:uri="http://schemas.microsoft.com/sharepoint/v3/contenttype/forms"/>
  </ds:schemaRefs>
</ds:datastoreItem>
</file>

<file path=customXml/itemProps3.xml><?xml version="1.0" encoding="utf-8"?>
<ds:datastoreItem xmlns:ds="http://schemas.openxmlformats.org/officeDocument/2006/customXml" ds:itemID="{12E06FA1-B9FE-4960-9F97-836ADE11812C}">
  <ds:schemaRefs>
    <ds:schemaRef ds:uri="http://schemas.microsoft.com/office/2006/metadata/longProperties"/>
  </ds:schemaRefs>
</ds:datastoreItem>
</file>

<file path=customXml/itemProps4.xml><?xml version="1.0" encoding="utf-8"?>
<ds:datastoreItem xmlns:ds="http://schemas.openxmlformats.org/officeDocument/2006/customXml" ds:itemID="{0C66743E-11A0-4798-8ABB-02116BEE02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9D4AF5-9B3E-4958-A722-9FB4660B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8264</Words>
  <Characters>47110</Characters>
  <Application>Microsoft Office Word</Application>
  <DocSecurity>0</DocSecurity>
  <Lines>392</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REPUBLIKA SLOVENIJA</vt:lpstr>
      <vt:lpstr>REPUBLIKA SLOVENIJA</vt:lpstr>
    </vt:vector>
  </TitlesOfParts>
  <Company>DURS</Company>
  <LinksUpToDate>false</LinksUpToDate>
  <CharactersWithSpaces>55264</CharactersWithSpaces>
  <SharedDoc>false</SharedDoc>
  <HLinks>
    <vt:vector size="12" baseType="variant">
      <vt:variant>
        <vt:i4>2883644</vt:i4>
      </vt:variant>
      <vt:variant>
        <vt:i4>3</vt:i4>
      </vt:variant>
      <vt:variant>
        <vt:i4>0</vt:i4>
      </vt:variant>
      <vt:variant>
        <vt:i4>5</vt:i4>
      </vt:variant>
      <vt:variant>
        <vt:lpwstr>http://edavki.durs.si/OpenPortal/Pages/StartPage/StartPage.aspx</vt:lpwstr>
      </vt:variant>
      <vt:variant>
        <vt:lpwstr/>
      </vt:variant>
      <vt:variant>
        <vt:i4>3145763</vt:i4>
      </vt:variant>
      <vt:variant>
        <vt:i4>0</vt:i4>
      </vt:variant>
      <vt:variant>
        <vt:i4>0</vt:i4>
      </vt:variant>
      <vt:variant>
        <vt:i4>5</vt:i4>
      </vt:variant>
      <vt:variant>
        <vt:lpwstr>http://edavki.durs.si/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dc:title>
  <dc:creator>DURS</dc:creator>
  <cp:lastModifiedBy>Ljubica Oblak Korošec</cp:lastModifiedBy>
  <cp:revision>2</cp:revision>
  <cp:lastPrinted>2011-12-08T06:45:00Z</cp:lastPrinted>
  <dcterms:created xsi:type="dcterms:W3CDTF">2014-11-24T13:20:00Z</dcterms:created>
  <dcterms:modified xsi:type="dcterms:W3CDTF">2014-11-24T13:20:00Z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